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F48" w:rsidRPr="00D256EB" w:rsidRDefault="00346F48" w:rsidP="00346F48">
      <w:pPr>
        <w:jc w:val="center"/>
        <w:rPr>
          <w:rFonts w:ascii="Arial" w:hAnsi="Arial" w:cs="Arial"/>
          <w:b/>
          <w:bCs/>
          <w:color w:val="1B41E1"/>
          <w:sz w:val="20"/>
          <w:szCs w:val="20"/>
        </w:rPr>
      </w:pPr>
      <w:r w:rsidRPr="00D256EB">
        <w:rPr>
          <w:rFonts w:ascii="Arial" w:hAnsi="Arial" w:cs="Arial"/>
          <w:b/>
          <w:bCs/>
          <w:color w:val="1B41E1"/>
          <w:sz w:val="20"/>
          <w:szCs w:val="20"/>
        </w:rPr>
        <w:t xml:space="preserve">C O M U N E   </w:t>
      </w:r>
      <w:proofErr w:type="gramStart"/>
      <w:r w:rsidRPr="00D256EB">
        <w:rPr>
          <w:rFonts w:ascii="Arial" w:hAnsi="Arial" w:cs="Arial"/>
          <w:b/>
          <w:bCs/>
          <w:color w:val="1B41E1"/>
          <w:sz w:val="20"/>
          <w:szCs w:val="20"/>
        </w:rPr>
        <w:t>DI  M</w:t>
      </w:r>
      <w:proofErr w:type="gramEnd"/>
      <w:r w:rsidRPr="00D256EB">
        <w:rPr>
          <w:rFonts w:ascii="Arial" w:hAnsi="Arial" w:cs="Arial"/>
          <w:b/>
          <w:bCs/>
          <w:color w:val="1B41E1"/>
          <w:sz w:val="20"/>
          <w:szCs w:val="20"/>
        </w:rPr>
        <w:t xml:space="preserve"> O L I T E R N O </w:t>
      </w:r>
    </w:p>
    <w:p w:rsidR="00346F48" w:rsidRPr="00D256EB" w:rsidRDefault="00346F48" w:rsidP="00346F48">
      <w:pPr>
        <w:overflowPunct w:val="0"/>
        <w:autoSpaceDE w:val="0"/>
        <w:autoSpaceDN w:val="0"/>
        <w:adjustRightInd w:val="0"/>
        <w:jc w:val="center"/>
        <w:textAlignment w:val="baseline"/>
        <w:rPr>
          <w:rFonts w:ascii="Monotype Corsiva" w:hAnsi="Monotype Corsiva" w:cs="Arial"/>
          <w:b/>
          <w:bCs/>
          <w:i/>
          <w:iCs/>
          <w:color w:val="1B41E1"/>
          <w:sz w:val="20"/>
          <w:szCs w:val="20"/>
        </w:rPr>
      </w:pPr>
      <w:r w:rsidRPr="00D256EB">
        <w:rPr>
          <w:rFonts w:ascii="Monotype Corsiva" w:hAnsi="Monotype Corsiva" w:cs="Arial"/>
          <w:b/>
          <w:bCs/>
          <w:i/>
          <w:iCs/>
          <w:color w:val="1B41E1"/>
          <w:sz w:val="20"/>
          <w:szCs w:val="20"/>
        </w:rPr>
        <w:t>(Provincia di Potenza)</w:t>
      </w:r>
    </w:p>
    <w:p w:rsidR="00346F48" w:rsidRPr="00D256EB" w:rsidRDefault="00346F48" w:rsidP="00346F48">
      <w:pPr>
        <w:overflowPunct w:val="0"/>
        <w:autoSpaceDE w:val="0"/>
        <w:autoSpaceDN w:val="0"/>
        <w:adjustRightInd w:val="0"/>
        <w:jc w:val="center"/>
        <w:textAlignment w:val="baseline"/>
        <w:rPr>
          <w:rFonts w:ascii="Script MT Bold" w:hAnsi="Script MT Bold"/>
          <w:b/>
          <w:bCs/>
          <w:color w:val="1B41E1"/>
          <w:sz w:val="20"/>
          <w:szCs w:val="20"/>
        </w:rPr>
      </w:pPr>
      <w:r w:rsidRPr="00D256EB">
        <w:rPr>
          <w:rFonts w:ascii="Monotype Corsiva" w:hAnsi="Monotype Corsiva" w:cs="Arial"/>
          <w:b/>
          <w:bCs/>
          <w:i/>
          <w:iCs/>
          <w:color w:val="1B41E1"/>
          <w:sz w:val="20"/>
          <w:szCs w:val="18"/>
        </w:rPr>
        <w:t>Piazza Vittorio Veneto n. 1</w:t>
      </w:r>
      <w:r w:rsidRPr="00D256EB">
        <w:rPr>
          <w:rFonts w:ascii="Script MT Bold" w:hAnsi="Script MT Bold" w:cs="Arial"/>
          <w:b/>
          <w:bCs/>
          <w:color w:val="1B41E1"/>
          <w:sz w:val="20"/>
          <w:szCs w:val="18"/>
        </w:rPr>
        <w:t xml:space="preserve"> </w:t>
      </w:r>
      <w:r w:rsidRPr="00D256EB">
        <w:rPr>
          <w:rFonts w:ascii="Script MT Bold" w:hAnsi="Script MT Bold"/>
          <w:b/>
          <w:bCs/>
          <w:color w:val="1B41E1"/>
          <w:sz w:val="20"/>
          <w:szCs w:val="20"/>
        </w:rPr>
        <w:t xml:space="preserve"> </w:t>
      </w:r>
    </w:p>
    <w:p w:rsidR="00346F48" w:rsidRPr="00D256EB" w:rsidRDefault="00346F48" w:rsidP="00346F48">
      <w:pPr>
        <w:overflowPunct w:val="0"/>
        <w:autoSpaceDE w:val="0"/>
        <w:autoSpaceDN w:val="0"/>
        <w:adjustRightInd w:val="0"/>
        <w:jc w:val="center"/>
        <w:textAlignment w:val="baseline"/>
        <w:rPr>
          <w:b/>
          <w:bCs/>
          <w:color w:val="3366FF"/>
          <w:sz w:val="20"/>
          <w:szCs w:val="20"/>
        </w:rPr>
      </w:pPr>
    </w:p>
    <w:p w:rsidR="00346F48" w:rsidRPr="00D256EB" w:rsidRDefault="00346F48" w:rsidP="00346F48">
      <w:pPr>
        <w:overflowPunct w:val="0"/>
        <w:autoSpaceDE w:val="0"/>
        <w:autoSpaceDN w:val="0"/>
        <w:adjustRightInd w:val="0"/>
        <w:jc w:val="center"/>
        <w:textAlignment w:val="baseline"/>
        <w:rPr>
          <w:rFonts w:ascii="Arial" w:hAnsi="Arial" w:cs="Arial"/>
          <w:sz w:val="16"/>
          <w:szCs w:val="16"/>
        </w:rPr>
      </w:pPr>
      <w:r w:rsidRPr="00D256EB">
        <w:rPr>
          <w:noProof/>
          <w:sz w:val="20"/>
          <w:szCs w:val="20"/>
        </w:rPr>
        <w:drawing>
          <wp:inline distT="0" distB="0" distL="0" distR="0">
            <wp:extent cx="371475" cy="523875"/>
            <wp:effectExtent l="0" t="0" r="9525" b="9525"/>
            <wp:docPr id="1" name="Immagine 1" descr="stemma Molite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Molitern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523875"/>
                    </a:xfrm>
                    <a:prstGeom prst="rect">
                      <a:avLst/>
                    </a:prstGeom>
                    <a:noFill/>
                    <a:ln>
                      <a:noFill/>
                    </a:ln>
                  </pic:spPr>
                </pic:pic>
              </a:graphicData>
            </a:graphic>
          </wp:inline>
        </w:drawing>
      </w:r>
    </w:p>
    <w:p w:rsidR="00346F48" w:rsidRPr="00D256EB" w:rsidRDefault="00346F48" w:rsidP="00346F48">
      <w:pPr>
        <w:overflowPunct w:val="0"/>
        <w:autoSpaceDE w:val="0"/>
        <w:autoSpaceDN w:val="0"/>
        <w:adjustRightInd w:val="0"/>
        <w:jc w:val="center"/>
        <w:textAlignment w:val="baseline"/>
        <w:rPr>
          <w:rFonts w:ascii="Monotype Corsiva" w:hAnsi="Monotype Corsiva"/>
          <w:b/>
          <w:bCs/>
          <w:sz w:val="20"/>
          <w:szCs w:val="18"/>
        </w:rPr>
      </w:pPr>
      <w:r w:rsidRPr="00D256EB">
        <w:rPr>
          <w:rFonts w:ascii="Monotype Corsiva" w:hAnsi="Monotype Corsiva"/>
          <w:b/>
          <w:bCs/>
          <w:sz w:val="20"/>
          <w:szCs w:val="18"/>
        </w:rPr>
        <w:t xml:space="preserve">c. a. p.  85047 </w:t>
      </w:r>
    </w:p>
    <w:p w:rsidR="00346F48" w:rsidRPr="00D256EB" w:rsidRDefault="00346F48" w:rsidP="00346F48">
      <w:pPr>
        <w:keepNext/>
        <w:overflowPunct w:val="0"/>
        <w:autoSpaceDE w:val="0"/>
        <w:autoSpaceDN w:val="0"/>
        <w:adjustRightInd w:val="0"/>
        <w:spacing w:before="240" w:after="60"/>
        <w:jc w:val="center"/>
        <w:textAlignment w:val="baseline"/>
        <w:outlineLvl w:val="0"/>
        <w:rPr>
          <w:rFonts w:ascii="Monotype Corsiva" w:hAnsi="Monotype Corsiva" w:cs="Arial"/>
          <w:b/>
          <w:bCs/>
          <w:kern w:val="32"/>
          <w:sz w:val="20"/>
          <w:szCs w:val="20"/>
        </w:rPr>
      </w:pPr>
      <w:r w:rsidRPr="00D256EB">
        <w:rPr>
          <w:rFonts w:ascii="Monotype Corsiva" w:hAnsi="Monotype Corsiva" w:cs="Arial"/>
          <w:b/>
          <w:bCs/>
          <w:kern w:val="32"/>
          <w:sz w:val="20"/>
          <w:szCs w:val="20"/>
        </w:rPr>
        <w:sym w:font="Wingdings 2" w:char="F027"/>
      </w:r>
      <w:r w:rsidRPr="00D256EB">
        <w:rPr>
          <w:rFonts w:ascii="Monotype Corsiva" w:hAnsi="Monotype Corsiva" w:cs="Arial"/>
          <w:b/>
          <w:bCs/>
          <w:kern w:val="32"/>
          <w:sz w:val="20"/>
          <w:szCs w:val="20"/>
        </w:rPr>
        <w:t xml:space="preserve">  </w:t>
      </w:r>
      <w:proofErr w:type="gramStart"/>
      <w:r w:rsidRPr="00D256EB">
        <w:rPr>
          <w:rFonts w:ascii="Monotype Corsiva" w:hAnsi="Monotype Corsiva" w:cs="Arial"/>
          <w:kern w:val="32"/>
          <w:sz w:val="20"/>
          <w:szCs w:val="20"/>
        </w:rPr>
        <w:t>telefono</w:t>
      </w:r>
      <w:r w:rsidRPr="00D256EB">
        <w:rPr>
          <w:rFonts w:ascii="Monotype Corsiva" w:hAnsi="Monotype Corsiva" w:cs="Arial"/>
          <w:b/>
          <w:bCs/>
          <w:kern w:val="32"/>
          <w:sz w:val="20"/>
          <w:szCs w:val="20"/>
        </w:rPr>
        <w:t xml:space="preserve">  </w:t>
      </w:r>
      <w:r w:rsidRPr="00D256EB">
        <w:rPr>
          <w:rFonts w:ascii="Monotype Corsiva" w:hAnsi="Monotype Corsiva" w:cs="Arial"/>
          <w:kern w:val="32"/>
          <w:sz w:val="20"/>
          <w:szCs w:val="20"/>
        </w:rPr>
        <w:t>0975</w:t>
      </w:r>
      <w:proofErr w:type="gramEnd"/>
      <w:r w:rsidRPr="00D256EB">
        <w:rPr>
          <w:rFonts w:ascii="Monotype Corsiva" w:hAnsi="Monotype Corsiva" w:cs="Arial"/>
          <w:kern w:val="32"/>
          <w:sz w:val="20"/>
          <w:szCs w:val="20"/>
        </w:rPr>
        <w:t xml:space="preserve"> - 668511</w:t>
      </w:r>
      <w:r w:rsidRPr="00D256EB">
        <w:rPr>
          <w:rFonts w:ascii="Monotype Corsiva" w:hAnsi="Monotype Corsiva" w:cs="Arial"/>
          <w:b/>
          <w:bCs/>
          <w:kern w:val="32"/>
          <w:sz w:val="20"/>
          <w:szCs w:val="20"/>
        </w:rPr>
        <w:t xml:space="preserve"> - </w:t>
      </w:r>
      <w:r w:rsidRPr="00D256EB">
        <w:rPr>
          <w:rFonts w:ascii="Monotype Corsiva" w:hAnsi="Monotype Corsiva" w:cs="Arial"/>
          <w:b/>
          <w:bCs/>
          <w:kern w:val="32"/>
          <w:sz w:val="20"/>
          <w:szCs w:val="20"/>
        </w:rPr>
        <w:sym w:font="Webdings" w:char="F0CA"/>
      </w:r>
      <w:r w:rsidRPr="00D256EB">
        <w:rPr>
          <w:rFonts w:ascii="Monotype Corsiva" w:hAnsi="Monotype Corsiva" w:cs="Arial"/>
          <w:b/>
          <w:bCs/>
          <w:kern w:val="32"/>
          <w:sz w:val="20"/>
          <w:szCs w:val="20"/>
        </w:rPr>
        <w:t xml:space="preserve"> </w:t>
      </w:r>
      <w:r w:rsidRPr="00D256EB">
        <w:rPr>
          <w:rFonts w:ascii="Monotype Corsiva" w:hAnsi="Monotype Corsiva" w:cs="Arial"/>
          <w:kern w:val="32"/>
          <w:sz w:val="20"/>
          <w:szCs w:val="20"/>
        </w:rPr>
        <w:t>Fax  0975/668537</w:t>
      </w:r>
    </w:p>
    <w:p w:rsidR="00346F48" w:rsidRPr="00D256EB" w:rsidRDefault="000F526B" w:rsidP="00346F48">
      <w:pPr>
        <w:overflowPunct w:val="0"/>
        <w:autoSpaceDE w:val="0"/>
        <w:autoSpaceDN w:val="0"/>
        <w:adjustRightInd w:val="0"/>
        <w:jc w:val="center"/>
        <w:textAlignment w:val="baseline"/>
        <w:rPr>
          <w:rFonts w:ascii="Monotype Corsiva" w:hAnsi="Monotype Corsiva" w:cs="Arial"/>
          <w:b/>
          <w:bCs/>
          <w:sz w:val="20"/>
          <w:szCs w:val="20"/>
        </w:rPr>
      </w:pPr>
      <w:hyperlink r:id="rId7" w:history="1">
        <w:r w:rsidR="00346F48" w:rsidRPr="00D256EB">
          <w:rPr>
            <w:rFonts w:ascii="Monotype Corsiva" w:hAnsi="Monotype Corsiva" w:cs="Arial"/>
            <w:b/>
            <w:bCs/>
            <w:color w:val="0000FF"/>
            <w:sz w:val="20"/>
            <w:szCs w:val="20"/>
            <w:u w:val="single"/>
          </w:rPr>
          <w:t>www.comune.moliterno.pz.it</w:t>
        </w:r>
      </w:hyperlink>
    </w:p>
    <w:p w:rsidR="00346F48" w:rsidRDefault="00346F48" w:rsidP="00346F48">
      <w:pPr>
        <w:overflowPunct w:val="0"/>
        <w:autoSpaceDE w:val="0"/>
        <w:autoSpaceDN w:val="0"/>
        <w:adjustRightInd w:val="0"/>
        <w:spacing w:before="240" w:after="60"/>
        <w:jc w:val="center"/>
        <w:textAlignment w:val="baseline"/>
        <w:outlineLvl w:val="7"/>
        <w:rPr>
          <w:rFonts w:ascii="Monotype Corsiva" w:hAnsi="Monotype Corsiva"/>
          <w:i/>
          <w:iCs/>
          <w:sz w:val="20"/>
          <w:szCs w:val="20"/>
        </w:rPr>
      </w:pPr>
      <w:r w:rsidRPr="00D256EB">
        <w:rPr>
          <w:rFonts w:ascii="Monotype Corsiva" w:hAnsi="Monotype Corsiva"/>
          <w:i/>
          <w:iCs/>
          <w:sz w:val="20"/>
          <w:szCs w:val="20"/>
        </w:rPr>
        <w:t>Ufficio Affari Generali</w:t>
      </w:r>
    </w:p>
    <w:p w:rsidR="00346F48" w:rsidRDefault="00346F48" w:rsidP="00346F48">
      <w:pPr>
        <w:overflowPunct w:val="0"/>
        <w:autoSpaceDE w:val="0"/>
        <w:autoSpaceDN w:val="0"/>
        <w:adjustRightInd w:val="0"/>
        <w:spacing w:before="240" w:after="60"/>
        <w:jc w:val="center"/>
        <w:textAlignment w:val="baseline"/>
        <w:outlineLvl w:val="7"/>
        <w:rPr>
          <w:rFonts w:ascii="Monotype Corsiva" w:hAnsi="Monotype Corsiva"/>
          <w:i/>
          <w:iCs/>
          <w:sz w:val="20"/>
          <w:szCs w:val="20"/>
        </w:rPr>
      </w:pPr>
    </w:p>
    <w:p w:rsidR="00346F48" w:rsidRPr="009353D8" w:rsidRDefault="00346F48" w:rsidP="00346F48">
      <w:pPr>
        <w:jc w:val="center"/>
        <w:rPr>
          <w:rFonts w:eastAsia="Arial Unicode MS"/>
          <w:iCs/>
          <w:sz w:val="22"/>
          <w:szCs w:val="22"/>
        </w:rPr>
      </w:pPr>
      <w:r w:rsidRPr="009353D8">
        <w:rPr>
          <w:rFonts w:eastAsia="Arial Unicode MS"/>
          <w:iCs/>
          <w:sz w:val="22"/>
          <w:szCs w:val="22"/>
        </w:rPr>
        <w:t xml:space="preserve">CONTRATTO DI COLLABORAZIONE AUTONOMA </w:t>
      </w:r>
    </w:p>
    <w:p w:rsidR="00346F48" w:rsidRPr="00D256EB" w:rsidRDefault="00346F48" w:rsidP="00346F48">
      <w:pPr>
        <w:overflowPunct w:val="0"/>
        <w:autoSpaceDE w:val="0"/>
        <w:autoSpaceDN w:val="0"/>
        <w:adjustRightInd w:val="0"/>
        <w:jc w:val="center"/>
        <w:textAlignment w:val="baseline"/>
        <w:rPr>
          <w:sz w:val="20"/>
          <w:szCs w:val="22"/>
        </w:rPr>
      </w:pPr>
    </w:p>
    <w:p w:rsidR="00346F48" w:rsidRPr="00D256EB" w:rsidRDefault="00346F48" w:rsidP="00346F48">
      <w:pPr>
        <w:shd w:val="clear" w:color="auto" w:fill="FFFFFF"/>
        <w:jc w:val="both"/>
        <w:rPr>
          <w:rFonts w:eastAsia="Arial Unicode MS"/>
          <w:sz w:val="20"/>
          <w:szCs w:val="20"/>
        </w:rPr>
      </w:pPr>
      <w:r w:rsidRPr="00D256EB">
        <w:rPr>
          <w:rFonts w:eastAsia="Arial Unicode MS"/>
          <w:b/>
          <w:bCs/>
          <w:sz w:val="20"/>
          <w:szCs w:val="20"/>
        </w:rPr>
        <w:t>Premesso che con il presente atto le parti intendono instaurare un rapporto di lavoro di collaborazione coordinata e continuativa, senza vincolo di subordinazione, avente per oggetto una prestazione d'opera ai sensi dell'art. 2222 e seguenti e 2229 e seguenti del Codice Civile.</w:t>
      </w:r>
      <w:r w:rsidRPr="00D256EB">
        <w:rPr>
          <w:rFonts w:eastAsia="Arial Unicode MS"/>
          <w:sz w:val="20"/>
          <w:szCs w:val="20"/>
        </w:rPr>
        <w:t xml:space="preserve"> </w:t>
      </w:r>
    </w:p>
    <w:p w:rsidR="00346F48" w:rsidRPr="00D256EB" w:rsidRDefault="00346F48" w:rsidP="00346F48">
      <w:pPr>
        <w:shd w:val="clear" w:color="auto" w:fill="FFFFFF"/>
        <w:jc w:val="center"/>
        <w:rPr>
          <w:rFonts w:eastAsia="Arial Unicode MS"/>
          <w:b/>
          <w:bCs/>
          <w:color w:val="003366"/>
          <w:sz w:val="20"/>
          <w:szCs w:val="20"/>
        </w:rPr>
      </w:pPr>
    </w:p>
    <w:p w:rsidR="00346F48" w:rsidRPr="00D256EB" w:rsidRDefault="00346F48" w:rsidP="00346F48">
      <w:pPr>
        <w:shd w:val="clear" w:color="auto" w:fill="FFFFFF"/>
        <w:jc w:val="center"/>
        <w:rPr>
          <w:rFonts w:eastAsia="Arial Unicode MS"/>
          <w:b/>
          <w:bCs/>
          <w:sz w:val="20"/>
          <w:szCs w:val="20"/>
        </w:rPr>
      </w:pPr>
      <w:r w:rsidRPr="00D256EB">
        <w:rPr>
          <w:rFonts w:eastAsia="Arial Unicode MS"/>
          <w:b/>
          <w:bCs/>
          <w:sz w:val="20"/>
          <w:szCs w:val="20"/>
        </w:rPr>
        <w:t>TRA</w:t>
      </w:r>
    </w:p>
    <w:p w:rsidR="00346F48" w:rsidRPr="00D256EB" w:rsidRDefault="00346F48" w:rsidP="00346F48">
      <w:pPr>
        <w:shd w:val="clear" w:color="auto" w:fill="FFFFFF"/>
        <w:jc w:val="both"/>
        <w:rPr>
          <w:rFonts w:eastAsia="Arial Unicode MS"/>
          <w:sz w:val="20"/>
          <w:szCs w:val="22"/>
        </w:rPr>
      </w:pPr>
      <w:r w:rsidRPr="00D256EB">
        <w:rPr>
          <w:rFonts w:eastAsia="Arial Unicode MS"/>
          <w:sz w:val="20"/>
          <w:szCs w:val="20"/>
        </w:rPr>
        <w:br/>
        <w:t>La Dr.ssa Rossella MONTESANO</w:t>
      </w:r>
      <w:r w:rsidRPr="00D256EB">
        <w:rPr>
          <w:rFonts w:eastAsia="Arial Unicode MS"/>
          <w:sz w:val="20"/>
        </w:rPr>
        <w:t xml:space="preserve"> nata a POLLA (SA) il 06/12/1971, nella veste di Responsabile del Servizio Affari </w:t>
      </w:r>
      <w:proofErr w:type="gramStart"/>
      <w:r w:rsidRPr="00D256EB">
        <w:rPr>
          <w:rFonts w:eastAsia="Arial Unicode MS"/>
          <w:sz w:val="20"/>
        </w:rPr>
        <w:t>Generali  del</w:t>
      </w:r>
      <w:proofErr w:type="gramEnd"/>
      <w:r w:rsidRPr="00D256EB">
        <w:rPr>
          <w:rFonts w:eastAsia="Arial Unicode MS"/>
          <w:sz w:val="20"/>
        </w:rPr>
        <w:t xml:space="preserve"> Comune di Moliterno, </w:t>
      </w:r>
      <w:r w:rsidRPr="00D256EB">
        <w:rPr>
          <w:rFonts w:eastAsia="Arial Unicode MS"/>
          <w:sz w:val="20"/>
          <w:szCs w:val="22"/>
        </w:rPr>
        <w:t xml:space="preserve">giusta decreto del Sindaco di Moliterno n. </w:t>
      </w:r>
      <w:r w:rsidR="00474F53">
        <w:rPr>
          <w:rFonts w:eastAsia="Arial Unicode MS"/>
          <w:sz w:val="20"/>
          <w:szCs w:val="22"/>
        </w:rPr>
        <w:t>12</w:t>
      </w:r>
      <w:r w:rsidRPr="00D256EB">
        <w:rPr>
          <w:rFonts w:eastAsia="Arial Unicode MS"/>
          <w:sz w:val="20"/>
          <w:szCs w:val="22"/>
        </w:rPr>
        <w:t xml:space="preserve"> in data </w:t>
      </w:r>
      <w:r w:rsidR="004C1996">
        <w:rPr>
          <w:rFonts w:eastAsia="Arial Unicode MS"/>
          <w:sz w:val="20"/>
          <w:szCs w:val="22"/>
        </w:rPr>
        <w:t>27/09/2021</w:t>
      </w:r>
      <w:r w:rsidRPr="00D256EB">
        <w:rPr>
          <w:rFonts w:eastAsia="Arial Unicode MS"/>
          <w:sz w:val="20"/>
          <w:szCs w:val="22"/>
        </w:rPr>
        <w:t xml:space="preserve">, </w:t>
      </w:r>
      <w:r w:rsidRPr="00D256EB">
        <w:rPr>
          <w:rFonts w:eastAsia="Arial Unicode MS"/>
          <w:sz w:val="20"/>
        </w:rPr>
        <w:t>competente alla sottoscrizione dei contratti stipulati dal Comune di Moliterno con sede in Piazza Vittorio Veneto, 1 cod. fisc.n.83000810768, ai sensi del co.3 dell’art.107 del D.Lgs.267/2000;</w:t>
      </w:r>
      <w:r w:rsidRPr="00D256EB">
        <w:rPr>
          <w:rFonts w:eastAsia="Arial Unicode MS"/>
          <w:sz w:val="20"/>
          <w:szCs w:val="22"/>
        </w:rPr>
        <w:t xml:space="preserve"> </w:t>
      </w:r>
    </w:p>
    <w:p w:rsidR="00346F48" w:rsidRPr="00D256EB" w:rsidRDefault="00346F48" w:rsidP="00346F48">
      <w:pPr>
        <w:autoSpaceDE w:val="0"/>
        <w:autoSpaceDN w:val="0"/>
        <w:adjustRightInd w:val="0"/>
        <w:jc w:val="center"/>
        <w:rPr>
          <w:rFonts w:ascii="Times-Bold" w:hAnsi="Times-Bold"/>
          <w:b/>
          <w:bCs/>
          <w:i/>
          <w:iCs/>
          <w:sz w:val="20"/>
          <w:szCs w:val="28"/>
        </w:rPr>
      </w:pPr>
    </w:p>
    <w:p w:rsidR="00346F48" w:rsidRDefault="00346F48" w:rsidP="00346F48">
      <w:pPr>
        <w:shd w:val="clear" w:color="auto" w:fill="FFFFFF"/>
        <w:jc w:val="center"/>
        <w:rPr>
          <w:rFonts w:eastAsia="Arial Unicode MS"/>
          <w:b/>
          <w:bCs/>
          <w:sz w:val="20"/>
          <w:szCs w:val="20"/>
        </w:rPr>
      </w:pPr>
      <w:r w:rsidRPr="00D256EB">
        <w:rPr>
          <w:rFonts w:eastAsia="Arial Unicode MS"/>
          <w:b/>
          <w:bCs/>
          <w:sz w:val="20"/>
          <w:szCs w:val="20"/>
        </w:rPr>
        <w:t>E</w:t>
      </w:r>
    </w:p>
    <w:p w:rsidR="00346F48" w:rsidRPr="00D256EB" w:rsidRDefault="00346F48" w:rsidP="00346F48">
      <w:pPr>
        <w:shd w:val="clear" w:color="auto" w:fill="FFFFFF"/>
        <w:jc w:val="center"/>
        <w:rPr>
          <w:rFonts w:eastAsia="Arial Unicode MS"/>
          <w:sz w:val="20"/>
          <w:szCs w:val="20"/>
        </w:rPr>
      </w:pPr>
    </w:p>
    <w:p w:rsidR="00346F48" w:rsidRDefault="00C06428" w:rsidP="00346F48">
      <w:pPr>
        <w:pStyle w:val="centro"/>
        <w:shd w:val="clear" w:color="auto" w:fill="FFFFFF"/>
        <w:spacing w:before="0" w:after="0"/>
        <w:jc w:val="both"/>
      </w:pPr>
      <w:r>
        <w:rPr>
          <w:rFonts w:ascii="Times New Roman" w:hAnsi="Times New Roman" w:cs="Times New Roman"/>
          <w:sz w:val="20"/>
          <w:szCs w:val="20"/>
        </w:rPr>
        <w:t>Il/</w:t>
      </w:r>
      <w:r w:rsidR="00346F48">
        <w:rPr>
          <w:rFonts w:ascii="Times New Roman" w:hAnsi="Times New Roman" w:cs="Times New Roman"/>
          <w:sz w:val="20"/>
          <w:szCs w:val="20"/>
        </w:rPr>
        <w:t xml:space="preserve">La </w:t>
      </w:r>
      <w:r>
        <w:rPr>
          <w:rFonts w:ascii="Times New Roman" w:hAnsi="Times New Roman" w:cs="Times New Roman"/>
          <w:sz w:val="20"/>
          <w:szCs w:val="20"/>
        </w:rPr>
        <w:t>_____________________</w:t>
      </w:r>
      <w:r w:rsidR="00346F48">
        <w:rPr>
          <w:rFonts w:ascii="Times New Roman" w:hAnsi="Times New Roman" w:cs="Times New Roman"/>
          <w:sz w:val="20"/>
          <w:szCs w:val="20"/>
        </w:rPr>
        <w:t>, nat</w:t>
      </w:r>
      <w:r>
        <w:rPr>
          <w:rFonts w:ascii="Times New Roman" w:hAnsi="Times New Roman" w:cs="Times New Roman"/>
          <w:sz w:val="20"/>
          <w:szCs w:val="20"/>
        </w:rPr>
        <w:t>o/</w:t>
      </w:r>
      <w:r w:rsidR="00346F48">
        <w:rPr>
          <w:rFonts w:ascii="Times New Roman" w:hAnsi="Times New Roman" w:cs="Times New Roman"/>
          <w:sz w:val="20"/>
          <w:szCs w:val="20"/>
        </w:rPr>
        <w:t xml:space="preserve">a </w:t>
      </w:r>
      <w:proofErr w:type="spellStart"/>
      <w:r w:rsidR="00346F48">
        <w:rPr>
          <w:rFonts w:ascii="Times New Roman" w:hAnsi="Times New Roman" w:cs="Times New Roman"/>
          <w:sz w:val="20"/>
          <w:szCs w:val="20"/>
        </w:rPr>
        <w:t>a</w:t>
      </w:r>
      <w:proofErr w:type="spellEnd"/>
      <w:r w:rsidR="00346F48">
        <w:rPr>
          <w:rFonts w:ascii="Times New Roman" w:hAnsi="Times New Roman" w:cs="Times New Roman"/>
          <w:sz w:val="20"/>
          <w:szCs w:val="20"/>
        </w:rPr>
        <w:t xml:space="preserve"> </w:t>
      </w:r>
      <w:r>
        <w:rPr>
          <w:rFonts w:ascii="Times New Roman" w:hAnsi="Times New Roman" w:cs="Times New Roman"/>
          <w:sz w:val="20"/>
          <w:szCs w:val="20"/>
        </w:rPr>
        <w:t>________ (___</w:t>
      </w:r>
      <w:r w:rsidR="00346F48">
        <w:rPr>
          <w:rFonts w:ascii="Times New Roman" w:hAnsi="Times New Roman" w:cs="Times New Roman"/>
          <w:sz w:val="20"/>
          <w:szCs w:val="20"/>
        </w:rPr>
        <w:t xml:space="preserve">) il </w:t>
      </w:r>
      <w:r>
        <w:rPr>
          <w:rFonts w:ascii="Times New Roman" w:hAnsi="Times New Roman" w:cs="Times New Roman"/>
          <w:sz w:val="20"/>
          <w:szCs w:val="20"/>
        </w:rPr>
        <w:t>________________</w:t>
      </w:r>
      <w:r w:rsidR="00346F48">
        <w:rPr>
          <w:rFonts w:ascii="Times New Roman" w:hAnsi="Times New Roman" w:cs="Times New Roman"/>
          <w:sz w:val="20"/>
          <w:szCs w:val="20"/>
        </w:rPr>
        <w:t xml:space="preserve">, residente in </w:t>
      </w:r>
      <w:r>
        <w:rPr>
          <w:rFonts w:ascii="Times New Roman" w:hAnsi="Times New Roman" w:cs="Times New Roman"/>
          <w:sz w:val="20"/>
          <w:szCs w:val="20"/>
        </w:rPr>
        <w:t>_________________</w:t>
      </w:r>
      <w:r w:rsidR="00346F48">
        <w:rPr>
          <w:rFonts w:ascii="Times New Roman" w:hAnsi="Times New Roman" w:cs="Times New Roman"/>
          <w:sz w:val="20"/>
          <w:szCs w:val="20"/>
        </w:rPr>
        <w:t xml:space="preserve"> di </w:t>
      </w:r>
      <w:r>
        <w:rPr>
          <w:rFonts w:ascii="Times New Roman" w:hAnsi="Times New Roman" w:cs="Times New Roman"/>
          <w:sz w:val="20"/>
          <w:szCs w:val="20"/>
        </w:rPr>
        <w:t>_____________________________</w:t>
      </w:r>
      <w:r w:rsidR="00346F48">
        <w:rPr>
          <w:rFonts w:ascii="Times New Roman" w:hAnsi="Times New Roman" w:cs="Times New Roman"/>
          <w:sz w:val="20"/>
          <w:szCs w:val="20"/>
        </w:rPr>
        <w:t xml:space="preserve">, C.F. </w:t>
      </w:r>
      <w:r>
        <w:rPr>
          <w:rFonts w:ascii="Times New Roman" w:hAnsi="Times New Roman" w:cs="Times New Roman"/>
          <w:sz w:val="20"/>
          <w:szCs w:val="20"/>
        </w:rPr>
        <w:t>__________________________</w:t>
      </w:r>
      <w:proofErr w:type="gramStart"/>
      <w:r>
        <w:rPr>
          <w:rFonts w:ascii="Times New Roman" w:hAnsi="Times New Roman" w:cs="Times New Roman"/>
          <w:sz w:val="20"/>
          <w:szCs w:val="20"/>
        </w:rPr>
        <w:t>_</w:t>
      </w:r>
      <w:r w:rsidR="00346F48">
        <w:rPr>
          <w:rFonts w:ascii="Times New Roman" w:hAnsi="Times New Roman" w:cs="Times New Roman"/>
          <w:sz w:val="20"/>
          <w:szCs w:val="20"/>
        </w:rPr>
        <w:t xml:space="preserve"> ,</w:t>
      </w:r>
      <w:proofErr w:type="gramEnd"/>
      <w:r w:rsidR="00346F48">
        <w:rPr>
          <w:rFonts w:ascii="Times New Roman" w:hAnsi="Times New Roman" w:cs="Times New Roman"/>
          <w:sz w:val="20"/>
          <w:szCs w:val="20"/>
        </w:rPr>
        <w:t xml:space="preserve"> di seguito indicato come </w:t>
      </w:r>
      <w:r w:rsidR="00346F48">
        <w:rPr>
          <w:rFonts w:ascii="Times New Roman" w:hAnsi="Times New Roman" w:cs="Times New Roman"/>
          <w:i/>
          <w:iCs/>
          <w:sz w:val="20"/>
          <w:szCs w:val="20"/>
        </w:rPr>
        <w:t>professionista</w:t>
      </w:r>
      <w:r w:rsidR="00346F48">
        <w:rPr>
          <w:rFonts w:ascii="Times New Roman" w:hAnsi="Times New Roman" w:cs="Times New Roman"/>
          <w:sz w:val="20"/>
          <w:szCs w:val="20"/>
        </w:rPr>
        <w:t>,</w:t>
      </w:r>
    </w:p>
    <w:p w:rsidR="00346F48" w:rsidRDefault="00346F48" w:rsidP="00346F48">
      <w:pPr>
        <w:shd w:val="clear" w:color="auto" w:fill="FFFFFF"/>
        <w:rPr>
          <w:rFonts w:eastAsia="Arial Unicode MS"/>
          <w:b/>
          <w:bCs/>
          <w:sz w:val="20"/>
          <w:szCs w:val="20"/>
        </w:rPr>
      </w:pPr>
    </w:p>
    <w:p w:rsidR="00346F48" w:rsidRPr="00D256EB" w:rsidRDefault="00346F48" w:rsidP="00346F48">
      <w:pPr>
        <w:shd w:val="clear" w:color="auto" w:fill="FFFFFF"/>
        <w:rPr>
          <w:rFonts w:eastAsia="Arial Unicode MS"/>
          <w:b/>
          <w:bCs/>
          <w:sz w:val="20"/>
          <w:szCs w:val="20"/>
        </w:rPr>
      </w:pPr>
      <w:r w:rsidRPr="00D256EB">
        <w:rPr>
          <w:rFonts w:eastAsia="Arial Unicode MS"/>
          <w:b/>
          <w:bCs/>
          <w:sz w:val="20"/>
          <w:szCs w:val="20"/>
        </w:rPr>
        <w:t>PREMESSO:</w:t>
      </w:r>
    </w:p>
    <w:p w:rsidR="00346F48" w:rsidRPr="00D256EB" w:rsidRDefault="00346F48" w:rsidP="00346F48">
      <w:pPr>
        <w:numPr>
          <w:ilvl w:val="0"/>
          <w:numId w:val="8"/>
        </w:numPr>
        <w:overflowPunct w:val="0"/>
        <w:autoSpaceDE w:val="0"/>
        <w:autoSpaceDN w:val="0"/>
        <w:adjustRightInd w:val="0"/>
        <w:jc w:val="both"/>
        <w:textAlignment w:val="baseline"/>
        <w:rPr>
          <w:bCs/>
          <w:sz w:val="20"/>
          <w:szCs w:val="20"/>
        </w:rPr>
      </w:pPr>
      <w:r w:rsidRPr="00D256EB">
        <w:rPr>
          <w:sz w:val="20"/>
          <w:szCs w:val="20"/>
        </w:rPr>
        <w:t>Che con Deli</w:t>
      </w:r>
      <w:r>
        <w:rPr>
          <w:sz w:val="20"/>
          <w:szCs w:val="20"/>
        </w:rPr>
        <w:t>berazione di Giunta Comunale n.</w:t>
      </w:r>
      <w:r w:rsidR="004C1996">
        <w:rPr>
          <w:sz w:val="20"/>
          <w:szCs w:val="20"/>
        </w:rPr>
        <w:t xml:space="preserve">__ </w:t>
      </w:r>
      <w:r w:rsidR="0021560D" w:rsidRPr="0021560D">
        <w:rPr>
          <w:sz w:val="20"/>
          <w:szCs w:val="20"/>
        </w:rPr>
        <w:t xml:space="preserve">del </w:t>
      </w:r>
      <w:r w:rsidR="004C1996">
        <w:rPr>
          <w:sz w:val="20"/>
          <w:szCs w:val="20"/>
        </w:rPr>
        <w:t>_______</w:t>
      </w:r>
      <w:r w:rsidRPr="00D256EB">
        <w:rPr>
          <w:sz w:val="20"/>
          <w:szCs w:val="20"/>
        </w:rPr>
        <w:t>, l’amministrazione Comunale ha assegnato</w:t>
      </w:r>
      <w:r w:rsidRPr="00D256EB">
        <w:rPr>
          <w:snapToGrid w:val="0"/>
          <w:sz w:val="20"/>
          <w:szCs w:val="20"/>
        </w:rPr>
        <w:t xml:space="preserve"> quale obiettivo di gestione per il Servizio Affari Generali, l’individuazione d</w:t>
      </w:r>
      <w:r w:rsidRPr="00D256EB">
        <w:rPr>
          <w:sz w:val="20"/>
          <w:szCs w:val="20"/>
        </w:rPr>
        <w:t>ell</w:t>
      </w:r>
      <w:r w:rsidR="000F526B">
        <w:rPr>
          <w:sz w:val="20"/>
          <w:szCs w:val="20"/>
        </w:rPr>
        <w:t>’assistente sociale,</w:t>
      </w:r>
      <w:r w:rsidRPr="00D256EB">
        <w:rPr>
          <w:sz w:val="20"/>
          <w:szCs w:val="20"/>
        </w:rPr>
        <w:t xml:space="preserve"> </w:t>
      </w:r>
      <w:r w:rsidR="00474F53">
        <w:rPr>
          <w:sz w:val="20"/>
          <w:szCs w:val="20"/>
        </w:rPr>
        <w:t>al fine di garantire continuità nelle specifiche attività dell’ufficio;</w:t>
      </w:r>
    </w:p>
    <w:p w:rsidR="00474F53" w:rsidRPr="00474F53" w:rsidRDefault="00346F48" w:rsidP="00346F48">
      <w:pPr>
        <w:numPr>
          <w:ilvl w:val="0"/>
          <w:numId w:val="8"/>
        </w:numPr>
        <w:shd w:val="clear" w:color="auto" w:fill="FFFFFF"/>
        <w:overflowPunct w:val="0"/>
        <w:autoSpaceDE w:val="0"/>
        <w:autoSpaceDN w:val="0"/>
        <w:adjustRightInd w:val="0"/>
        <w:jc w:val="both"/>
        <w:textAlignment w:val="baseline"/>
        <w:rPr>
          <w:rFonts w:eastAsia="Arial Unicode MS"/>
          <w:b/>
          <w:bCs/>
          <w:sz w:val="20"/>
          <w:szCs w:val="20"/>
        </w:rPr>
      </w:pPr>
      <w:r w:rsidRPr="00474F53">
        <w:rPr>
          <w:bCs/>
          <w:sz w:val="20"/>
          <w:szCs w:val="20"/>
        </w:rPr>
        <w:t>Che con Determinazione del Responsabile del Servizio Affari Generali n</w:t>
      </w:r>
      <w:r w:rsidR="00C06428">
        <w:rPr>
          <w:bCs/>
          <w:sz w:val="20"/>
          <w:szCs w:val="20"/>
        </w:rPr>
        <w:t>.</w:t>
      </w:r>
      <w:r w:rsidR="004C1996">
        <w:rPr>
          <w:bCs/>
          <w:sz w:val="20"/>
          <w:szCs w:val="20"/>
        </w:rPr>
        <w:t>__</w:t>
      </w:r>
      <w:r w:rsidR="00C06428">
        <w:rPr>
          <w:bCs/>
          <w:sz w:val="20"/>
          <w:szCs w:val="20"/>
        </w:rPr>
        <w:t xml:space="preserve"> del </w:t>
      </w:r>
      <w:r w:rsidR="004C1996">
        <w:rPr>
          <w:bCs/>
          <w:sz w:val="20"/>
          <w:szCs w:val="20"/>
        </w:rPr>
        <w:t>_________</w:t>
      </w:r>
      <w:r w:rsidRPr="00474F53">
        <w:rPr>
          <w:bCs/>
          <w:sz w:val="20"/>
          <w:szCs w:val="20"/>
        </w:rPr>
        <w:t>si è</w:t>
      </w:r>
      <w:r w:rsidR="00474F53" w:rsidRPr="00474F53">
        <w:rPr>
          <w:bCs/>
          <w:sz w:val="20"/>
          <w:szCs w:val="20"/>
        </w:rPr>
        <w:t xml:space="preserve"> proceduto a</w:t>
      </w:r>
      <w:r w:rsidR="00C06428">
        <w:rPr>
          <w:bCs/>
          <w:sz w:val="20"/>
          <w:szCs w:val="20"/>
        </w:rPr>
        <w:t>d avviare la procedura comparativa per l’individuazione del professionista</w:t>
      </w:r>
      <w:r w:rsidR="00474F53" w:rsidRPr="00474F53">
        <w:rPr>
          <w:bCs/>
          <w:sz w:val="20"/>
          <w:szCs w:val="20"/>
        </w:rPr>
        <w:t>;</w:t>
      </w:r>
    </w:p>
    <w:p w:rsidR="00474F53" w:rsidRDefault="00474F53" w:rsidP="00474F53">
      <w:pPr>
        <w:shd w:val="clear" w:color="auto" w:fill="FFFFFF"/>
        <w:overflowPunct w:val="0"/>
        <w:autoSpaceDE w:val="0"/>
        <w:autoSpaceDN w:val="0"/>
        <w:adjustRightInd w:val="0"/>
        <w:jc w:val="both"/>
        <w:textAlignment w:val="baseline"/>
        <w:rPr>
          <w:rFonts w:eastAsia="Arial Unicode MS"/>
          <w:b/>
          <w:bCs/>
          <w:sz w:val="20"/>
          <w:szCs w:val="20"/>
        </w:rPr>
      </w:pPr>
    </w:p>
    <w:p w:rsidR="00346F48" w:rsidRPr="00474F53" w:rsidRDefault="00346F48" w:rsidP="00474F53">
      <w:pPr>
        <w:shd w:val="clear" w:color="auto" w:fill="FFFFFF"/>
        <w:overflowPunct w:val="0"/>
        <w:autoSpaceDE w:val="0"/>
        <w:autoSpaceDN w:val="0"/>
        <w:adjustRightInd w:val="0"/>
        <w:jc w:val="both"/>
        <w:textAlignment w:val="baseline"/>
        <w:rPr>
          <w:rFonts w:eastAsia="Arial Unicode MS"/>
          <w:b/>
          <w:bCs/>
          <w:sz w:val="20"/>
          <w:szCs w:val="20"/>
        </w:rPr>
      </w:pPr>
      <w:r w:rsidRPr="00474F53">
        <w:rPr>
          <w:rFonts w:eastAsia="Arial Unicode MS"/>
          <w:b/>
          <w:bCs/>
          <w:sz w:val="20"/>
          <w:szCs w:val="20"/>
        </w:rPr>
        <w:t>TUTTO CIO’ PREMESSO;</w:t>
      </w:r>
    </w:p>
    <w:p w:rsidR="00346F48" w:rsidRPr="00D256EB" w:rsidRDefault="00346F48" w:rsidP="00346F48">
      <w:pPr>
        <w:shd w:val="clear" w:color="auto" w:fill="FFFFFF"/>
        <w:jc w:val="center"/>
        <w:rPr>
          <w:rFonts w:eastAsia="Arial Unicode MS"/>
          <w:color w:val="003366"/>
          <w:sz w:val="20"/>
          <w:szCs w:val="20"/>
        </w:rPr>
      </w:pPr>
      <w:r w:rsidRPr="00D256EB">
        <w:rPr>
          <w:rFonts w:eastAsia="Arial Unicode MS"/>
          <w:b/>
          <w:bCs/>
          <w:sz w:val="20"/>
          <w:szCs w:val="20"/>
        </w:rPr>
        <w:t>SI CONVIENE E SI STIPULA QUANTO SEGUE</w:t>
      </w:r>
      <w:r w:rsidRPr="00D256EB">
        <w:rPr>
          <w:rFonts w:eastAsia="Arial Unicode MS"/>
          <w:b/>
          <w:bCs/>
          <w:color w:val="003366"/>
          <w:sz w:val="20"/>
          <w:szCs w:val="20"/>
        </w:rPr>
        <w:t>:</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1 - Oggetto dell'incarico</w:t>
      </w:r>
    </w:p>
    <w:p w:rsidR="00346F48" w:rsidRPr="00D256EB" w:rsidRDefault="00346F48" w:rsidP="00346F48">
      <w:pPr>
        <w:tabs>
          <w:tab w:val="left" w:pos="360"/>
        </w:tabs>
        <w:overflowPunct w:val="0"/>
        <w:autoSpaceDE w:val="0"/>
        <w:autoSpaceDN w:val="0"/>
        <w:adjustRightInd w:val="0"/>
        <w:jc w:val="both"/>
        <w:textAlignment w:val="baseline"/>
        <w:rPr>
          <w:sz w:val="20"/>
          <w:szCs w:val="20"/>
        </w:rPr>
      </w:pPr>
      <w:r w:rsidRPr="00D256EB">
        <w:rPr>
          <w:sz w:val="20"/>
          <w:szCs w:val="20"/>
        </w:rPr>
        <w:t>Il Comune affida l'incarico professionale per prestazione di lavoro autonomo che avrà i seguenti contenuti:</w:t>
      </w:r>
    </w:p>
    <w:p w:rsidR="000F526B" w:rsidRPr="00F972A3" w:rsidRDefault="000F526B" w:rsidP="000F526B">
      <w:pPr>
        <w:pStyle w:val="Paragrafoelenco"/>
        <w:numPr>
          <w:ilvl w:val="0"/>
          <w:numId w:val="10"/>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intervenire</w:t>
      </w:r>
      <w:proofErr w:type="gramEnd"/>
      <w:r w:rsidRPr="00F972A3">
        <w:rPr>
          <w:sz w:val="20"/>
          <w:szCs w:val="20"/>
        </w:rPr>
        <w:t xml:space="preserve"> sulle manifestazioni precoci di disagio segnalate dalla rete locale di responsabilità (famiglie, scuole, associazioni); </w:t>
      </w:r>
    </w:p>
    <w:p w:rsidR="000F526B" w:rsidRPr="00F972A3" w:rsidRDefault="000F526B" w:rsidP="000F526B">
      <w:pPr>
        <w:pStyle w:val="Paragrafoelenco"/>
        <w:numPr>
          <w:ilvl w:val="0"/>
          <w:numId w:val="10"/>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monitorare</w:t>
      </w:r>
      <w:proofErr w:type="gramEnd"/>
      <w:r w:rsidRPr="00F972A3">
        <w:rPr>
          <w:sz w:val="20"/>
          <w:szCs w:val="20"/>
        </w:rPr>
        <w:t xml:space="preserve"> e proporre assistenza sulle problematiche familiari nella comunità; </w:t>
      </w:r>
    </w:p>
    <w:p w:rsidR="000F526B" w:rsidRPr="00F972A3" w:rsidRDefault="000F526B" w:rsidP="000F526B">
      <w:pPr>
        <w:pStyle w:val="Paragrafoelenco"/>
        <w:numPr>
          <w:ilvl w:val="0"/>
          <w:numId w:val="10"/>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predisporre</w:t>
      </w:r>
      <w:proofErr w:type="gramEnd"/>
      <w:r w:rsidRPr="00F972A3">
        <w:rPr>
          <w:sz w:val="20"/>
          <w:szCs w:val="20"/>
        </w:rPr>
        <w:t xml:space="preserve"> relazioni e progetti necessari per la erogazione dei servizi sociali alle diverse categorie di soggetti interessati; </w:t>
      </w:r>
    </w:p>
    <w:p w:rsidR="000F526B" w:rsidRPr="00F972A3" w:rsidRDefault="000F526B" w:rsidP="000F526B">
      <w:pPr>
        <w:pStyle w:val="Paragrafoelenco"/>
        <w:numPr>
          <w:ilvl w:val="0"/>
          <w:numId w:val="10"/>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curare</w:t>
      </w:r>
      <w:proofErr w:type="gramEnd"/>
      <w:r w:rsidRPr="00F972A3">
        <w:rPr>
          <w:sz w:val="20"/>
          <w:szCs w:val="20"/>
        </w:rPr>
        <w:t xml:space="preserve"> le relazioni con i servizi operanti nell’ambito sociale, Scuole, ASL, strutture socio-educative relative alle diverse categorie di utenza;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sostenere</w:t>
      </w:r>
      <w:proofErr w:type="gramEnd"/>
      <w:r w:rsidRPr="00F972A3">
        <w:rPr>
          <w:sz w:val="20"/>
          <w:szCs w:val="20"/>
        </w:rPr>
        <w:t xml:space="preserve"> e accompagnare le iniziative di tipo sociale proposte dalle associazioni di volontariato;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elaborare</w:t>
      </w:r>
      <w:proofErr w:type="gramEnd"/>
      <w:r w:rsidRPr="00F972A3">
        <w:rPr>
          <w:sz w:val="20"/>
          <w:szCs w:val="20"/>
        </w:rPr>
        <w:t xml:space="preserve"> risposte in termini di aiuto personale e sostegno sociale per i cittadini in difficoltà;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attuare</w:t>
      </w:r>
      <w:proofErr w:type="gramEnd"/>
      <w:r w:rsidRPr="00F972A3">
        <w:rPr>
          <w:sz w:val="20"/>
          <w:szCs w:val="20"/>
        </w:rPr>
        <w:t xml:space="preserve"> gli interventi di natura burocratica finalizzati a sostenere le persone in difficoltà nell'esercizio dai propri diritti;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proporre</w:t>
      </w:r>
      <w:proofErr w:type="gramEnd"/>
      <w:r w:rsidRPr="00F972A3">
        <w:rPr>
          <w:sz w:val="20"/>
          <w:szCs w:val="20"/>
        </w:rPr>
        <w:t xml:space="preserve"> interventi di sostegno e di attivazione delle risorse locali in situazioni di disagio con bambini ed adolescenti a rischio;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lastRenderedPageBreak/>
        <w:t>intervenire</w:t>
      </w:r>
      <w:proofErr w:type="gramEnd"/>
      <w:r w:rsidRPr="00F972A3">
        <w:rPr>
          <w:sz w:val="20"/>
          <w:szCs w:val="20"/>
        </w:rPr>
        <w:t xml:space="preserve"> nelle operazioni di affidi familiari ed etero-familiari di minori; intervenire per consulenza sociale in favore dell’Amministrazione Comunale a fronte di situazioni che possono determinare decisioni di ricovero di minori o anziani in Comunità di accoglienza, case alloggio, case di riposo ecc.;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dare</w:t>
      </w:r>
      <w:proofErr w:type="gramEnd"/>
      <w:r w:rsidRPr="00F972A3">
        <w:rPr>
          <w:sz w:val="20"/>
          <w:szCs w:val="20"/>
        </w:rPr>
        <w:t xml:space="preserve"> consulenza specialistica in materia di adozioni nazionali ed internazionali;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prendere</w:t>
      </w:r>
      <w:proofErr w:type="gramEnd"/>
      <w:r w:rsidRPr="00F972A3">
        <w:rPr>
          <w:sz w:val="20"/>
          <w:szCs w:val="20"/>
        </w:rPr>
        <w:t xml:space="preserve"> in carico i minori sottoposti a provvedimenti Autorità Giudiziaria con rilascio di relazione così come richiesta dall’organo giudiziario competente;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collaborare</w:t>
      </w:r>
      <w:proofErr w:type="gramEnd"/>
      <w:r w:rsidRPr="00F972A3">
        <w:rPr>
          <w:sz w:val="20"/>
          <w:szCs w:val="20"/>
        </w:rPr>
        <w:t xml:space="preserve"> alla predisposizione di programmi e progetti per i quali richiedere l’accesso ai finanziamenti previsti dalla vigente normativa regionale, statale e comunitaria;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collaborare</w:t>
      </w:r>
      <w:proofErr w:type="gramEnd"/>
      <w:r w:rsidRPr="00F972A3">
        <w:rPr>
          <w:sz w:val="20"/>
          <w:szCs w:val="20"/>
        </w:rPr>
        <w:t xml:space="preserve"> all’accertamento delle condizioni economiche e reddituali dei cittadini richiedenti i Servizi;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partecipare</w:t>
      </w:r>
      <w:proofErr w:type="gramEnd"/>
      <w:r w:rsidRPr="00F972A3">
        <w:rPr>
          <w:sz w:val="20"/>
          <w:szCs w:val="20"/>
        </w:rPr>
        <w:t xml:space="preserve"> alle attività dell’equipe multidisciplinare;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rilevare</w:t>
      </w:r>
      <w:proofErr w:type="gramEnd"/>
      <w:r w:rsidRPr="00F972A3">
        <w:rPr>
          <w:sz w:val="20"/>
          <w:szCs w:val="20"/>
        </w:rPr>
        <w:t xml:space="preserve"> e monitorare la domanda sociale;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prestare</w:t>
      </w:r>
      <w:proofErr w:type="gramEnd"/>
      <w:r w:rsidRPr="00F972A3">
        <w:rPr>
          <w:sz w:val="20"/>
          <w:szCs w:val="20"/>
        </w:rPr>
        <w:t xml:space="preserve"> consulenza al servizio quale punto di raccolta e di smistamento a livello locale di tutte le informazioni relative al sistema informativo regionale socio-assistenziale;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svolgere</w:t>
      </w:r>
      <w:proofErr w:type="gramEnd"/>
      <w:r w:rsidRPr="00F972A3">
        <w:rPr>
          <w:sz w:val="20"/>
          <w:szCs w:val="20"/>
        </w:rPr>
        <w:t xml:space="preserve"> attività di informazione;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svolgere</w:t>
      </w:r>
      <w:proofErr w:type="gramEnd"/>
      <w:r w:rsidRPr="00F972A3">
        <w:rPr>
          <w:sz w:val="20"/>
          <w:szCs w:val="20"/>
        </w:rPr>
        <w:t xml:space="preserve"> altre attività riconducibili alle competenze comunali e che riguardano le funzione proprie di un servizio sociale comunale; </w:t>
      </w:r>
    </w:p>
    <w:p w:rsidR="000F526B" w:rsidRPr="00F972A3" w:rsidRDefault="000F526B" w:rsidP="000F526B">
      <w:pPr>
        <w:pStyle w:val="Paragrafoelenco"/>
        <w:numPr>
          <w:ilvl w:val="0"/>
          <w:numId w:val="9"/>
        </w:numPr>
        <w:tabs>
          <w:tab w:val="left" w:pos="709"/>
          <w:tab w:val="left" w:pos="1560"/>
        </w:tabs>
        <w:overflowPunct w:val="0"/>
        <w:autoSpaceDE w:val="0"/>
        <w:autoSpaceDN w:val="0"/>
        <w:adjustRightInd w:val="0"/>
        <w:ind w:left="709"/>
        <w:jc w:val="both"/>
        <w:textAlignment w:val="baseline"/>
        <w:rPr>
          <w:sz w:val="20"/>
          <w:szCs w:val="20"/>
        </w:rPr>
      </w:pPr>
      <w:proofErr w:type="gramStart"/>
      <w:r w:rsidRPr="00F972A3">
        <w:rPr>
          <w:sz w:val="20"/>
          <w:szCs w:val="20"/>
        </w:rPr>
        <w:t>svolgere</w:t>
      </w:r>
      <w:proofErr w:type="gramEnd"/>
      <w:r w:rsidRPr="00F972A3">
        <w:rPr>
          <w:sz w:val="20"/>
          <w:szCs w:val="20"/>
        </w:rPr>
        <w:t xml:space="preserve"> ogni altra attività inerente la professione, demandata alla competenza dei Comuni e richiesta dall’Amministrazione Comunale. </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2 - Modalità di svolgimento della collaborazione</w:t>
      </w:r>
    </w:p>
    <w:p w:rsidR="00346F48" w:rsidRPr="00D256EB" w:rsidRDefault="00346F48" w:rsidP="00346F48">
      <w:pPr>
        <w:numPr>
          <w:ilvl w:val="0"/>
          <w:numId w:val="2"/>
        </w:numPr>
        <w:overflowPunct w:val="0"/>
        <w:autoSpaceDE w:val="0"/>
        <w:autoSpaceDN w:val="0"/>
        <w:adjustRightInd w:val="0"/>
        <w:jc w:val="both"/>
        <w:textAlignment w:val="baseline"/>
        <w:rPr>
          <w:sz w:val="20"/>
          <w:szCs w:val="20"/>
        </w:rPr>
      </w:pPr>
      <w:r w:rsidRPr="00D256EB">
        <w:rPr>
          <w:sz w:val="20"/>
          <w:szCs w:val="20"/>
        </w:rPr>
        <w:t>Il professionista si impegna ad eseguire la prestazione personalmente, senza alcun vincolo di subordinazione né obbligo di orario, in piena autonomia tecnica ed organizzativa.</w:t>
      </w:r>
    </w:p>
    <w:p w:rsidR="00346F48" w:rsidRPr="00D256EB" w:rsidRDefault="00346F48" w:rsidP="00346F48">
      <w:pPr>
        <w:overflowPunct w:val="0"/>
        <w:autoSpaceDE w:val="0"/>
        <w:autoSpaceDN w:val="0"/>
        <w:adjustRightInd w:val="0"/>
        <w:jc w:val="both"/>
        <w:textAlignment w:val="baseline"/>
        <w:rPr>
          <w:sz w:val="20"/>
          <w:szCs w:val="20"/>
        </w:rPr>
      </w:pPr>
    </w:p>
    <w:p w:rsidR="00346F48" w:rsidRPr="00D256EB" w:rsidRDefault="00346F48" w:rsidP="00346F48">
      <w:pPr>
        <w:numPr>
          <w:ilvl w:val="0"/>
          <w:numId w:val="2"/>
        </w:numPr>
        <w:overflowPunct w:val="0"/>
        <w:autoSpaceDE w:val="0"/>
        <w:autoSpaceDN w:val="0"/>
        <w:adjustRightInd w:val="0"/>
        <w:jc w:val="both"/>
        <w:textAlignment w:val="baseline"/>
        <w:rPr>
          <w:sz w:val="20"/>
          <w:szCs w:val="20"/>
        </w:rPr>
      </w:pPr>
      <w:r w:rsidRPr="00D256EB">
        <w:rPr>
          <w:sz w:val="20"/>
          <w:szCs w:val="20"/>
        </w:rPr>
        <w:t>Le prestazioni di cui al presente contratto non determinano rapporto di subordinazione gerarchica in quanto il prestatore non esegue ordini puntuali e specifici, ma, nell’ambito delle direttive generali e delle indicazioni di massima impartitegli, ha piena autonomia di organizzare la propria attività con le modalità che ritiene più opportune, in vista ed in funzione del raggiungimento dei risultati che gli sono stati commissionati. L’incarico di cui sopra dovrà essere eseguito secondo le indicazioni e le richieste che saranno impartite dal Comune di Moliterno.</w:t>
      </w:r>
    </w:p>
    <w:p w:rsidR="00346F48" w:rsidRPr="00D256EB" w:rsidRDefault="00346F48" w:rsidP="00346F48">
      <w:pPr>
        <w:overflowPunct w:val="0"/>
        <w:autoSpaceDE w:val="0"/>
        <w:autoSpaceDN w:val="0"/>
        <w:adjustRightInd w:val="0"/>
        <w:jc w:val="both"/>
        <w:textAlignment w:val="baseline"/>
        <w:rPr>
          <w:sz w:val="20"/>
          <w:szCs w:val="20"/>
        </w:rPr>
      </w:pPr>
    </w:p>
    <w:p w:rsidR="00346F48" w:rsidRPr="00D256EB" w:rsidRDefault="00346F48" w:rsidP="00346F48">
      <w:pPr>
        <w:numPr>
          <w:ilvl w:val="0"/>
          <w:numId w:val="2"/>
        </w:numPr>
        <w:overflowPunct w:val="0"/>
        <w:autoSpaceDE w:val="0"/>
        <w:autoSpaceDN w:val="0"/>
        <w:adjustRightInd w:val="0"/>
        <w:jc w:val="both"/>
        <w:textAlignment w:val="baseline"/>
        <w:rPr>
          <w:sz w:val="20"/>
          <w:szCs w:val="20"/>
        </w:rPr>
      </w:pPr>
      <w:r w:rsidRPr="00D256EB">
        <w:rPr>
          <w:sz w:val="20"/>
          <w:szCs w:val="20"/>
        </w:rPr>
        <w:t>L’Ente si impegna a fornire quanto necessario per il corretto svolgimento della prestazione, mettendo a disposizione del professionista informazioni e strumenti che di volta in volta siano ritenuti più idonei all’espletamento dell’attività sopra specificata.</w:t>
      </w:r>
    </w:p>
    <w:p w:rsidR="00346F48" w:rsidRPr="00D256EB" w:rsidRDefault="00346F48" w:rsidP="00346F48">
      <w:pPr>
        <w:overflowPunct w:val="0"/>
        <w:autoSpaceDE w:val="0"/>
        <w:autoSpaceDN w:val="0"/>
        <w:adjustRightInd w:val="0"/>
        <w:jc w:val="both"/>
        <w:textAlignment w:val="baseline"/>
        <w:rPr>
          <w:sz w:val="20"/>
          <w:szCs w:val="20"/>
        </w:rPr>
      </w:pPr>
    </w:p>
    <w:p w:rsidR="00346F48" w:rsidRPr="00D256EB" w:rsidRDefault="00346F48" w:rsidP="00346F48">
      <w:pPr>
        <w:numPr>
          <w:ilvl w:val="0"/>
          <w:numId w:val="2"/>
        </w:numPr>
        <w:overflowPunct w:val="0"/>
        <w:autoSpaceDE w:val="0"/>
        <w:autoSpaceDN w:val="0"/>
        <w:adjustRightInd w:val="0"/>
        <w:jc w:val="both"/>
        <w:textAlignment w:val="baseline"/>
        <w:rPr>
          <w:sz w:val="20"/>
          <w:szCs w:val="20"/>
        </w:rPr>
      </w:pPr>
      <w:r w:rsidRPr="00D256EB">
        <w:rPr>
          <w:sz w:val="20"/>
          <w:szCs w:val="20"/>
        </w:rPr>
        <w:t xml:space="preserve">Nell’espletamento dell’attività, il professionista opererà con la diligenza richiesta dalla natura dell’incarico assunto, facendo uso appropriato della propria professionalità e della sua creatività. Egli agirà impiegando le proprie personali capacità e non potrà delegare l’esecuzione di quanto affidatogli, in tutto o in parte. </w:t>
      </w:r>
    </w:p>
    <w:p w:rsidR="00346F48" w:rsidRPr="00D256EB" w:rsidRDefault="00346F48" w:rsidP="00346F48">
      <w:pPr>
        <w:overflowPunct w:val="0"/>
        <w:autoSpaceDE w:val="0"/>
        <w:autoSpaceDN w:val="0"/>
        <w:adjustRightInd w:val="0"/>
        <w:jc w:val="both"/>
        <w:textAlignment w:val="baseline"/>
        <w:rPr>
          <w:sz w:val="20"/>
          <w:szCs w:val="20"/>
        </w:rPr>
      </w:pPr>
    </w:p>
    <w:p w:rsidR="00346F48" w:rsidRPr="00D256EB" w:rsidRDefault="00346F48" w:rsidP="00346F48">
      <w:pPr>
        <w:numPr>
          <w:ilvl w:val="0"/>
          <w:numId w:val="2"/>
        </w:numPr>
        <w:shd w:val="clear" w:color="auto" w:fill="FFFFFF"/>
        <w:overflowPunct w:val="0"/>
        <w:autoSpaceDE w:val="0"/>
        <w:autoSpaceDN w:val="0"/>
        <w:adjustRightInd w:val="0"/>
        <w:jc w:val="both"/>
        <w:textAlignment w:val="baseline"/>
        <w:rPr>
          <w:rFonts w:eastAsia="Arial Unicode MS"/>
          <w:sz w:val="20"/>
          <w:szCs w:val="20"/>
        </w:rPr>
      </w:pPr>
      <w:r>
        <w:rPr>
          <w:sz w:val="20"/>
          <w:szCs w:val="20"/>
        </w:rPr>
        <w:t xml:space="preserve">La Dr.ssa Rossella MONTESANO </w:t>
      </w:r>
      <w:r w:rsidRPr="00D256EB">
        <w:rPr>
          <w:rFonts w:eastAsia="Arial Unicode MS"/>
          <w:sz w:val="20"/>
          <w:szCs w:val="20"/>
        </w:rPr>
        <w:t>verifica periodicamente il lavoro svolto per verificare la rispondenza di quanto prodotto ai requisiti quantitativi e qualitativi richiesti, oltre al rispetto dei tempi di consegna dei lavori affidati. In caso di risultanti solo parzialmente soddisfacenti, il Responsabile del Servizio interessato potrà richiedere l’integrazione degli stessi entro il termine di giorni 20 (venti)</w:t>
      </w:r>
      <w:r w:rsidRPr="00D256EB">
        <w:rPr>
          <w:rFonts w:eastAsia="Arial Unicode MS"/>
          <w:i/>
          <w:iCs/>
          <w:sz w:val="20"/>
          <w:szCs w:val="20"/>
        </w:rPr>
        <w:t xml:space="preserve"> </w:t>
      </w:r>
      <w:r w:rsidRPr="00D256EB">
        <w:rPr>
          <w:rFonts w:eastAsia="Arial Unicode MS"/>
          <w:sz w:val="20"/>
          <w:szCs w:val="20"/>
        </w:rPr>
        <w:t xml:space="preserve">o procedere alla liquidazione parziale del compenso originariamente stabilito. </w:t>
      </w:r>
    </w:p>
    <w:p w:rsidR="00346F48" w:rsidRPr="00D256EB" w:rsidRDefault="00346F48" w:rsidP="00346F48">
      <w:pPr>
        <w:shd w:val="clear" w:color="auto" w:fill="FFFFFF"/>
        <w:jc w:val="both"/>
        <w:rPr>
          <w:rFonts w:eastAsia="Arial Unicode MS"/>
          <w:sz w:val="20"/>
          <w:szCs w:val="20"/>
        </w:rPr>
      </w:pPr>
    </w:p>
    <w:p w:rsidR="00346F48" w:rsidRPr="00D256EB" w:rsidRDefault="00346F48" w:rsidP="00346F48">
      <w:pPr>
        <w:numPr>
          <w:ilvl w:val="0"/>
          <w:numId w:val="2"/>
        </w:numPr>
        <w:shd w:val="clear" w:color="auto" w:fill="FFFFFF"/>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Nel caso in cui si accerti, tramite le verifiche periodiche sopra richiamate, che i risultati delle prestazioni siano del tutto non soddisfacenti o non conformi al presente disciplinare, il Responsabile del Servizio interessato potrà richiedere l’integrazione degli stessi entro il termine di giorni 20 (venti)</w:t>
      </w:r>
      <w:r w:rsidRPr="00D256EB">
        <w:rPr>
          <w:rFonts w:eastAsia="Arial Unicode MS"/>
          <w:i/>
          <w:iCs/>
          <w:sz w:val="20"/>
          <w:szCs w:val="20"/>
        </w:rPr>
        <w:t xml:space="preserve"> </w:t>
      </w:r>
      <w:r w:rsidRPr="00D256EB">
        <w:rPr>
          <w:rFonts w:eastAsia="Arial Unicode MS"/>
          <w:sz w:val="20"/>
          <w:szCs w:val="20"/>
        </w:rPr>
        <w:t>o procedere alla definitiva risoluzione del contratto per inadempienza.</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 xml:space="preserve">Articolo 3 - Obblighi di riservatezza </w:t>
      </w:r>
    </w:p>
    <w:p w:rsidR="00346F48" w:rsidRPr="00D256EB" w:rsidRDefault="00346F48" w:rsidP="00346F48">
      <w:pPr>
        <w:numPr>
          <w:ilvl w:val="0"/>
          <w:numId w:val="4"/>
        </w:numPr>
        <w:shd w:val="clear" w:color="auto" w:fill="FFFFFF"/>
        <w:overflowPunct w:val="0"/>
        <w:autoSpaceDE w:val="0"/>
        <w:autoSpaceDN w:val="0"/>
        <w:adjustRightInd w:val="0"/>
        <w:jc w:val="both"/>
        <w:textAlignment w:val="baseline"/>
        <w:rPr>
          <w:sz w:val="20"/>
          <w:szCs w:val="20"/>
        </w:rPr>
      </w:pPr>
      <w:r w:rsidRPr="00D256EB">
        <w:rPr>
          <w:sz w:val="20"/>
          <w:szCs w:val="20"/>
        </w:rPr>
        <w:t xml:space="preserve">Il professionista è tenuto ad osservare le regole del segreto d’ufficio a proposito di fatti, di informazioni, notizie od altro di cui avrà comunicazione o prenderà conoscenza nello svolgimento dell’incarico. Tali informazioni non potranno in alcun modo essere cedute a terzi. </w:t>
      </w:r>
    </w:p>
    <w:p w:rsidR="00346F48" w:rsidRPr="00D256EB" w:rsidRDefault="00346F48" w:rsidP="00346F48">
      <w:pPr>
        <w:numPr>
          <w:ilvl w:val="0"/>
          <w:numId w:val="4"/>
        </w:numPr>
        <w:shd w:val="clear" w:color="auto" w:fill="FFFFFF"/>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 xml:space="preserve">Le clausole del presente articolo hanno per il committente carattere essenziale e irrinunciabile e la loro violazione potrà dar luogo alla risoluzione di diritto del contratto ai sensi e per gli effetti dell’art. 1456 del codice civile. </w:t>
      </w:r>
    </w:p>
    <w:p w:rsidR="00346F48" w:rsidRPr="00D256EB" w:rsidRDefault="00346F48" w:rsidP="00346F48">
      <w:pPr>
        <w:numPr>
          <w:ilvl w:val="0"/>
          <w:numId w:val="4"/>
        </w:numPr>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Il lavoro svolto ed i risultati dello stesso sono di esclusiva proprietà del Comune di Moliterno. Pertanto il professionista non può avvalersi di detto lavoro per altri scopi né portarlo a conoscenza di altri Enti o persone o divulgarlo con pubblicazioni se non con espressa preventiva autorizzazione dell’Amministrazione.</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lastRenderedPageBreak/>
        <w:t>Articolo 4 - Durata</w:t>
      </w:r>
    </w:p>
    <w:p w:rsidR="00346F48" w:rsidRPr="00D256EB" w:rsidRDefault="00346F48" w:rsidP="00346F48">
      <w:pPr>
        <w:numPr>
          <w:ilvl w:val="0"/>
          <w:numId w:val="5"/>
        </w:numPr>
        <w:shd w:val="clear" w:color="auto" w:fill="FFFFFF"/>
        <w:overflowPunct w:val="0"/>
        <w:autoSpaceDE w:val="0"/>
        <w:autoSpaceDN w:val="0"/>
        <w:adjustRightInd w:val="0"/>
        <w:jc w:val="both"/>
        <w:textAlignment w:val="baseline"/>
        <w:rPr>
          <w:sz w:val="20"/>
          <w:szCs w:val="20"/>
        </w:rPr>
      </w:pPr>
      <w:r w:rsidRPr="00D256EB">
        <w:rPr>
          <w:sz w:val="20"/>
          <w:szCs w:val="20"/>
        </w:rPr>
        <w:t>Il presente contratto ha durata di n.</w:t>
      </w:r>
      <w:r w:rsidR="000F526B">
        <w:rPr>
          <w:sz w:val="20"/>
          <w:szCs w:val="20"/>
        </w:rPr>
        <w:t>192</w:t>
      </w:r>
      <w:r>
        <w:rPr>
          <w:sz w:val="20"/>
          <w:szCs w:val="20"/>
        </w:rPr>
        <w:t xml:space="preserve"> (</w:t>
      </w:r>
      <w:r w:rsidR="000F526B">
        <w:rPr>
          <w:sz w:val="20"/>
          <w:szCs w:val="20"/>
        </w:rPr>
        <w:t>centonovantadue)</w:t>
      </w:r>
      <w:r w:rsidRPr="00D256EB">
        <w:rPr>
          <w:sz w:val="20"/>
          <w:szCs w:val="20"/>
        </w:rPr>
        <w:t xml:space="preserve"> ore si servizio pari ad un </w:t>
      </w:r>
      <w:r w:rsidRPr="00D256EB">
        <w:rPr>
          <w:b/>
          <w:bCs/>
          <w:sz w:val="20"/>
          <w:szCs w:val="20"/>
        </w:rPr>
        <w:t xml:space="preserve">minimo di </w:t>
      </w:r>
      <w:r>
        <w:rPr>
          <w:b/>
          <w:bCs/>
          <w:sz w:val="20"/>
          <w:szCs w:val="20"/>
        </w:rPr>
        <w:t xml:space="preserve">settimane </w:t>
      </w:r>
      <w:r w:rsidR="000F526B">
        <w:rPr>
          <w:b/>
          <w:bCs/>
          <w:sz w:val="20"/>
          <w:szCs w:val="20"/>
        </w:rPr>
        <w:t>16</w:t>
      </w:r>
      <w:r>
        <w:rPr>
          <w:b/>
          <w:bCs/>
          <w:sz w:val="20"/>
          <w:szCs w:val="20"/>
        </w:rPr>
        <w:t xml:space="preserve"> </w:t>
      </w:r>
      <w:r w:rsidRPr="00D256EB">
        <w:rPr>
          <w:b/>
          <w:bCs/>
          <w:sz w:val="20"/>
          <w:szCs w:val="20"/>
        </w:rPr>
        <w:t>(</w:t>
      </w:r>
      <w:r w:rsidR="000F526B">
        <w:rPr>
          <w:b/>
          <w:bCs/>
          <w:sz w:val="20"/>
          <w:szCs w:val="20"/>
        </w:rPr>
        <w:t>sedici</w:t>
      </w:r>
      <w:r w:rsidRPr="00D256EB">
        <w:rPr>
          <w:b/>
          <w:bCs/>
          <w:sz w:val="20"/>
          <w:szCs w:val="20"/>
        </w:rPr>
        <w:t>) di attività.</w:t>
      </w:r>
      <w:r w:rsidRPr="00D256EB">
        <w:rPr>
          <w:sz w:val="20"/>
          <w:szCs w:val="20"/>
        </w:rPr>
        <w:t xml:space="preserve"> Il professionista ha facoltà di erogare le ore di servizio in maniera flessibile secondo le effettive esigenze dell’ufficio, nel rispetto comunque, del monte orario massimo consentito ne</w:t>
      </w:r>
      <w:r>
        <w:rPr>
          <w:sz w:val="20"/>
          <w:szCs w:val="20"/>
        </w:rPr>
        <w:t xml:space="preserve">l periodo </w:t>
      </w:r>
      <w:r w:rsidRPr="00D256EB">
        <w:rPr>
          <w:sz w:val="20"/>
          <w:szCs w:val="20"/>
        </w:rPr>
        <w:t>dell’incarico.</w:t>
      </w:r>
    </w:p>
    <w:p w:rsidR="00346F48" w:rsidRPr="00D256EB" w:rsidRDefault="00346F48" w:rsidP="00346F48">
      <w:pPr>
        <w:autoSpaceDE w:val="0"/>
        <w:autoSpaceDN w:val="0"/>
        <w:adjustRightInd w:val="0"/>
        <w:ind w:left="708"/>
        <w:jc w:val="both"/>
        <w:rPr>
          <w:sz w:val="20"/>
          <w:szCs w:val="23"/>
        </w:rPr>
      </w:pPr>
      <w:r w:rsidRPr="00D256EB">
        <w:rPr>
          <w:sz w:val="20"/>
          <w:szCs w:val="23"/>
        </w:rPr>
        <w:t>In ogni caso, il presente contratto è efficace a decorrere dalla data di pubblicazione del nominativo dell’incaricato, dell’oggetto dell’incarico e del relativo compenso sul sito web istituzionale dell’ente.</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5 - Compenso</w:t>
      </w:r>
    </w:p>
    <w:p w:rsidR="00346F48" w:rsidRPr="00D256EB" w:rsidRDefault="00346F48" w:rsidP="00346F48">
      <w:pPr>
        <w:numPr>
          <w:ilvl w:val="0"/>
          <w:numId w:val="3"/>
        </w:numPr>
        <w:overflowPunct w:val="0"/>
        <w:autoSpaceDE w:val="0"/>
        <w:autoSpaceDN w:val="0"/>
        <w:adjustRightInd w:val="0"/>
        <w:jc w:val="both"/>
        <w:textAlignment w:val="baseline"/>
        <w:rPr>
          <w:sz w:val="20"/>
          <w:szCs w:val="23"/>
        </w:rPr>
      </w:pPr>
      <w:r w:rsidRPr="00D256EB">
        <w:rPr>
          <w:sz w:val="20"/>
          <w:szCs w:val="23"/>
        </w:rPr>
        <w:t xml:space="preserve">Il compenso determinato per lo svolgimento dell’incarico è stabilito in € </w:t>
      </w:r>
      <w:r w:rsidR="000F526B">
        <w:rPr>
          <w:sz w:val="20"/>
          <w:szCs w:val="23"/>
        </w:rPr>
        <w:t xml:space="preserve">15,49 orarie oltre cassa ed IVA se dovuta, </w:t>
      </w:r>
      <w:r w:rsidRPr="00D256EB">
        <w:rPr>
          <w:sz w:val="20"/>
          <w:szCs w:val="23"/>
        </w:rPr>
        <w:t xml:space="preserve">per </w:t>
      </w:r>
      <w:r w:rsidR="000F526B">
        <w:rPr>
          <w:sz w:val="20"/>
          <w:szCs w:val="23"/>
        </w:rPr>
        <w:t xml:space="preserve">un importo orario pari ad un massimo di complessivi € 19,65 </w:t>
      </w:r>
      <w:r w:rsidR="00587551">
        <w:rPr>
          <w:sz w:val="20"/>
          <w:szCs w:val="23"/>
        </w:rPr>
        <w:t>om</w:t>
      </w:r>
      <w:r w:rsidRPr="00D256EB">
        <w:rPr>
          <w:sz w:val="20"/>
          <w:szCs w:val="23"/>
        </w:rPr>
        <w:t>nicomprensivi</w:t>
      </w:r>
      <w:r w:rsidR="000F526B">
        <w:rPr>
          <w:sz w:val="20"/>
          <w:szCs w:val="23"/>
        </w:rPr>
        <w:t xml:space="preserve"> (totali € 3.772,80)</w:t>
      </w:r>
      <w:bookmarkStart w:id="0" w:name="_GoBack"/>
      <w:bookmarkEnd w:id="0"/>
      <w:r w:rsidRPr="00D256EB">
        <w:rPr>
          <w:sz w:val="20"/>
          <w:szCs w:val="23"/>
        </w:rPr>
        <w:t xml:space="preserve">. </w:t>
      </w:r>
    </w:p>
    <w:p w:rsidR="00346F48" w:rsidRPr="00D256EB" w:rsidRDefault="00346F48" w:rsidP="00346F48">
      <w:pPr>
        <w:ind w:left="708"/>
        <w:jc w:val="both"/>
        <w:rPr>
          <w:sz w:val="20"/>
          <w:szCs w:val="23"/>
        </w:rPr>
      </w:pPr>
      <w:r w:rsidRPr="00D256EB">
        <w:rPr>
          <w:sz w:val="20"/>
          <w:szCs w:val="23"/>
        </w:rPr>
        <w:t>Da tale importo lordo saranno dedotte le ritenute fiscali e, qualora dovute, le ritenute previdenziali di legge sia a carico della Professionista che quelle spettanti all’Amministrazione.</w:t>
      </w:r>
    </w:p>
    <w:p w:rsidR="00346F48" w:rsidRPr="00D256EB" w:rsidRDefault="00346F48" w:rsidP="00346F48">
      <w:pPr>
        <w:numPr>
          <w:ilvl w:val="0"/>
          <w:numId w:val="3"/>
        </w:numPr>
        <w:overflowPunct w:val="0"/>
        <w:autoSpaceDE w:val="0"/>
        <w:autoSpaceDN w:val="0"/>
        <w:adjustRightInd w:val="0"/>
        <w:jc w:val="both"/>
        <w:textAlignment w:val="baseline"/>
        <w:rPr>
          <w:bCs/>
          <w:sz w:val="20"/>
          <w:szCs w:val="20"/>
        </w:rPr>
      </w:pPr>
      <w:r w:rsidRPr="00D256EB">
        <w:rPr>
          <w:bCs/>
          <w:sz w:val="20"/>
          <w:szCs w:val="20"/>
        </w:rPr>
        <w:t>Il compenso sarà liquidato mensilmente previa esibizione di idonea documentazione contabile, correlata di relazione delle attività svolte.</w:t>
      </w:r>
    </w:p>
    <w:p w:rsidR="00346F48" w:rsidRPr="00D256EB" w:rsidRDefault="00346F48" w:rsidP="00346F48">
      <w:pPr>
        <w:numPr>
          <w:ilvl w:val="0"/>
          <w:numId w:val="3"/>
        </w:numPr>
        <w:overflowPunct w:val="0"/>
        <w:autoSpaceDE w:val="0"/>
        <w:autoSpaceDN w:val="0"/>
        <w:adjustRightInd w:val="0"/>
        <w:jc w:val="both"/>
        <w:textAlignment w:val="baseline"/>
        <w:rPr>
          <w:sz w:val="20"/>
          <w:szCs w:val="23"/>
        </w:rPr>
      </w:pPr>
      <w:r w:rsidRPr="00D256EB">
        <w:rPr>
          <w:sz w:val="20"/>
          <w:szCs w:val="23"/>
        </w:rPr>
        <w:t>Tale compenso è da ritenersi omnicomprensivo e pertanto nessun’altra somma sarà erogata dall’Amministrazione alla Professionista in relazione all’esecuzione dell’incarico.</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6 – Responsabilità</w:t>
      </w:r>
    </w:p>
    <w:p w:rsidR="00346F48" w:rsidRPr="00D256EB" w:rsidRDefault="00346F48" w:rsidP="00346F48">
      <w:pPr>
        <w:overflowPunct w:val="0"/>
        <w:autoSpaceDE w:val="0"/>
        <w:autoSpaceDN w:val="0"/>
        <w:adjustRightInd w:val="0"/>
        <w:jc w:val="both"/>
        <w:textAlignment w:val="baseline"/>
        <w:rPr>
          <w:sz w:val="20"/>
          <w:szCs w:val="23"/>
        </w:rPr>
      </w:pPr>
      <w:r w:rsidRPr="00D256EB">
        <w:rPr>
          <w:sz w:val="20"/>
          <w:szCs w:val="23"/>
        </w:rPr>
        <w:t>Il professionista esonera l’Amministrazione da ogni responsabilità sia in relazione ad infortuni derivanti dallo svolgimento della prestazione che per danni causati a persone e/o cose in corso di contratto.</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 xml:space="preserve">Articolo 7 - Estinzione del contratto </w:t>
      </w:r>
    </w:p>
    <w:p w:rsidR="00346F48" w:rsidRPr="00D256EB" w:rsidRDefault="00346F48" w:rsidP="00346F48">
      <w:pPr>
        <w:numPr>
          <w:ilvl w:val="0"/>
          <w:numId w:val="7"/>
        </w:numPr>
        <w:shd w:val="clear" w:color="auto" w:fill="FFFFFF"/>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Il contratto termina alla scadenza del termine concordato.</w:t>
      </w:r>
    </w:p>
    <w:p w:rsidR="00346F48" w:rsidRPr="00D256EB" w:rsidRDefault="00346F48" w:rsidP="00346F48">
      <w:pPr>
        <w:shd w:val="clear" w:color="auto" w:fill="FFFFFF"/>
        <w:ind w:firstLine="45"/>
        <w:jc w:val="both"/>
        <w:rPr>
          <w:rFonts w:eastAsia="Arial Unicode MS"/>
          <w:sz w:val="20"/>
          <w:szCs w:val="20"/>
        </w:rPr>
      </w:pPr>
    </w:p>
    <w:p w:rsidR="00346F48" w:rsidRPr="00D256EB" w:rsidRDefault="00346F48" w:rsidP="00346F48">
      <w:pPr>
        <w:numPr>
          <w:ilvl w:val="0"/>
          <w:numId w:val="7"/>
        </w:numPr>
        <w:shd w:val="clear" w:color="auto" w:fill="FFFFFF"/>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L’Ente e il professionista possono rispettivamente recedere dal contratto prima della scadenza del termine con comunicazione scritta, con un periodo di preavviso di almeno 10 giorni, decorrenti dalla data di ricevimento della comunicazione.</w:t>
      </w:r>
    </w:p>
    <w:p w:rsidR="00346F48" w:rsidRPr="00D256EB" w:rsidRDefault="00346F48" w:rsidP="00346F48">
      <w:pPr>
        <w:shd w:val="clear" w:color="auto" w:fill="FFFFFF"/>
        <w:jc w:val="both"/>
        <w:rPr>
          <w:rFonts w:eastAsia="Arial Unicode MS"/>
          <w:sz w:val="20"/>
          <w:szCs w:val="20"/>
        </w:rPr>
      </w:pPr>
    </w:p>
    <w:p w:rsidR="00346F48" w:rsidRPr="00D256EB" w:rsidRDefault="00346F48" w:rsidP="00346F48">
      <w:pPr>
        <w:numPr>
          <w:ilvl w:val="0"/>
          <w:numId w:val="7"/>
        </w:numPr>
        <w:shd w:val="clear" w:color="auto" w:fill="FFFFFF"/>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In caso di mancato preavviso il professionista sarà tenuto a corrispondere una penale pari al 50% dell’importo pattuito.</w:t>
      </w:r>
    </w:p>
    <w:p w:rsidR="00346F48" w:rsidRPr="00D256EB" w:rsidRDefault="00346F48" w:rsidP="00346F48">
      <w:pPr>
        <w:shd w:val="clear" w:color="auto" w:fill="FFFFFF"/>
        <w:ind w:left="360"/>
        <w:jc w:val="both"/>
        <w:rPr>
          <w:rFonts w:eastAsia="Arial Unicode MS"/>
          <w:sz w:val="20"/>
          <w:szCs w:val="20"/>
        </w:rPr>
      </w:pPr>
    </w:p>
    <w:p w:rsidR="00346F48" w:rsidRPr="00D256EB" w:rsidRDefault="00346F48" w:rsidP="00346F48">
      <w:pPr>
        <w:numPr>
          <w:ilvl w:val="0"/>
          <w:numId w:val="7"/>
        </w:numPr>
        <w:shd w:val="clear" w:color="auto" w:fill="FFFFFF"/>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Il contratto è risolto unilateralmente dal committente prima del termine quando si verifichino:</w:t>
      </w:r>
    </w:p>
    <w:p w:rsidR="00346F48" w:rsidRPr="00D256EB" w:rsidRDefault="00346F48" w:rsidP="00346F48">
      <w:pPr>
        <w:numPr>
          <w:ilvl w:val="0"/>
          <w:numId w:val="1"/>
        </w:numPr>
        <w:shd w:val="clear" w:color="auto" w:fill="FFFFFF"/>
        <w:overflowPunct w:val="0"/>
        <w:autoSpaceDE w:val="0"/>
        <w:autoSpaceDN w:val="0"/>
        <w:adjustRightInd w:val="0"/>
        <w:spacing w:before="100" w:beforeAutospacing="1" w:after="96"/>
        <w:jc w:val="both"/>
        <w:textAlignment w:val="baseline"/>
        <w:rPr>
          <w:sz w:val="20"/>
          <w:szCs w:val="19"/>
        </w:rPr>
      </w:pPr>
      <w:proofErr w:type="gramStart"/>
      <w:r w:rsidRPr="00D256EB">
        <w:rPr>
          <w:sz w:val="20"/>
          <w:szCs w:val="19"/>
        </w:rPr>
        <w:t>gravi</w:t>
      </w:r>
      <w:proofErr w:type="gramEnd"/>
      <w:r w:rsidRPr="00D256EB">
        <w:rPr>
          <w:sz w:val="20"/>
          <w:szCs w:val="19"/>
        </w:rPr>
        <w:t xml:space="preserve"> inadempienze contrattuali; </w:t>
      </w:r>
    </w:p>
    <w:p w:rsidR="00346F48" w:rsidRPr="00D256EB" w:rsidRDefault="00346F48" w:rsidP="00346F48">
      <w:pPr>
        <w:numPr>
          <w:ilvl w:val="0"/>
          <w:numId w:val="1"/>
        </w:numPr>
        <w:shd w:val="clear" w:color="auto" w:fill="FFFFFF"/>
        <w:overflowPunct w:val="0"/>
        <w:autoSpaceDE w:val="0"/>
        <w:autoSpaceDN w:val="0"/>
        <w:adjustRightInd w:val="0"/>
        <w:spacing w:before="100" w:beforeAutospacing="1" w:after="96"/>
        <w:jc w:val="both"/>
        <w:textAlignment w:val="baseline"/>
        <w:rPr>
          <w:sz w:val="20"/>
          <w:szCs w:val="19"/>
        </w:rPr>
      </w:pPr>
      <w:proofErr w:type="gramStart"/>
      <w:r w:rsidRPr="00D256EB">
        <w:rPr>
          <w:sz w:val="20"/>
          <w:szCs w:val="19"/>
        </w:rPr>
        <w:t>commissioni</w:t>
      </w:r>
      <w:proofErr w:type="gramEnd"/>
      <w:r w:rsidRPr="00D256EB">
        <w:rPr>
          <w:sz w:val="20"/>
          <w:szCs w:val="19"/>
        </w:rPr>
        <w:t xml:space="preserve"> di reati tra quelli previsti dall’art.15 della legge n.55/90 e successive modificazioni; </w:t>
      </w:r>
    </w:p>
    <w:p w:rsidR="00346F48" w:rsidRPr="00D256EB" w:rsidRDefault="00346F48" w:rsidP="00346F48">
      <w:pPr>
        <w:numPr>
          <w:ilvl w:val="0"/>
          <w:numId w:val="1"/>
        </w:numPr>
        <w:shd w:val="clear" w:color="auto" w:fill="FFFFFF"/>
        <w:overflowPunct w:val="0"/>
        <w:autoSpaceDE w:val="0"/>
        <w:autoSpaceDN w:val="0"/>
        <w:adjustRightInd w:val="0"/>
        <w:spacing w:before="100" w:beforeAutospacing="1" w:after="96"/>
        <w:jc w:val="both"/>
        <w:textAlignment w:val="baseline"/>
        <w:rPr>
          <w:sz w:val="20"/>
          <w:szCs w:val="19"/>
        </w:rPr>
      </w:pPr>
      <w:proofErr w:type="gramStart"/>
      <w:r w:rsidRPr="00D256EB">
        <w:rPr>
          <w:sz w:val="20"/>
          <w:szCs w:val="19"/>
        </w:rPr>
        <w:t>danneggiamento</w:t>
      </w:r>
      <w:proofErr w:type="gramEnd"/>
      <w:r w:rsidRPr="00D256EB">
        <w:rPr>
          <w:sz w:val="20"/>
          <w:szCs w:val="19"/>
        </w:rPr>
        <w:t xml:space="preserve"> o furto di beni; </w:t>
      </w:r>
    </w:p>
    <w:p w:rsidR="00346F48" w:rsidRPr="00D256EB" w:rsidRDefault="00346F48" w:rsidP="00346F48">
      <w:pPr>
        <w:numPr>
          <w:ilvl w:val="0"/>
          <w:numId w:val="1"/>
        </w:numPr>
        <w:shd w:val="clear" w:color="auto" w:fill="FFFFFF"/>
        <w:overflowPunct w:val="0"/>
        <w:autoSpaceDE w:val="0"/>
        <w:autoSpaceDN w:val="0"/>
        <w:adjustRightInd w:val="0"/>
        <w:spacing w:before="100" w:beforeAutospacing="1" w:after="96"/>
        <w:jc w:val="both"/>
        <w:textAlignment w:val="baseline"/>
        <w:rPr>
          <w:sz w:val="20"/>
          <w:szCs w:val="19"/>
        </w:rPr>
      </w:pPr>
      <w:proofErr w:type="gramStart"/>
      <w:r w:rsidRPr="00D256EB">
        <w:rPr>
          <w:sz w:val="20"/>
          <w:szCs w:val="19"/>
        </w:rPr>
        <w:t>inosservanza</w:t>
      </w:r>
      <w:proofErr w:type="gramEnd"/>
      <w:r w:rsidRPr="00D256EB">
        <w:rPr>
          <w:sz w:val="20"/>
          <w:szCs w:val="19"/>
        </w:rPr>
        <w:t xml:space="preserve"> da parte del collaboratore degli obblighi stabiliti, con particolare riferimento a quelli previsti dai precedenti artt.2 e 3;. </w:t>
      </w:r>
    </w:p>
    <w:p w:rsidR="00346F48" w:rsidRPr="00D256EB" w:rsidRDefault="00346F48" w:rsidP="00346F48">
      <w:pPr>
        <w:numPr>
          <w:ilvl w:val="0"/>
          <w:numId w:val="1"/>
        </w:numPr>
        <w:shd w:val="clear" w:color="auto" w:fill="FFFFFF"/>
        <w:overflowPunct w:val="0"/>
        <w:autoSpaceDE w:val="0"/>
        <w:autoSpaceDN w:val="0"/>
        <w:adjustRightInd w:val="0"/>
        <w:spacing w:before="100" w:beforeAutospacing="1" w:after="96"/>
        <w:jc w:val="both"/>
        <w:textAlignment w:val="baseline"/>
        <w:rPr>
          <w:sz w:val="20"/>
          <w:szCs w:val="19"/>
        </w:rPr>
      </w:pPr>
      <w:proofErr w:type="gramStart"/>
      <w:r w:rsidRPr="00D256EB">
        <w:rPr>
          <w:sz w:val="20"/>
          <w:szCs w:val="19"/>
        </w:rPr>
        <w:t>impossibilità</w:t>
      </w:r>
      <w:proofErr w:type="gramEnd"/>
      <w:r w:rsidRPr="00D256EB">
        <w:rPr>
          <w:sz w:val="20"/>
          <w:szCs w:val="19"/>
        </w:rPr>
        <w:t xml:space="preserve"> sopravvenuta della prestazione oggetto dell’incarico. </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8 – Penale</w:t>
      </w:r>
    </w:p>
    <w:p w:rsidR="00346F48" w:rsidRPr="00D256EB" w:rsidRDefault="00346F48" w:rsidP="00346F48">
      <w:pPr>
        <w:spacing w:before="100" w:beforeAutospacing="1" w:after="100" w:afterAutospacing="1"/>
        <w:jc w:val="both"/>
        <w:rPr>
          <w:rFonts w:eastAsia="Arial Unicode MS"/>
          <w:sz w:val="20"/>
          <w:szCs w:val="19"/>
        </w:rPr>
      </w:pPr>
      <w:proofErr w:type="gramStart"/>
      <w:r w:rsidRPr="00D256EB">
        <w:rPr>
          <w:rFonts w:eastAsia="Arial Unicode MS"/>
          <w:sz w:val="20"/>
          <w:szCs w:val="19"/>
        </w:rPr>
        <w:t>Nel  caso</w:t>
      </w:r>
      <w:proofErr w:type="gramEnd"/>
      <w:r w:rsidRPr="00D256EB">
        <w:rPr>
          <w:rFonts w:eastAsia="Arial Unicode MS"/>
          <w:sz w:val="20"/>
          <w:szCs w:val="19"/>
        </w:rPr>
        <w:t xml:space="preserve"> di mancata presentazione del lavoro richiesto nel termine pattuito senza giustificato motivo, si applicherà una penale determinata in € 50,00  per ogni giorno di ritardo, da trattenere sul compenso.</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9 – Controversie e Foro competente</w:t>
      </w:r>
    </w:p>
    <w:p w:rsidR="00346F48" w:rsidRPr="00D256EB" w:rsidRDefault="00346F48" w:rsidP="00346F48">
      <w:pPr>
        <w:overflowPunct w:val="0"/>
        <w:autoSpaceDE w:val="0"/>
        <w:autoSpaceDN w:val="0"/>
        <w:adjustRightInd w:val="0"/>
        <w:jc w:val="both"/>
        <w:textAlignment w:val="baseline"/>
        <w:rPr>
          <w:rFonts w:eastAsia="Arial Unicode MS"/>
          <w:sz w:val="20"/>
          <w:szCs w:val="20"/>
        </w:rPr>
      </w:pPr>
      <w:r w:rsidRPr="00D256EB">
        <w:rPr>
          <w:rFonts w:eastAsia="Arial Unicode MS"/>
          <w:sz w:val="20"/>
          <w:szCs w:val="20"/>
        </w:rPr>
        <w:t>Per eventuali controversie che dovessero sorgere in merito all’applicazione del presente contratto il foro competente è il Tribunale di Lagonegro.</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 xml:space="preserve">Articolo 10 </w:t>
      </w:r>
      <w:proofErr w:type="gramStart"/>
      <w:r w:rsidRPr="00D256EB">
        <w:rPr>
          <w:rFonts w:eastAsia="Arial Unicode MS"/>
          <w:b/>
          <w:bCs/>
          <w:sz w:val="20"/>
          <w:szCs w:val="19"/>
        </w:rPr>
        <w:t>–  Rinvio</w:t>
      </w:r>
      <w:proofErr w:type="gramEnd"/>
    </w:p>
    <w:p w:rsidR="00346F48" w:rsidRPr="00D256EB" w:rsidRDefault="00346F48" w:rsidP="00346F48">
      <w:pPr>
        <w:spacing w:before="100" w:beforeAutospacing="1" w:after="100" w:afterAutospacing="1"/>
        <w:rPr>
          <w:rFonts w:eastAsia="Arial Unicode MS"/>
          <w:sz w:val="20"/>
          <w:szCs w:val="19"/>
        </w:rPr>
      </w:pPr>
      <w:r w:rsidRPr="00D256EB">
        <w:rPr>
          <w:rFonts w:eastAsia="Arial Unicode MS"/>
          <w:sz w:val="20"/>
          <w:szCs w:val="19"/>
        </w:rPr>
        <w:lastRenderedPageBreak/>
        <w:t>Per quanto non espressamente previsto nel presente contratto si rinvia alle leggi vigenti in materia.</w:t>
      </w:r>
    </w:p>
    <w:p w:rsidR="00346F48" w:rsidRPr="00D256EB" w:rsidRDefault="00346F48" w:rsidP="00346F48">
      <w:pPr>
        <w:spacing w:before="100" w:beforeAutospacing="1" w:after="100" w:afterAutospacing="1"/>
        <w:rPr>
          <w:rFonts w:eastAsia="Arial Unicode MS"/>
          <w:b/>
          <w:bCs/>
          <w:sz w:val="20"/>
          <w:szCs w:val="19"/>
        </w:rPr>
      </w:pPr>
      <w:r w:rsidRPr="00D256EB">
        <w:rPr>
          <w:rFonts w:eastAsia="Arial Unicode MS"/>
          <w:b/>
          <w:bCs/>
          <w:sz w:val="20"/>
          <w:szCs w:val="19"/>
        </w:rPr>
        <w:t>Articolo 11 – Spese di registrazione</w:t>
      </w:r>
    </w:p>
    <w:p w:rsidR="00346F48" w:rsidRPr="00D256EB" w:rsidRDefault="00346F48" w:rsidP="00346F48">
      <w:pPr>
        <w:overflowPunct w:val="0"/>
        <w:autoSpaceDE w:val="0"/>
        <w:autoSpaceDN w:val="0"/>
        <w:adjustRightInd w:val="0"/>
        <w:jc w:val="both"/>
        <w:textAlignment w:val="baseline"/>
        <w:rPr>
          <w:sz w:val="20"/>
          <w:szCs w:val="20"/>
        </w:rPr>
      </w:pPr>
      <w:r w:rsidRPr="00D256EB">
        <w:rPr>
          <w:sz w:val="20"/>
          <w:szCs w:val="20"/>
        </w:rPr>
        <w:t>Il presente contratto è soggetto a registrazione in caso d’uso, a norma dell’art. 5 comma 2 del D.P.R. 26 aprile 1986 n. 131.</w:t>
      </w:r>
    </w:p>
    <w:p w:rsidR="00346F48" w:rsidRDefault="00346F48" w:rsidP="00346F48">
      <w:pPr>
        <w:keepNext/>
        <w:spacing w:line="360" w:lineRule="auto"/>
        <w:jc w:val="both"/>
        <w:outlineLvl w:val="4"/>
        <w:rPr>
          <w:b/>
          <w:bCs/>
          <w:sz w:val="20"/>
        </w:rPr>
      </w:pPr>
    </w:p>
    <w:p w:rsidR="00346F48" w:rsidRPr="00346F48" w:rsidRDefault="00346F48" w:rsidP="00346F48">
      <w:pPr>
        <w:keepNext/>
        <w:spacing w:line="360" w:lineRule="auto"/>
        <w:jc w:val="both"/>
        <w:outlineLvl w:val="4"/>
        <w:rPr>
          <w:bCs/>
          <w:sz w:val="20"/>
        </w:rPr>
      </w:pPr>
      <w:r w:rsidRPr="00346F48">
        <w:rPr>
          <w:bCs/>
          <w:sz w:val="20"/>
        </w:rPr>
        <w:t xml:space="preserve">Moliterno, </w:t>
      </w:r>
      <w:r w:rsidR="007629BF">
        <w:rPr>
          <w:bCs/>
          <w:sz w:val="20"/>
        </w:rPr>
        <w:t>__________________________</w:t>
      </w:r>
    </w:p>
    <w:p w:rsidR="007F520F" w:rsidRDefault="007F520F" w:rsidP="00346F48">
      <w:pPr>
        <w:keepNext/>
        <w:spacing w:line="360" w:lineRule="auto"/>
        <w:jc w:val="both"/>
        <w:outlineLvl w:val="4"/>
        <w:rPr>
          <w:b/>
          <w:bCs/>
          <w:sz w:val="20"/>
        </w:rPr>
      </w:pPr>
    </w:p>
    <w:p w:rsidR="00346F48" w:rsidRPr="00D256EB" w:rsidRDefault="00346F48" w:rsidP="00346F48">
      <w:pPr>
        <w:keepNext/>
        <w:spacing w:line="360" w:lineRule="auto"/>
        <w:jc w:val="both"/>
        <w:outlineLvl w:val="4"/>
        <w:rPr>
          <w:b/>
          <w:bCs/>
          <w:sz w:val="20"/>
        </w:rPr>
      </w:pPr>
      <w:r>
        <w:rPr>
          <w:b/>
          <w:bCs/>
          <w:sz w:val="20"/>
        </w:rPr>
        <w:t>L</w:t>
      </w:r>
      <w:r w:rsidRPr="00D256EB">
        <w:rPr>
          <w:b/>
          <w:bCs/>
          <w:sz w:val="20"/>
        </w:rPr>
        <w:t>etto, confermato e sottoscritto</w:t>
      </w:r>
    </w:p>
    <w:p w:rsidR="00346F48" w:rsidRPr="00D256EB" w:rsidRDefault="00346F48" w:rsidP="00346F48">
      <w:pPr>
        <w:shd w:val="clear" w:color="auto" w:fill="FFFFFF"/>
        <w:jc w:val="right"/>
        <w:rPr>
          <w:rFonts w:eastAsia="Arial Unicode MS"/>
          <w:sz w:val="20"/>
          <w:szCs w:val="20"/>
        </w:rPr>
      </w:pPr>
      <w:r w:rsidRPr="00D256EB">
        <w:rPr>
          <w:rFonts w:eastAsia="Arial Unicode MS"/>
          <w:sz w:val="20"/>
          <w:szCs w:val="20"/>
        </w:rPr>
        <w:t>Il professionista ___________________________</w:t>
      </w:r>
      <w:r w:rsidRPr="00D256EB">
        <w:rPr>
          <w:rFonts w:eastAsia="Arial Unicode MS"/>
          <w:sz w:val="20"/>
          <w:szCs w:val="20"/>
        </w:rPr>
        <w:br/>
      </w:r>
      <w:r w:rsidRPr="00D256EB">
        <w:rPr>
          <w:rFonts w:eastAsia="Arial Unicode MS"/>
          <w:sz w:val="20"/>
          <w:szCs w:val="20"/>
        </w:rPr>
        <w:br/>
        <w:t>Il Responsabile del Servizio ___________________________</w:t>
      </w:r>
    </w:p>
    <w:p w:rsidR="00346F48" w:rsidRPr="00D256EB" w:rsidRDefault="00346F48" w:rsidP="00346F48">
      <w:pPr>
        <w:jc w:val="both"/>
        <w:rPr>
          <w:rFonts w:ascii="Arial" w:hAnsi="Arial" w:cs="Arial"/>
          <w:sz w:val="20"/>
          <w:szCs w:val="22"/>
          <w:lang w:eastAsia="en-US"/>
        </w:rPr>
      </w:pPr>
    </w:p>
    <w:p w:rsidR="00346F48" w:rsidRPr="00D256EB" w:rsidRDefault="00346F48" w:rsidP="00346F48">
      <w:pPr>
        <w:overflowPunct w:val="0"/>
        <w:autoSpaceDE w:val="0"/>
        <w:autoSpaceDN w:val="0"/>
        <w:adjustRightInd w:val="0"/>
        <w:spacing w:line="360" w:lineRule="auto"/>
        <w:jc w:val="both"/>
        <w:textAlignment w:val="baseline"/>
        <w:rPr>
          <w:sz w:val="20"/>
          <w:szCs w:val="20"/>
        </w:rPr>
      </w:pPr>
      <w:r w:rsidRPr="00D256EB">
        <w:rPr>
          <w:sz w:val="20"/>
          <w:szCs w:val="20"/>
        </w:rPr>
        <w:t>Agli effetti dell’art. 1341 e 1342 del Codice Civile il sottoscritto dichiara di approvare specificatamente le disposizioni dei seguenti articoli del contratto:</w:t>
      </w:r>
    </w:p>
    <w:p w:rsidR="00346F48" w:rsidRPr="00D256EB" w:rsidRDefault="00346F48" w:rsidP="00346F48">
      <w:pPr>
        <w:overflowPunct w:val="0"/>
        <w:autoSpaceDE w:val="0"/>
        <w:autoSpaceDN w:val="0"/>
        <w:adjustRightInd w:val="0"/>
        <w:jc w:val="both"/>
        <w:textAlignment w:val="baseline"/>
        <w:rPr>
          <w:sz w:val="20"/>
          <w:szCs w:val="20"/>
        </w:rPr>
      </w:pPr>
      <w:r w:rsidRPr="00D256EB">
        <w:rPr>
          <w:sz w:val="20"/>
          <w:szCs w:val="20"/>
        </w:rPr>
        <w:t>Articolo 2 - Modalità di svolgimento della collaborazione</w:t>
      </w:r>
    </w:p>
    <w:p w:rsidR="00346F48" w:rsidRPr="00D256EB" w:rsidRDefault="00346F48" w:rsidP="00346F48">
      <w:pPr>
        <w:overflowPunct w:val="0"/>
        <w:autoSpaceDE w:val="0"/>
        <w:autoSpaceDN w:val="0"/>
        <w:adjustRightInd w:val="0"/>
        <w:jc w:val="both"/>
        <w:textAlignment w:val="baseline"/>
        <w:rPr>
          <w:sz w:val="20"/>
          <w:szCs w:val="19"/>
        </w:rPr>
      </w:pPr>
      <w:r w:rsidRPr="00D256EB">
        <w:rPr>
          <w:sz w:val="20"/>
          <w:szCs w:val="19"/>
        </w:rPr>
        <w:t xml:space="preserve">Articolo 3 - Obblighi di riservatezza </w:t>
      </w:r>
    </w:p>
    <w:p w:rsidR="00346F48" w:rsidRPr="00D256EB" w:rsidRDefault="00346F48" w:rsidP="00346F48">
      <w:pPr>
        <w:overflowPunct w:val="0"/>
        <w:autoSpaceDE w:val="0"/>
        <w:autoSpaceDN w:val="0"/>
        <w:adjustRightInd w:val="0"/>
        <w:jc w:val="both"/>
        <w:textAlignment w:val="baseline"/>
        <w:rPr>
          <w:sz w:val="20"/>
          <w:szCs w:val="19"/>
        </w:rPr>
      </w:pPr>
      <w:r w:rsidRPr="00D256EB">
        <w:rPr>
          <w:sz w:val="20"/>
          <w:szCs w:val="19"/>
        </w:rPr>
        <w:t>Articolo 6 – Responsabilità</w:t>
      </w:r>
    </w:p>
    <w:p w:rsidR="00346F48" w:rsidRPr="00D256EB" w:rsidRDefault="00346F48" w:rsidP="00346F48">
      <w:pPr>
        <w:overflowPunct w:val="0"/>
        <w:autoSpaceDE w:val="0"/>
        <w:autoSpaceDN w:val="0"/>
        <w:adjustRightInd w:val="0"/>
        <w:jc w:val="both"/>
        <w:textAlignment w:val="baseline"/>
        <w:rPr>
          <w:sz w:val="20"/>
          <w:szCs w:val="19"/>
        </w:rPr>
      </w:pPr>
      <w:r w:rsidRPr="00D256EB">
        <w:rPr>
          <w:sz w:val="20"/>
          <w:szCs w:val="19"/>
        </w:rPr>
        <w:t xml:space="preserve">Articolo 7 - Estinzione del contratto </w:t>
      </w:r>
    </w:p>
    <w:p w:rsidR="00346F48" w:rsidRPr="00D256EB" w:rsidRDefault="00346F48" w:rsidP="00346F48">
      <w:pPr>
        <w:overflowPunct w:val="0"/>
        <w:autoSpaceDE w:val="0"/>
        <w:autoSpaceDN w:val="0"/>
        <w:adjustRightInd w:val="0"/>
        <w:jc w:val="both"/>
        <w:textAlignment w:val="baseline"/>
        <w:rPr>
          <w:sz w:val="20"/>
          <w:szCs w:val="19"/>
        </w:rPr>
      </w:pPr>
      <w:r w:rsidRPr="00D256EB">
        <w:rPr>
          <w:sz w:val="20"/>
          <w:szCs w:val="19"/>
        </w:rPr>
        <w:t>Articolo 8 – Penale</w:t>
      </w:r>
    </w:p>
    <w:p w:rsidR="00346F48" w:rsidRPr="00D256EB" w:rsidRDefault="00346F48" w:rsidP="00346F48">
      <w:pPr>
        <w:overflowPunct w:val="0"/>
        <w:autoSpaceDE w:val="0"/>
        <w:autoSpaceDN w:val="0"/>
        <w:adjustRightInd w:val="0"/>
        <w:jc w:val="both"/>
        <w:textAlignment w:val="baseline"/>
        <w:rPr>
          <w:sz w:val="20"/>
          <w:szCs w:val="19"/>
        </w:rPr>
      </w:pPr>
      <w:r w:rsidRPr="00D256EB">
        <w:rPr>
          <w:sz w:val="20"/>
          <w:szCs w:val="19"/>
        </w:rPr>
        <w:t>Articolo 9 – Controversie e Foro competente</w:t>
      </w:r>
    </w:p>
    <w:p w:rsidR="00346F48" w:rsidRPr="00D256EB" w:rsidRDefault="00346F48" w:rsidP="00346F48">
      <w:pPr>
        <w:overflowPunct w:val="0"/>
        <w:autoSpaceDE w:val="0"/>
        <w:autoSpaceDN w:val="0"/>
        <w:adjustRightInd w:val="0"/>
        <w:jc w:val="both"/>
        <w:textAlignment w:val="baseline"/>
        <w:rPr>
          <w:rFonts w:ascii="Arial" w:hAnsi="Arial" w:cs="Arial"/>
          <w:b/>
          <w:sz w:val="20"/>
          <w:szCs w:val="20"/>
        </w:rPr>
      </w:pPr>
      <w:r w:rsidRPr="00D256EB">
        <w:rPr>
          <w:sz w:val="20"/>
          <w:szCs w:val="20"/>
        </w:rPr>
        <w:t xml:space="preserve">                                                                                                                            Il professionista</w:t>
      </w:r>
      <w:r w:rsidRPr="00D256EB">
        <w:rPr>
          <w:sz w:val="20"/>
          <w:szCs w:val="20"/>
        </w:rPr>
        <w:tab/>
      </w:r>
      <w:r w:rsidRPr="00D256EB">
        <w:rPr>
          <w:sz w:val="20"/>
          <w:szCs w:val="20"/>
        </w:rPr>
        <w:tab/>
      </w:r>
      <w:r w:rsidRPr="00D256EB">
        <w:rPr>
          <w:sz w:val="20"/>
          <w:szCs w:val="20"/>
        </w:rPr>
        <w:tab/>
      </w:r>
      <w:r w:rsidRPr="00D256EB">
        <w:rPr>
          <w:sz w:val="20"/>
          <w:szCs w:val="20"/>
        </w:rPr>
        <w:tab/>
      </w:r>
      <w:r w:rsidRPr="00D256EB">
        <w:rPr>
          <w:sz w:val="20"/>
          <w:szCs w:val="20"/>
        </w:rPr>
        <w:tab/>
      </w:r>
      <w:r w:rsidRPr="00D256EB">
        <w:rPr>
          <w:sz w:val="20"/>
          <w:szCs w:val="20"/>
        </w:rPr>
        <w:tab/>
      </w:r>
      <w:r w:rsidRPr="00D256EB">
        <w:rPr>
          <w:sz w:val="20"/>
          <w:szCs w:val="20"/>
        </w:rPr>
        <w:tab/>
      </w:r>
      <w:r w:rsidRPr="00D256EB">
        <w:rPr>
          <w:sz w:val="20"/>
          <w:szCs w:val="20"/>
        </w:rPr>
        <w:tab/>
      </w:r>
      <w:r w:rsidRPr="00D256EB">
        <w:rPr>
          <w:sz w:val="20"/>
          <w:szCs w:val="20"/>
        </w:rPr>
        <w:tab/>
      </w:r>
      <w:r w:rsidRPr="00D256EB">
        <w:rPr>
          <w:sz w:val="20"/>
          <w:szCs w:val="20"/>
        </w:rPr>
        <w:tab/>
      </w:r>
    </w:p>
    <w:p w:rsidR="00346F48" w:rsidRDefault="00346F48" w:rsidP="00346F48">
      <w:pPr>
        <w:jc w:val="center"/>
      </w:pPr>
      <w:r>
        <w:tab/>
      </w:r>
      <w:r>
        <w:tab/>
      </w:r>
    </w:p>
    <w:p w:rsidR="00346F48" w:rsidRDefault="00346F48" w:rsidP="00346F48">
      <w:pPr>
        <w:jc w:val="center"/>
        <w:rPr>
          <w:sz w:val="22"/>
        </w:rPr>
      </w:pPr>
    </w:p>
    <w:p w:rsidR="00346F48" w:rsidRDefault="00346F48" w:rsidP="00346F48">
      <w:pPr>
        <w:jc w:val="center"/>
        <w:rPr>
          <w:sz w:val="22"/>
        </w:rPr>
      </w:pPr>
    </w:p>
    <w:p w:rsidR="00346F48" w:rsidRDefault="00346F48" w:rsidP="00346F48">
      <w:pPr>
        <w:overflowPunct w:val="0"/>
        <w:autoSpaceDE w:val="0"/>
        <w:autoSpaceDN w:val="0"/>
        <w:adjustRightInd w:val="0"/>
        <w:spacing w:before="240" w:after="60"/>
        <w:jc w:val="center"/>
        <w:textAlignment w:val="baseline"/>
        <w:outlineLvl w:val="7"/>
        <w:rPr>
          <w:rFonts w:ascii="Monotype Corsiva" w:hAnsi="Monotype Corsiva"/>
          <w:i/>
          <w:iCs/>
          <w:sz w:val="20"/>
          <w:szCs w:val="20"/>
        </w:rPr>
      </w:pPr>
    </w:p>
    <w:p w:rsidR="00346F48" w:rsidRPr="00D256EB" w:rsidRDefault="00346F48" w:rsidP="00346F48">
      <w:pPr>
        <w:overflowPunct w:val="0"/>
        <w:autoSpaceDE w:val="0"/>
        <w:autoSpaceDN w:val="0"/>
        <w:adjustRightInd w:val="0"/>
        <w:spacing w:before="240" w:after="60"/>
        <w:jc w:val="center"/>
        <w:textAlignment w:val="baseline"/>
        <w:outlineLvl w:val="7"/>
        <w:rPr>
          <w:rFonts w:ascii="Monotype Corsiva" w:hAnsi="Monotype Corsiva"/>
          <w:i/>
          <w:iCs/>
          <w:sz w:val="20"/>
          <w:szCs w:val="20"/>
        </w:rPr>
      </w:pPr>
    </w:p>
    <w:p w:rsidR="007F356A" w:rsidRDefault="007F356A"/>
    <w:sectPr w:rsidR="007F35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C57"/>
    <w:multiLevelType w:val="hybridMultilevel"/>
    <w:tmpl w:val="B4EA22C8"/>
    <w:lvl w:ilvl="0" w:tplc="3926E3B8">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BA3208"/>
    <w:multiLevelType w:val="hybridMultilevel"/>
    <w:tmpl w:val="4ADC71C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F5F30AA"/>
    <w:multiLevelType w:val="hybridMultilevel"/>
    <w:tmpl w:val="3A068214"/>
    <w:lvl w:ilvl="0" w:tplc="D30882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E5B88"/>
    <w:multiLevelType w:val="hybridMultilevel"/>
    <w:tmpl w:val="70F4C2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D0013DF"/>
    <w:multiLevelType w:val="hybridMultilevel"/>
    <w:tmpl w:val="E72038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02E1646"/>
    <w:multiLevelType w:val="hybridMultilevel"/>
    <w:tmpl w:val="6108CA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0C55803"/>
    <w:multiLevelType w:val="hybridMultilevel"/>
    <w:tmpl w:val="44444632"/>
    <w:lvl w:ilvl="0" w:tplc="7AD00598">
      <w:start w:val="1"/>
      <w:numFmt w:val="bullet"/>
      <w:lvlText w:val=""/>
      <w:lvlJc w:val="left"/>
      <w:pPr>
        <w:tabs>
          <w:tab w:val="num" w:pos="1080"/>
        </w:tabs>
        <w:ind w:left="1080" w:hanging="360"/>
      </w:pPr>
      <w:rPr>
        <w:rFonts w:ascii="Symbol" w:hAnsi="Symbol" w:hint="default"/>
        <w:sz w:val="20"/>
      </w:rPr>
    </w:lvl>
    <w:lvl w:ilvl="1" w:tplc="D52214D8">
      <w:start w:val="1"/>
      <w:numFmt w:val="decimal"/>
      <w:lvlText w:val="%2."/>
      <w:lvlJc w:val="left"/>
      <w:pPr>
        <w:tabs>
          <w:tab w:val="num" w:pos="1800"/>
        </w:tabs>
        <w:ind w:left="1800" w:hanging="360"/>
      </w:pPr>
    </w:lvl>
    <w:lvl w:ilvl="2" w:tplc="1330781A">
      <w:start w:val="1"/>
      <w:numFmt w:val="decimal"/>
      <w:lvlText w:val="%3."/>
      <w:lvlJc w:val="left"/>
      <w:pPr>
        <w:tabs>
          <w:tab w:val="num" w:pos="2520"/>
        </w:tabs>
        <w:ind w:left="2520" w:hanging="360"/>
      </w:pPr>
    </w:lvl>
    <w:lvl w:ilvl="3" w:tplc="1FB60314">
      <w:start w:val="1"/>
      <w:numFmt w:val="decimal"/>
      <w:lvlText w:val="%4."/>
      <w:lvlJc w:val="left"/>
      <w:pPr>
        <w:tabs>
          <w:tab w:val="num" w:pos="3240"/>
        </w:tabs>
        <w:ind w:left="3240" w:hanging="360"/>
      </w:pPr>
    </w:lvl>
    <w:lvl w:ilvl="4" w:tplc="63DA18AE">
      <w:start w:val="1"/>
      <w:numFmt w:val="decimal"/>
      <w:lvlText w:val="%5."/>
      <w:lvlJc w:val="left"/>
      <w:pPr>
        <w:tabs>
          <w:tab w:val="num" w:pos="3960"/>
        </w:tabs>
        <w:ind w:left="3960" w:hanging="360"/>
      </w:pPr>
    </w:lvl>
    <w:lvl w:ilvl="5" w:tplc="107845EC">
      <w:start w:val="1"/>
      <w:numFmt w:val="decimal"/>
      <w:lvlText w:val="%6."/>
      <w:lvlJc w:val="left"/>
      <w:pPr>
        <w:tabs>
          <w:tab w:val="num" w:pos="4680"/>
        </w:tabs>
        <w:ind w:left="4680" w:hanging="360"/>
      </w:pPr>
    </w:lvl>
    <w:lvl w:ilvl="6" w:tplc="F8081594">
      <w:start w:val="1"/>
      <w:numFmt w:val="decimal"/>
      <w:lvlText w:val="%7."/>
      <w:lvlJc w:val="left"/>
      <w:pPr>
        <w:tabs>
          <w:tab w:val="num" w:pos="5400"/>
        </w:tabs>
        <w:ind w:left="5400" w:hanging="360"/>
      </w:pPr>
    </w:lvl>
    <w:lvl w:ilvl="7" w:tplc="44DABA62">
      <w:start w:val="1"/>
      <w:numFmt w:val="decimal"/>
      <w:lvlText w:val="%8."/>
      <w:lvlJc w:val="left"/>
      <w:pPr>
        <w:tabs>
          <w:tab w:val="num" w:pos="6120"/>
        </w:tabs>
        <w:ind w:left="6120" w:hanging="360"/>
      </w:pPr>
    </w:lvl>
    <w:lvl w:ilvl="8" w:tplc="CE261D4C">
      <w:start w:val="1"/>
      <w:numFmt w:val="decimal"/>
      <w:lvlText w:val="%9."/>
      <w:lvlJc w:val="left"/>
      <w:pPr>
        <w:tabs>
          <w:tab w:val="num" w:pos="6840"/>
        </w:tabs>
        <w:ind w:left="6840" w:hanging="360"/>
      </w:pPr>
    </w:lvl>
  </w:abstractNum>
  <w:abstractNum w:abstractNumId="7" w15:restartNumberingAfterBreak="0">
    <w:nsid w:val="59AD152E"/>
    <w:multiLevelType w:val="hybridMultilevel"/>
    <w:tmpl w:val="776871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6C135BD8"/>
    <w:multiLevelType w:val="hybridMultilevel"/>
    <w:tmpl w:val="2014F49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C192722"/>
    <w:multiLevelType w:val="hybridMultilevel"/>
    <w:tmpl w:val="561A8D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7"/>
  </w:num>
  <w:num w:numId="6">
    <w:abstractNumId w:val="2"/>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48"/>
    <w:rsid w:val="000F526B"/>
    <w:rsid w:val="0021560D"/>
    <w:rsid w:val="00346F48"/>
    <w:rsid w:val="00474F53"/>
    <w:rsid w:val="004C1996"/>
    <w:rsid w:val="00587551"/>
    <w:rsid w:val="007629BF"/>
    <w:rsid w:val="007F356A"/>
    <w:rsid w:val="007F520F"/>
    <w:rsid w:val="00C06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A4886-756E-4CFA-9EA8-FAAC188A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F4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ntro">
    <w:name w:val="centro"/>
    <w:basedOn w:val="Normale"/>
    <w:rsid w:val="00346F48"/>
    <w:pPr>
      <w:suppressAutoHyphens/>
      <w:autoSpaceDN w:val="0"/>
      <w:spacing w:before="100" w:after="100"/>
      <w:jc w:val="center"/>
      <w:textAlignment w:val="baseline"/>
    </w:pPr>
    <w:rPr>
      <w:rFonts w:ascii="Arial Unicode MS" w:eastAsia="Arial Unicode MS" w:hAnsi="Arial Unicode MS" w:cs="Arial Unicode MS"/>
    </w:rPr>
  </w:style>
  <w:style w:type="paragraph" w:styleId="Testofumetto">
    <w:name w:val="Balloon Text"/>
    <w:basedOn w:val="Normale"/>
    <w:link w:val="TestofumettoCarattere"/>
    <w:uiPriority w:val="99"/>
    <w:semiHidden/>
    <w:unhideWhenUsed/>
    <w:rsid w:val="00346F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6F48"/>
    <w:rPr>
      <w:rFonts w:ascii="Segoe UI" w:eastAsia="Times New Roman" w:hAnsi="Segoe UI" w:cs="Segoe UI"/>
      <w:sz w:val="18"/>
      <w:szCs w:val="18"/>
      <w:lang w:eastAsia="it-IT"/>
    </w:rPr>
  </w:style>
  <w:style w:type="paragraph" w:styleId="Paragrafoelenco">
    <w:name w:val="List Paragraph"/>
    <w:basedOn w:val="Normale"/>
    <w:uiPriority w:val="34"/>
    <w:qFormat/>
    <w:rsid w:val="000F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moliterno.p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68B7-BB7C-4262-B81E-049956EC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1688</Words>
  <Characters>9626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9</cp:revision>
  <cp:lastPrinted>2021-03-22T11:52:00Z</cp:lastPrinted>
  <dcterms:created xsi:type="dcterms:W3CDTF">2018-06-15T07:32:00Z</dcterms:created>
  <dcterms:modified xsi:type="dcterms:W3CDTF">2022-04-22T10:32:00Z</dcterms:modified>
</cp:coreProperties>
</file>