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CD893"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r w:rsidRPr="00855F95">
        <w:rPr>
          <w:rFonts w:eastAsia="Calibri"/>
          <w:sz w:val="20"/>
          <w:szCs w:val="20"/>
        </w:rPr>
        <w:t>COMUNE DI MOLITERNO</w:t>
      </w:r>
    </w:p>
    <w:p w14:paraId="31ED3820" w14:textId="77777777" w:rsidR="0000585A" w:rsidRPr="00C94363" w:rsidRDefault="0000585A" w:rsidP="0000585A">
      <w:pPr>
        <w:keepNext/>
        <w:tabs>
          <w:tab w:val="left" w:pos="2835"/>
        </w:tabs>
        <w:overflowPunct w:val="0"/>
        <w:autoSpaceDE w:val="0"/>
        <w:autoSpaceDN w:val="0"/>
        <w:jc w:val="center"/>
        <w:rPr>
          <w:rFonts w:eastAsia="Calibri"/>
          <w:sz w:val="20"/>
          <w:szCs w:val="20"/>
        </w:rPr>
      </w:pPr>
      <w:r w:rsidRPr="00C94363">
        <w:rPr>
          <w:rFonts w:eastAsia="Calibri"/>
          <w:i/>
          <w:sz w:val="20"/>
          <w:szCs w:val="20"/>
          <w:u w:val="single"/>
        </w:rPr>
        <w:t>Provincia di Potenza</w:t>
      </w:r>
    </w:p>
    <w:p w14:paraId="748EEA5B"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p>
    <w:p w14:paraId="29C190E2"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r w:rsidRPr="00F128E5">
        <w:rPr>
          <w:rFonts w:eastAsia="Calibri"/>
          <w:noProof/>
          <w:sz w:val="20"/>
          <w:szCs w:val="20"/>
        </w:rPr>
        <w:drawing>
          <wp:inline distT="0" distB="0" distL="0" distR="0" wp14:anchorId="3DC1FB0A" wp14:editId="55C8839A">
            <wp:extent cx="579755"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l="-14157" t="-10838" r="-14157" b="-10838"/>
                    <a:stretch>
                      <a:fillRect/>
                    </a:stretch>
                  </pic:blipFill>
                  <pic:spPr bwMode="auto">
                    <a:xfrm>
                      <a:off x="0" y="0"/>
                      <a:ext cx="579755" cy="723900"/>
                    </a:xfrm>
                    <a:prstGeom prst="rect">
                      <a:avLst/>
                    </a:prstGeom>
                    <a:noFill/>
                    <a:ln>
                      <a:noFill/>
                    </a:ln>
                  </pic:spPr>
                </pic:pic>
              </a:graphicData>
            </a:graphic>
          </wp:inline>
        </w:drawing>
      </w:r>
    </w:p>
    <w:p w14:paraId="01DFF044" w14:textId="77777777" w:rsidR="0000585A" w:rsidRPr="00855F95" w:rsidRDefault="0000585A" w:rsidP="0000585A">
      <w:pPr>
        <w:tabs>
          <w:tab w:val="left" w:pos="2835"/>
          <w:tab w:val="left" w:pos="6237"/>
        </w:tabs>
        <w:overflowPunct w:val="0"/>
        <w:autoSpaceDE w:val="0"/>
        <w:autoSpaceDN w:val="0"/>
        <w:jc w:val="center"/>
        <w:rPr>
          <w:rFonts w:eastAsia="Calibri"/>
          <w:sz w:val="20"/>
          <w:szCs w:val="20"/>
        </w:rPr>
      </w:pPr>
    </w:p>
    <w:p w14:paraId="07112318" w14:textId="77777777" w:rsidR="0000585A" w:rsidRPr="00855F95" w:rsidRDefault="0000585A" w:rsidP="0000585A">
      <w:pPr>
        <w:overflowPunct w:val="0"/>
        <w:autoSpaceDE w:val="0"/>
        <w:autoSpaceDN w:val="0"/>
        <w:jc w:val="center"/>
        <w:rPr>
          <w:rFonts w:eastAsia="Calibri"/>
          <w:sz w:val="20"/>
          <w:szCs w:val="20"/>
          <w:lang w:val="en-US"/>
        </w:rPr>
      </w:pPr>
      <w:r w:rsidRPr="00855F95">
        <w:rPr>
          <w:rFonts w:eastAsia="Calibri"/>
          <w:sz w:val="16"/>
          <w:szCs w:val="20"/>
          <w:lang w:val="en-US"/>
        </w:rPr>
        <w:t xml:space="preserve">C.F. </w:t>
      </w:r>
      <w:r w:rsidRPr="00855F95">
        <w:rPr>
          <w:rFonts w:ascii="Arial MT" w:eastAsia="Calibri" w:hAnsi="Arial MT"/>
          <w:b/>
          <w:bCs/>
          <w:sz w:val="16"/>
          <w:szCs w:val="20"/>
          <w:lang w:val="en-US"/>
        </w:rPr>
        <w:t>83000810768</w:t>
      </w:r>
      <w:r w:rsidRPr="00855F95">
        <w:rPr>
          <w:rFonts w:eastAsia="Calibri"/>
          <w:sz w:val="16"/>
          <w:szCs w:val="20"/>
          <w:lang w:val="en-US"/>
        </w:rPr>
        <w:t xml:space="preserve">  -  Tel. 0975/668511 - Fax 0975/668537</w:t>
      </w:r>
    </w:p>
    <w:p w14:paraId="377C00A6" w14:textId="77777777" w:rsidR="0000585A" w:rsidRPr="00855F95" w:rsidRDefault="00000000" w:rsidP="0000585A">
      <w:pPr>
        <w:overflowPunct w:val="0"/>
        <w:autoSpaceDE w:val="0"/>
        <w:autoSpaceDN w:val="0"/>
        <w:jc w:val="center"/>
        <w:rPr>
          <w:rFonts w:eastAsia="Calibri"/>
          <w:sz w:val="20"/>
          <w:szCs w:val="20"/>
          <w:lang w:val="en-US"/>
        </w:rPr>
      </w:pPr>
      <w:hyperlink r:id="rId6" w:history="1">
        <w:r w:rsidR="0000585A" w:rsidRPr="00855F95">
          <w:rPr>
            <w:rFonts w:eastAsia="Calibri"/>
            <w:color w:val="0000FF"/>
            <w:sz w:val="16"/>
            <w:szCs w:val="20"/>
            <w:u w:val="single"/>
            <w:lang w:val="en-US"/>
          </w:rPr>
          <w:t>www.comune.moliterno.pz.it</w:t>
        </w:r>
      </w:hyperlink>
    </w:p>
    <w:p w14:paraId="2B31C23A" w14:textId="77777777" w:rsidR="0000585A" w:rsidRPr="00F53618" w:rsidRDefault="00000000" w:rsidP="0000585A">
      <w:pPr>
        <w:overflowPunct w:val="0"/>
        <w:autoSpaceDE w:val="0"/>
        <w:autoSpaceDN w:val="0"/>
        <w:jc w:val="center"/>
        <w:rPr>
          <w:rFonts w:eastAsia="Calibri"/>
          <w:sz w:val="20"/>
          <w:szCs w:val="20"/>
        </w:rPr>
      </w:pPr>
      <w:hyperlink r:id="rId7" w:history="1">
        <w:r w:rsidR="0000585A" w:rsidRPr="00F53618">
          <w:rPr>
            <w:rFonts w:eastAsia="Calibri"/>
            <w:color w:val="0000FF"/>
            <w:sz w:val="16"/>
            <w:szCs w:val="20"/>
            <w:u w:val="single"/>
          </w:rPr>
          <w:t>protocollomoliterno@ebaspec.it</w:t>
        </w:r>
      </w:hyperlink>
    </w:p>
    <w:p w14:paraId="2EF50523" w14:textId="77777777" w:rsidR="0000585A" w:rsidRPr="00F53618" w:rsidRDefault="0000585A" w:rsidP="0000585A">
      <w:pPr>
        <w:overflowPunct w:val="0"/>
        <w:autoSpaceDE w:val="0"/>
        <w:autoSpaceDN w:val="0"/>
        <w:jc w:val="center"/>
        <w:rPr>
          <w:rFonts w:eastAsia="Calibri"/>
          <w:sz w:val="20"/>
          <w:szCs w:val="20"/>
        </w:rPr>
      </w:pPr>
    </w:p>
    <w:p w14:paraId="08D2CFEF" w14:textId="77777777" w:rsidR="0000585A" w:rsidRPr="00F53618" w:rsidRDefault="0000585A" w:rsidP="0000585A">
      <w:pPr>
        <w:overflowPunct w:val="0"/>
        <w:autoSpaceDE w:val="0"/>
        <w:autoSpaceDN w:val="0"/>
        <w:jc w:val="center"/>
        <w:rPr>
          <w:rFonts w:eastAsia="Calibri"/>
          <w:sz w:val="20"/>
          <w:szCs w:val="20"/>
        </w:rPr>
      </w:pPr>
    </w:p>
    <w:p w14:paraId="1A7FAA7D" w14:textId="77777777" w:rsidR="0000585A" w:rsidRPr="00AE5CFE" w:rsidRDefault="0000585A" w:rsidP="0000585A">
      <w:pPr>
        <w:jc w:val="center"/>
        <w:rPr>
          <w:b/>
          <w:bCs/>
          <w:sz w:val="20"/>
        </w:rPr>
      </w:pPr>
      <w:r>
        <w:rPr>
          <w:b/>
          <w:bCs/>
          <w:sz w:val="20"/>
        </w:rPr>
        <w:t xml:space="preserve">                                                                                                                                                              </w:t>
      </w:r>
      <w:r w:rsidRPr="00AE5CFE">
        <w:rPr>
          <w:b/>
          <w:bCs/>
          <w:sz w:val="20"/>
        </w:rPr>
        <w:t xml:space="preserve">Spett.le </w:t>
      </w:r>
      <w:r>
        <w:rPr>
          <w:b/>
          <w:bCs/>
          <w:sz w:val="20"/>
        </w:rPr>
        <w:t xml:space="preserve">Ditta </w:t>
      </w:r>
    </w:p>
    <w:p w14:paraId="2EBC4CC3" w14:textId="77777777" w:rsidR="0000585A" w:rsidRPr="00AE5CFE" w:rsidRDefault="0000585A" w:rsidP="0000585A">
      <w:pPr>
        <w:jc w:val="both"/>
        <w:rPr>
          <w:sz w:val="20"/>
        </w:rPr>
      </w:pPr>
    </w:p>
    <w:p w14:paraId="08D99608" w14:textId="77777777" w:rsidR="0000585A" w:rsidRPr="00AE5CFE" w:rsidRDefault="0000585A" w:rsidP="0000585A">
      <w:pPr>
        <w:ind w:left="4248" w:firstLine="708"/>
        <w:jc w:val="right"/>
        <w:rPr>
          <w:b/>
          <w:bCs/>
          <w:sz w:val="20"/>
        </w:rPr>
      </w:pPr>
    </w:p>
    <w:p w14:paraId="1E5D656F" w14:textId="18CF8E2D" w:rsidR="0000585A" w:rsidRPr="00AE5CFE" w:rsidRDefault="0000585A" w:rsidP="0000585A">
      <w:pPr>
        <w:jc w:val="both"/>
        <w:rPr>
          <w:b/>
          <w:bCs/>
          <w:sz w:val="20"/>
          <w:szCs w:val="20"/>
        </w:rPr>
      </w:pPr>
      <w:r w:rsidRPr="00AE5CFE">
        <w:rPr>
          <w:b/>
          <w:bCs/>
          <w:sz w:val="20"/>
          <w:szCs w:val="20"/>
        </w:rPr>
        <w:t>Oggetto: Affidamento del servizio di “Refezione scolastica</w:t>
      </w:r>
      <w:r>
        <w:rPr>
          <w:b/>
          <w:bCs/>
          <w:sz w:val="20"/>
          <w:szCs w:val="20"/>
        </w:rPr>
        <w:t>”</w:t>
      </w:r>
      <w:r w:rsidRPr="00AE5CFE">
        <w:rPr>
          <w:b/>
          <w:bCs/>
          <w:sz w:val="20"/>
          <w:szCs w:val="20"/>
        </w:rPr>
        <w:t xml:space="preserve"> - periodo </w:t>
      </w:r>
      <w:r w:rsidR="00F53618">
        <w:rPr>
          <w:b/>
          <w:bCs/>
          <w:sz w:val="20"/>
          <w:szCs w:val="20"/>
        </w:rPr>
        <w:t>dicembre</w:t>
      </w:r>
      <w:r w:rsidRPr="00AE5CFE">
        <w:rPr>
          <w:b/>
          <w:bCs/>
          <w:sz w:val="20"/>
          <w:szCs w:val="20"/>
        </w:rPr>
        <w:t xml:space="preserve"> 20</w:t>
      </w:r>
      <w:r>
        <w:rPr>
          <w:b/>
          <w:bCs/>
          <w:sz w:val="20"/>
          <w:szCs w:val="20"/>
        </w:rPr>
        <w:t>2</w:t>
      </w:r>
      <w:r w:rsidR="00F53618">
        <w:rPr>
          <w:b/>
          <w:bCs/>
          <w:sz w:val="20"/>
          <w:szCs w:val="20"/>
        </w:rPr>
        <w:t>3</w:t>
      </w:r>
      <w:r w:rsidR="003C66BB">
        <w:rPr>
          <w:b/>
          <w:bCs/>
          <w:sz w:val="20"/>
          <w:szCs w:val="20"/>
        </w:rPr>
        <w:t xml:space="preserve"> – </w:t>
      </w:r>
      <w:r w:rsidR="00894E10">
        <w:rPr>
          <w:b/>
          <w:bCs/>
          <w:sz w:val="20"/>
          <w:szCs w:val="20"/>
        </w:rPr>
        <w:t>maggio</w:t>
      </w:r>
      <w:r w:rsidR="003C66BB">
        <w:rPr>
          <w:b/>
          <w:bCs/>
          <w:sz w:val="20"/>
          <w:szCs w:val="20"/>
        </w:rPr>
        <w:t xml:space="preserve"> 2024</w:t>
      </w:r>
      <w:r w:rsidRPr="00AE5CFE">
        <w:rPr>
          <w:b/>
          <w:bCs/>
          <w:sz w:val="20"/>
          <w:szCs w:val="20"/>
        </w:rPr>
        <w:t xml:space="preserve">. </w:t>
      </w:r>
    </w:p>
    <w:p w14:paraId="00091378" w14:textId="7F5FC972" w:rsidR="0000585A" w:rsidRPr="00AE5CFE" w:rsidRDefault="0000585A" w:rsidP="0000585A">
      <w:pPr>
        <w:jc w:val="both"/>
        <w:rPr>
          <w:b/>
          <w:bCs/>
          <w:sz w:val="20"/>
          <w:szCs w:val="20"/>
        </w:rPr>
      </w:pPr>
      <w:r w:rsidRPr="00AE5CFE">
        <w:rPr>
          <w:b/>
          <w:bCs/>
          <w:sz w:val="20"/>
          <w:szCs w:val="20"/>
        </w:rPr>
        <w:t xml:space="preserve">CIG: </w:t>
      </w:r>
      <w:r w:rsidR="00420F44">
        <w:rPr>
          <w:b/>
          <w:bCs/>
          <w:sz w:val="20"/>
          <w:szCs w:val="20"/>
        </w:rPr>
        <w:t>A027B85355</w:t>
      </w:r>
    </w:p>
    <w:p w14:paraId="773C8249" w14:textId="77777777" w:rsidR="0000585A" w:rsidRPr="00AE5CFE" w:rsidRDefault="0000585A" w:rsidP="0000585A">
      <w:pPr>
        <w:jc w:val="both"/>
        <w:rPr>
          <w:b/>
          <w:bCs/>
        </w:rPr>
      </w:pPr>
    </w:p>
    <w:p w14:paraId="675F245A" w14:textId="3568FDA3" w:rsidR="0000585A" w:rsidRDefault="0000585A" w:rsidP="0000585A">
      <w:pPr>
        <w:jc w:val="both"/>
        <w:rPr>
          <w:sz w:val="20"/>
          <w:szCs w:val="20"/>
        </w:rPr>
      </w:pPr>
      <w:r w:rsidRPr="00AE5CFE">
        <w:rPr>
          <w:sz w:val="20"/>
          <w:szCs w:val="20"/>
        </w:rPr>
        <w:t xml:space="preserve">Il giorno </w:t>
      </w:r>
      <w:r w:rsidR="00420F44" w:rsidRPr="00420F44">
        <w:rPr>
          <w:b/>
          <w:bCs/>
          <w:sz w:val="20"/>
          <w:szCs w:val="20"/>
        </w:rPr>
        <w:t>27 NOVEMBRE 2023</w:t>
      </w:r>
      <w:r w:rsidRPr="00AE5CFE">
        <w:rPr>
          <w:sz w:val="20"/>
          <w:szCs w:val="20"/>
        </w:rPr>
        <w:t xml:space="preserve"> alle </w:t>
      </w:r>
      <w:r w:rsidRPr="00AE5CFE">
        <w:rPr>
          <w:b/>
          <w:sz w:val="20"/>
          <w:szCs w:val="20"/>
        </w:rPr>
        <w:t xml:space="preserve">ore </w:t>
      </w:r>
      <w:r w:rsidR="00420F44">
        <w:rPr>
          <w:b/>
          <w:sz w:val="20"/>
          <w:szCs w:val="20"/>
        </w:rPr>
        <w:t>11.00</w:t>
      </w:r>
      <w:r w:rsidRPr="00AE5CFE">
        <w:rPr>
          <w:sz w:val="20"/>
          <w:szCs w:val="20"/>
        </w:rPr>
        <w:t xml:space="preserve"> nella sede del Comune di Moliterno, presso l’Ufficio del Responsabile del Servizio Affari Generali, in esecuzione alla Delibera di Giunta Comunale n</w:t>
      </w:r>
      <w:r w:rsidR="00E21360">
        <w:rPr>
          <w:sz w:val="20"/>
          <w:szCs w:val="20"/>
        </w:rPr>
        <w:t>.</w:t>
      </w:r>
      <w:r w:rsidR="00420F44">
        <w:rPr>
          <w:sz w:val="20"/>
          <w:szCs w:val="20"/>
        </w:rPr>
        <w:t>118 DEL 31/10/2023</w:t>
      </w:r>
      <w:r w:rsidR="00E21360">
        <w:rPr>
          <w:sz w:val="20"/>
          <w:szCs w:val="20"/>
        </w:rPr>
        <w:t xml:space="preserve">, </w:t>
      </w:r>
      <w:r w:rsidRPr="00AE5CFE">
        <w:rPr>
          <w:sz w:val="20"/>
          <w:szCs w:val="20"/>
        </w:rPr>
        <w:t>esecutiva come per legge, nonché della Determinazione del Responsabile del Servizio Affari Generali n.</w:t>
      </w:r>
      <w:r w:rsidR="00420F44">
        <w:rPr>
          <w:sz w:val="20"/>
          <w:szCs w:val="20"/>
        </w:rPr>
        <w:t xml:space="preserve">305 </w:t>
      </w:r>
      <w:r w:rsidRPr="00AE5CFE">
        <w:rPr>
          <w:sz w:val="20"/>
          <w:szCs w:val="20"/>
        </w:rPr>
        <w:t xml:space="preserve">del </w:t>
      </w:r>
      <w:r w:rsidR="00420F44">
        <w:rPr>
          <w:sz w:val="20"/>
          <w:szCs w:val="20"/>
        </w:rPr>
        <w:t>08/11/2023,</w:t>
      </w:r>
      <w:r w:rsidRPr="00AE5CFE">
        <w:rPr>
          <w:sz w:val="20"/>
          <w:szCs w:val="20"/>
        </w:rPr>
        <w:t xml:space="preserve"> è indetta gara mediante </w:t>
      </w:r>
      <w:r w:rsidRPr="00CE7EF0">
        <w:rPr>
          <w:sz w:val="20"/>
          <w:szCs w:val="20"/>
        </w:rPr>
        <w:t>procedura negoziata</w:t>
      </w:r>
      <w:r w:rsidR="00E21360">
        <w:rPr>
          <w:sz w:val="20"/>
          <w:szCs w:val="20"/>
        </w:rPr>
        <w:t>.</w:t>
      </w:r>
    </w:p>
    <w:p w14:paraId="480285A9" w14:textId="77777777" w:rsidR="0000585A" w:rsidRPr="00CE7EF0" w:rsidRDefault="0000585A" w:rsidP="0000585A">
      <w:pPr>
        <w:jc w:val="both"/>
        <w:rPr>
          <w:sz w:val="20"/>
          <w:szCs w:val="20"/>
        </w:rPr>
      </w:pPr>
    </w:p>
    <w:p w14:paraId="23CE6CA1" w14:textId="77777777" w:rsidR="0000585A" w:rsidRPr="00312404" w:rsidRDefault="0000585A" w:rsidP="0000585A">
      <w:pPr>
        <w:overflowPunct w:val="0"/>
        <w:autoSpaceDE w:val="0"/>
        <w:autoSpaceDN w:val="0"/>
        <w:rPr>
          <w:rFonts w:ascii="Arial" w:eastAsia="Calibri" w:hAnsi="Arial"/>
          <w:b/>
          <w:sz w:val="18"/>
          <w:szCs w:val="18"/>
        </w:rPr>
      </w:pPr>
    </w:p>
    <w:p w14:paraId="412A13DC" w14:textId="77777777" w:rsidR="0000585A" w:rsidRPr="000879D8" w:rsidRDefault="0000585A" w:rsidP="0000585A">
      <w:pPr>
        <w:overflowPunct w:val="0"/>
        <w:autoSpaceDE w:val="0"/>
        <w:autoSpaceDN w:val="0"/>
        <w:jc w:val="both"/>
        <w:rPr>
          <w:sz w:val="22"/>
          <w:szCs w:val="22"/>
        </w:rPr>
      </w:pPr>
      <w:r>
        <w:rPr>
          <w:b/>
          <w:bCs/>
          <w:sz w:val="22"/>
          <w:szCs w:val="22"/>
          <w:u w:val="single"/>
        </w:rPr>
        <w:t xml:space="preserve">Art.1 </w:t>
      </w:r>
      <w:r w:rsidRPr="000879D8">
        <w:rPr>
          <w:b/>
          <w:bCs/>
          <w:sz w:val="22"/>
          <w:szCs w:val="22"/>
          <w:u w:val="single"/>
        </w:rPr>
        <w:t>Ente appaltante</w:t>
      </w:r>
      <w:r w:rsidRPr="000879D8">
        <w:rPr>
          <w:b/>
          <w:sz w:val="22"/>
          <w:szCs w:val="22"/>
          <w:u w:val="single"/>
        </w:rPr>
        <w:t>:</w:t>
      </w:r>
      <w:r w:rsidRPr="000879D8">
        <w:rPr>
          <w:b/>
          <w:sz w:val="22"/>
          <w:szCs w:val="22"/>
        </w:rPr>
        <w:t xml:space="preserve"> COMUNE DI MOLITERNO</w:t>
      </w:r>
      <w:r w:rsidRPr="000879D8">
        <w:rPr>
          <w:sz w:val="22"/>
          <w:szCs w:val="22"/>
        </w:rPr>
        <w:t xml:space="preserve"> – Provincia di Potenza – con sede in Piazza Vittorio Veneto – 85047 Moliterno (Pz) - telefono 0975 /668511 - fax 0975/668537; </w:t>
      </w:r>
    </w:p>
    <w:p w14:paraId="0648C1AE" w14:textId="77777777" w:rsidR="0000585A" w:rsidRDefault="0000585A" w:rsidP="0000585A">
      <w:pPr>
        <w:jc w:val="both"/>
        <w:rPr>
          <w:sz w:val="22"/>
          <w:szCs w:val="22"/>
        </w:rPr>
      </w:pPr>
      <w:proofErr w:type="spellStart"/>
      <w:r>
        <w:rPr>
          <w:sz w:val="22"/>
          <w:szCs w:val="22"/>
        </w:rPr>
        <w:t>pec</w:t>
      </w:r>
      <w:proofErr w:type="spellEnd"/>
      <w:r>
        <w:rPr>
          <w:sz w:val="22"/>
          <w:szCs w:val="22"/>
        </w:rPr>
        <w:t xml:space="preserve">: </w:t>
      </w:r>
      <w:hyperlink r:id="rId8" w:history="1">
        <w:r w:rsidRPr="00FE6551">
          <w:rPr>
            <w:rStyle w:val="Collegamentoipertestuale"/>
            <w:rFonts w:eastAsia="Arial Unicode MS"/>
            <w:sz w:val="22"/>
            <w:szCs w:val="22"/>
          </w:rPr>
          <w:t>protocollomoliterno@ebaspec.it</w:t>
        </w:r>
      </w:hyperlink>
    </w:p>
    <w:p w14:paraId="303AF320" w14:textId="77777777" w:rsidR="0000585A" w:rsidRPr="000879D8" w:rsidRDefault="0000585A" w:rsidP="0000585A">
      <w:pPr>
        <w:jc w:val="both"/>
        <w:rPr>
          <w:sz w:val="22"/>
          <w:szCs w:val="22"/>
        </w:rPr>
      </w:pPr>
      <w:r w:rsidRPr="000879D8">
        <w:rPr>
          <w:sz w:val="22"/>
          <w:szCs w:val="22"/>
        </w:rPr>
        <w:t xml:space="preserve">e-mail: </w:t>
      </w:r>
      <w:hyperlink r:id="rId9" w:history="1">
        <w:r w:rsidRPr="000879D8">
          <w:rPr>
            <w:color w:val="0563C1"/>
            <w:sz w:val="22"/>
            <w:szCs w:val="22"/>
            <w:u w:val="single"/>
          </w:rPr>
          <w:t>affarigeneralimoliterno@rete.basilicata.it</w:t>
        </w:r>
      </w:hyperlink>
      <w:r w:rsidRPr="000879D8">
        <w:rPr>
          <w:sz w:val="22"/>
          <w:szCs w:val="22"/>
        </w:rPr>
        <w:t>;</w:t>
      </w:r>
    </w:p>
    <w:p w14:paraId="608DCDF7" w14:textId="77777777" w:rsidR="0000585A" w:rsidRPr="000879D8" w:rsidRDefault="0000585A" w:rsidP="0000585A">
      <w:pPr>
        <w:jc w:val="both"/>
        <w:rPr>
          <w:b/>
          <w:bCs/>
          <w:sz w:val="22"/>
          <w:szCs w:val="22"/>
        </w:rPr>
      </w:pPr>
      <w:r w:rsidRPr="000879D8">
        <w:rPr>
          <w:sz w:val="22"/>
          <w:szCs w:val="22"/>
        </w:rPr>
        <w:t xml:space="preserve">sito internet: </w:t>
      </w:r>
      <w:hyperlink r:id="rId10" w:history="1">
        <w:r w:rsidRPr="000879D8">
          <w:rPr>
            <w:b/>
            <w:bCs/>
            <w:color w:val="0563C1"/>
            <w:sz w:val="22"/>
            <w:szCs w:val="22"/>
            <w:u w:val="single"/>
          </w:rPr>
          <w:t>www.comune.moliterno.pz.it</w:t>
        </w:r>
      </w:hyperlink>
    </w:p>
    <w:p w14:paraId="3B23778A" w14:textId="77777777" w:rsidR="0000585A" w:rsidRPr="000879D8" w:rsidRDefault="0000585A" w:rsidP="0000585A">
      <w:pPr>
        <w:jc w:val="both"/>
        <w:rPr>
          <w:color w:val="FF0000"/>
          <w:sz w:val="22"/>
          <w:szCs w:val="22"/>
        </w:rPr>
      </w:pPr>
    </w:p>
    <w:p w14:paraId="5AADB7CE" w14:textId="57BC1076" w:rsidR="0000585A" w:rsidRPr="000879D8" w:rsidRDefault="0000585A" w:rsidP="0000585A">
      <w:pPr>
        <w:jc w:val="both"/>
        <w:rPr>
          <w:sz w:val="22"/>
          <w:szCs w:val="22"/>
        </w:rPr>
      </w:pPr>
      <w:r>
        <w:rPr>
          <w:b/>
          <w:bCs/>
          <w:sz w:val="22"/>
          <w:szCs w:val="22"/>
          <w:u w:val="single"/>
        </w:rPr>
        <w:t xml:space="preserve">Art.2 </w:t>
      </w:r>
      <w:r w:rsidRPr="000879D8">
        <w:rPr>
          <w:b/>
          <w:bCs/>
          <w:sz w:val="22"/>
          <w:szCs w:val="22"/>
          <w:u w:val="single"/>
        </w:rPr>
        <w:t>Durata</w:t>
      </w:r>
      <w:r>
        <w:rPr>
          <w:sz w:val="22"/>
          <w:szCs w:val="22"/>
        </w:rPr>
        <w:t xml:space="preserve"> dell’appalto</w:t>
      </w:r>
      <w:r w:rsidRPr="000879D8">
        <w:rPr>
          <w:sz w:val="22"/>
          <w:szCs w:val="22"/>
        </w:rPr>
        <w:t xml:space="preserve">: periodo </w:t>
      </w:r>
      <w:r w:rsidR="00E21360">
        <w:rPr>
          <w:b/>
          <w:sz w:val="22"/>
          <w:szCs w:val="22"/>
        </w:rPr>
        <w:t>dicembre 2023</w:t>
      </w:r>
      <w:r w:rsidR="003C66BB">
        <w:rPr>
          <w:b/>
          <w:sz w:val="22"/>
          <w:szCs w:val="22"/>
        </w:rPr>
        <w:t xml:space="preserve"> – </w:t>
      </w:r>
      <w:r w:rsidR="00894E10">
        <w:rPr>
          <w:b/>
          <w:sz w:val="22"/>
          <w:szCs w:val="22"/>
        </w:rPr>
        <w:t>maggio</w:t>
      </w:r>
      <w:r w:rsidR="003C66BB">
        <w:rPr>
          <w:b/>
          <w:sz w:val="22"/>
          <w:szCs w:val="22"/>
        </w:rPr>
        <w:t xml:space="preserve"> 2024</w:t>
      </w:r>
      <w:r>
        <w:rPr>
          <w:sz w:val="22"/>
          <w:szCs w:val="22"/>
        </w:rPr>
        <w:t>.</w:t>
      </w:r>
    </w:p>
    <w:p w14:paraId="55714F66" w14:textId="77777777" w:rsidR="0000585A" w:rsidRPr="000879D8" w:rsidRDefault="0000585A" w:rsidP="0000585A">
      <w:pPr>
        <w:jc w:val="both"/>
        <w:rPr>
          <w:color w:val="FF0000"/>
          <w:sz w:val="22"/>
          <w:szCs w:val="22"/>
        </w:rPr>
      </w:pPr>
    </w:p>
    <w:p w14:paraId="76FFD5AA" w14:textId="5CB55375" w:rsidR="0000585A" w:rsidRPr="003C66BB" w:rsidRDefault="0000585A" w:rsidP="003C66BB">
      <w:pPr>
        <w:pStyle w:val="Style4"/>
        <w:widowControl/>
        <w:spacing w:before="40" w:line="250" w:lineRule="exact"/>
        <w:ind w:left="5" w:right="5"/>
        <w:rPr>
          <w:rStyle w:val="FontStyle18"/>
          <w:rFonts w:ascii="Times New Roman" w:hAnsi="Times New Roman"/>
          <w:b/>
          <w:bCs/>
          <w:sz w:val="22"/>
          <w:szCs w:val="22"/>
        </w:rPr>
      </w:pPr>
      <w:r w:rsidRPr="00132D54">
        <w:rPr>
          <w:rFonts w:ascii="Times New Roman" w:hAnsi="Times New Roman"/>
          <w:b/>
          <w:bCs/>
          <w:sz w:val="22"/>
          <w:szCs w:val="22"/>
          <w:u w:val="single"/>
        </w:rPr>
        <w:t>Art.3 Oggetto del servizio</w:t>
      </w:r>
      <w:r w:rsidRPr="000879D8">
        <w:rPr>
          <w:b/>
          <w:bCs/>
          <w:sz w:val="22"/>
          <w:szCs w:val="22"/>
        </w:rPr>
        <w:t>:</w:t>
      </w:r>
      <w:r w:rsidRPr="001471BB">
        <w:rPr>
          <w:rStyle w:val="FontStyle17"/>
          <w:rFonts w:ascii="Times New Roman" w:hAnsi="Times New Roman"/>
          <w:sz w:val="22"/>
          <w:szCs w:val="22"/>
        </w:rPr>
        <w:t xml:space="preserve"> a</w:t>
      </w:r>
      <w:r w:rsidRPr="001471BB">
        <w:rPr>
          <w:rStyle w:val="FontStyle18"/>
          <w:rFonts w:ascii="Times New Roman" w:hAnsi="Times New Roman"/>
          <w:sz w:val="22"/>
          <w:szCs w:val="22"/>
        </w:rPr>
        <w:t xml:space="preserve">ppalto </w:t>
      </w:r>
      <w:r w:rsidRPr="001471BB">
        <w:rPr>
          <w:rStyle w:val="FontStyle18"/>
          <w:rFonts w:ascii="Times New Roman" w:hAnsi="Times New Roman"/>
          <w:b/>
          <w:sz w:val="22"/>
          <w:szCs w:val="22"/>
          <w:u w:val="single"/>
        </w:rPr>
        <w:t xml:space="preserve">(attuato tramite RDO – </w:t>
      </w:r>
      <w:proofErr w:type="spellStart"/>
      <w:r w:rsidRPr="001471BB">
        <w:rPr>
          <w:rStyle w:val="FontStyle18"/>
          <w:rFonts w:ascii="Times New Roman" w:hAnsi="Times New Roman"/>
          <w:b/>
          <w:sz w:val="22"/>
          <w:szCs w:val="22"/>
          <w:u w:val="single"/>
        </w:rPr>
        <w:t>MePA</w:t>
      </w:r>
      <w:proofErr w:type="spellEnd"/>
      <w:r w:rsidRPr="001471BB">
        <w:rPr>
          <w:rStyle w:val="FontStyle18"/>
          <w:rFonts w:ascii="Times New Roman" w:hAnsi="Times New Roman"/>
          <w:b/>
          <w:sz w:val="22"/>
          <w:szCs w:val="22"/>
          <w:u w:val="single"/>
        </w:rPr>
        <w:t>)</w:t>
      </w:r>
      <w:r w:rsidRPr="001471BB">
        <w:rPr>
          <w:rStyle w:val="FontStyle18"/>
          <w:rFonts w:ascii="Times New Roman" w:hAnsi="Times New Roman"/>
          <w:sz w:val="22"/>
          <w:szCs w:val="22"/>
        </w:rPr>
        <w:t xml:space="preserve"> per il servizio di refezione scolastica. Il servizio consiste nella preparazione, fornitura e somministrazione dei pasti, per gli alunni e gli insegnanti delle scuole dell’infanzia, primaria e secondaria di primo grado, del comune di Moliterno</w:t>
      </w:r>
      <w:r w:rsidR="003C66BB">
        <w:rPr>
          <w:rStyle w:val="FontStyle18"/>
          <w:rFonts w:ascii="Times New Roman" w:hAnsi="Times New Roman"/>
          <w:sz w:val="22"/>
          <w:szCs w:val="22"/>
        </w:rPr>
        <w:t xml:space="preserve">. </w:t>
      </w:r>
      <w:r w:rsidR="003C66BB" w:rsidRPr="00A34CC7">
        <w:rPr>
          <w:rStyle w:val="FontStyle18"/>
          <w:rFonts w:ascii="Times New Roman" w:hAnsi="Times New Roman"/>
          <w:b/>
          <w:bCs/>
          <w:sz w:val="22"/>
          <w:szCs w:val="22"/>
        </w:rPr>
        <w:t xml:space="preserve">Si specifica che a causa di lavori programmati dall’UTC, il centro di cottura sarà </w:t>
      </w:r>
      <w:r w:rsidR="003C66BB">
        <w:rPr>
          <w:rStyle w:val="FontStyle18"/>
          <w:rFonts w:ascii="Times New Roman" w:hAnsi="Times New Roman"/>
          <w:b/>
          <w:bCs/>
          <w:sz w:val="22"/>
          <w:szCs w:val="22"/>
        </w:rPr>
        <w:t xml:space="preserve">temporaneamente </w:t>
      </w:r>
      <w:r w:rsidR="003C66BB" w:rsidRPr="00A34CC7">
        <w:rPr>
          <w:rStyle w:val="FontStyle18"/>
          <w:rFonts w:ascii="Times New Roman" w:hAnsi="Times New Roman"/>
          <w:b/>
          <w:bCs/>
          <w:sz w:val="22"/>
          <w:szCs w:val="22"/>
        </w:rPr>
        <w:t xml:space="preserve">allocato presso la sede della ex scuola materna </w:t>
      </w:r>
      <w:r w:rsidR="003C66BB">
        <w:rPr>
          <w:rStyle w:val="FontStyle18"/>
          <w:rFonts w:ascii="Times New Roman" w:hAnsi="Times New Roman"/>
          <w:b/>
          <w:bCs/>
          <w:sz w:val="22"/>
          <w:szCs w:val="22"/>
        </w:rPr>
        <w:t xml:space="preserve">in Via Parco del Seggio, </w:t>
      </w:r>
      <w:r w:rsidR="003C66BB" w:rsidRPr="00A34CC7">
        <w:rPr>
          <w:rStyle w:val="FontStyle18"/>
          <w:rFonts w:ascii="Times New Roman" w:hAnsi="Times New Roman"/>
          <w:b/>
          <w:bCs/>
          <w:sz w:val="22"/>
          <w:szCs w:val="22"/>
        </w:rPr>
        <w:t xml:space="preserve">con obbligo di trasporto dei pasti presso la sede di Via Galante. </w:t>
      </w:r>
      <w:r w:rsidR="003C66BB">
        <w:rPr>
          <w:rStyle w:val="FontStyle18"/>
          <w:rFonts w:ascii="Times New Roman" w:hAnsi="Times New Roman"/>
          <w:b/>
          <w:bCs/>
          <w:sz w:val="22"/>
          <w:szCs w:val="22"/>
        </w:rPr>
        <w:t>Tale circostanza potrà mutare in corso d’opera, con trasferimento del centro di cottura presso la sede di Via Domenico Galante. In entrambe le circostanze, s</w:t>
      </w:r>
      <w:r w:rsidR="003C66BB" w:rsidRPr="00A34CC7">
        <w:rPr>
          <w:rStyle w:val="FontStyle18"/>
          <w:rFonts w:ascii="Times New Roman" w:hAnsi="Times New Roman"/>
          <w:b/>
          <w:bCs/>
          <w:sz w:val="22"/>
          <w:szCs w:val="22"/>
        </w:rPr>
        <w:t>arà necessario prevedere turni differenziati di distribuzione dei pasti in ragione del numero di alunni e delle classi frequentate.</w:t>
      </w:r>
      <w:r w:rsidR="003C66BB">
        <w:rPr>
          <w:rStyle w:val="FontStyle18"/>
          <w:rFonts w:ascii="Times New Roman" w:hAnsi="Times New Roman"/>
          <w:b/>
          <w:bCs/>
          <w:sz w:val="22"/>
          <w:szCs w:val="22"/>
        </w:rPr>
        <w:t xml:space="preserve"> </w:t>
      </w:r>
    </w:p>
    <w:p w14:paraId="4FB4E440" w14:textId="77777777" w:rsidR="0000585A" w:rsidRPr="001471BB" w:rsidRDefault="0000585A" w:rsidP="0000585A">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 xml:space="preserve">È in facoltà del Comune estendere il servizio di mensa, anche in favore di altri cittadini anziani e bisognosi, o di altre categorie di assistiti, secondo le indicazioni del CSA. </w:t>
      </w:r>
    </w:p>
    <w:p w14:paraId="69A55113" w14:textId="77777777" w:rsidR="0000585A" w:rsidRPr="0000585A" w:rsidRDefault="0000585A" w:rsidP="0000585A">
      <w:pPr>
        <w:autoSpaceDE w:val="0"/>
        <w:autoSpaceDN w:val="0"/>
        <w:adjustRightInd w:val="0"/>
        <w:spacing w:before="10" w:line="253" w:lineRule="exact"/>
        <w:ind w:right="2"/>
        <w:jc w:val="both"/>
        <w:rPr>
          <w:sz w:val="22"/>
          <w:szCs w:val="22"/>
          <w:u w:val="single"/>
        </w:rPr>
      </w:pPr>
    </w:p>
    <w:p w14:paraId="06244057" w14:textId="475F997A" w:rsidR="0000585A" w:rsidRDefault="0000585A" w:rsidP="0000585A">
      <w:pPr>
        <w:pStyle w:val="Style4"/>
        <w:widowControl/>
        <w:spacing w:before="40" w:line="250" w:lineRule="exact"/>
        <w:ind w:left="5" w:right="5"/>
        <w:rPr>
          <w:rStyle w:val="FontStyle18"/>
          <w:rFonts w:ascii="Times New Roman" w:hAnsi="Times New Roman"/>
          <w:sz w:val="22"/>
          <w:szCs w:val="22"/>
        </w:rPr>
      </w:pPr>
      <w:r w:rsidRPr="0000585A">
        <w:rPr>
          <w:rStyle w:val="FontStyle18"/>
          <w:rFonts w:ascii="Times New Roman" w:hAnsi="Times New Roman"/>
          <w:b/>
          <w:bCs/>
          <w:sz w:val="22"/>
          <w:szCs w:val="22"/>
          <w:u w:val="single"/>
        </w:rPr>
        <w:t>Art.4 Criteri di aggiudicazione:</w:t>
      </w:r>
      <w:r w:rsidRPr="0000585A">
        <w:rPr>
          <w:rStyle w:val="FontStyle18"/>
          <w:rFonts w:ascii="Times New Roman" w:hAnsi="Times New Roman"/>
          <w:b/>
          <w:bCs/>
          <w:sz w:val="22"/>
          <w:szCs w:val="22"/>
        </w:rPr>
        <w:t xml:space="preserve"> L</w:t>
      </w:r>
      <w:r w:rsidRPr="001471BB">
        <w:rPr>
          <w:rStyle w:val="FontStyle18"/>
          <w:rFonts w:ascii="Times New Roman" w:hAnsi="Times New Roman"/>
          <w:sz w:val="22"/>
          <w:szCs w:val="22"/>
        </w:rPr>
        <w:t>’</w:t>
      </w:r>
      <w:r>
        <w:rPr>
          <w:rStyle w:val="FontStyle18"/>
          <w:rFonts w:ascii="Times New Roman" w:hAnsi="Times New Roman"/>
          <w:sz w:val="22"/>
          <w:szCs w:val="22"/>
        </w:rPr>
        <w:t xml:space="preserve">aggiudicazione avverrà </w:t>
      </w:r>
      <w:r w:rsidRPr="0000585A">
        <w:rPr>
          <w:rStyle w:val="FontStyle18"/>
          <w:rFonts w:ascii="Times New Roman" w:hAnsi="Times New Roman"/>
          <w:sz w:val="22"/>
          <w:szCs w:val="22"/>
        </w:rPr>
        <w:t xml:space="preserve">tramite RDO – </w:t>
      </w:r>
      <w:proofErr w:type="spellStart"/>
      <w:r w:rsidRPr="0000585A">
        <w:rPr>
          <w:rStyle w:val="FontStyle18"/>
          <w:rFonts w:ascii="Times New Roman" w:hAnsi="Times New Roman"/>
          <w:sz w:val="22"/>
          <w:szCs w:val="22"/>
        </w:rPr>
        <w:t>MePA</w:t>
      </w:r>
      <w:proofErr w:type="spellEnd"/>
      <w:r>
        <w:rPr>
          <w:rStyle w:val="FontStyle18"/>
          <w:rFonts w:ascii="Times New Roman" w:hAnsi="Times New Roman"/>
          <w:sz w:val="22"/>
          <w:szCs w:val="22"/>
        </w:rPr>
        <w:t xml:space="preserve">, </w:t>
      </w:r>
      <w:r w:rsidRPr="001471BB">
        <w:rPr>
          <w:rStyle w:val="FontStyle18"/>
          <w:rFonts w:ascii="Times New Roman" w:hAnsi="Times New Roman"/>
          <w:sz w:val="22"/>
          <w:szCs w:val="22"/>
        </w:rPr>
        <w:t>con il criterio dell’offerta economicamente più vantaggiosa di cui all’art.</w:t>
      </w:r>
      <w:r w:rsidR="00E21360">
        <w:rPr>
          <w:rStyle w:val="FontStyle18"/>
          <w:rFonts w:ascii="Times New Roman" w:hAnsi="Times New Roman"/>
          <w:sz w:val="22"/>
          <w:szCs w:val="22"/>
        </w:rPr>
        <w:t xml:space="preserve">108 c.2 </w:t>
      </w:r>
      <w:proofErr w:type="spellStart"/>
      <w:r w:rsidR="00E21360">
        <w:rPr>
          <w:rStyle w:val="FontStyle18"/>
          <w:rFonts w:ascii="Times New Roman" w:hAnsi="Times New Roman"/>
          <w:sz w:val="22"/>
          <w:szCs w:val="22"/>
        </w:rPr>
        <w:t>lett.a</w:t>
      </w:r>
      <w:proofErr w:type="spellEnd"/>
      <w:r w:rsidR="00E21360">
        <w:rPr>
          <w:rStyle w:val="FontStyle18"/>
          <w:rFonts w:ascii="Times New Roman" w:hAnsi="Times New Roman"/>
          <w:sz w:val="22"/>
          <w:szCs w:val="22"/>
        </w:rPr>
        <w:t>) del D.Lgs.36/2023</w:t>
      </w:r>
      <w:r w:rsidRPr="001471BB">
        <w:rPr>
          <w:rStyle w:val="FontStyle18"/>
          <w:rFonts w:ascii="Times New Roman" w:hAnsi="Times New Roman"/>
          <w:sz w:val="22"/>
          <w:szCs w:val="22"/>
        </w:rPr>
        <w:t xml:space="preserve">. </w:t>
      </w:r>
    </w:p>
    <w:p w14:paraId="37C4F570" w14:textId="77777777" w:rsidR="0000585A" w:rsidRDefault="0000585A" w:rsidP="0000585A">
      <w:pPr>
        <w:pStyle w:val="Style4"/>
        <w:widowControl/>
        <w:spacing w:before="40" w:line="250" w:lineRule="exact"/>
        <w:ind w:left="5" w:right="5"/>
        <w:rPr>
          <w:rStyle w:val="FontStyle18"/>
          <w:rFonts w:ascii="Times New Roman" w:hAnsi="Times New Roman"/>
          <w:sz w:val="22"/>
          <w:szCs w:val="22"/>
        </w:rPr>
      </w:pPr>
      <w:r w:rsidRPr="001471BB">
        <w:rPr>
          <w:rStyle w:val="FontStyle18"/>
          <w:rFonts w:ascii="Times New Roman" w:hAnsi="Times New Roman"/>
          <w:sz w:val="22"/>
          <w:szCs w:val="22"/>
        </w:rPr>
        <w:t>Si rinvia al capitolato.</w:t>
      </w:r>
    </w:p>
    <w:p w14:paraId="1A08AD7F" w14:textId="77777777" w:rsidR="0000585A" w:rsidRDefault="0000585A" w:rsidP="0000585A">
      <w:pPr>
        <w:pStyle w:val="Style4"/>
        <w:widowControl/>
        <w:spacing w:before="10" w:line="253" w:lineRule="exact"/>
        <w:ind w:right="2"/>
        <w:rPr>
          <w:rStyle w:val="FontStyle18"/>
          <w:rFonts w:ascii="Times New Roman" w:hAnsi="Times New Roman"/>
          <w:sz w:val="22"/>
          <w:szCs w:val="22"/>
        </w:rPr>
      </w:pPr>
    </w:p>
    <w:p w14:paraId="16A5A055" w14:textId="1F8E9A46" w:rsidR="0000585A" w:rsidRDefault="0000585A" w:rsidP="00E21360">
      <w:pPr>
        <w:jc w:val="both"/>
        <w:rPr>
          <w:rStyle w:val="FontStyle18"/>
          <w:rFonts w:ascii="Times New Roman" w:hAnsi="Times New Roman"/>
          <w:sz w:val="22"/>
          <w:szCs w:val="22"/>
        </w:rPr>
      </w:pPr>
      <w:r>
        <w:rPr>
          <w:b/>
          <w:bCs/>
          <w:sz w:val="22"/>
          <w:szCs w:val="22"/>
          <w:u w:val="single"/>
        </w:rPr>
        <w:t xml:space="preserve">Art.5 </w:t>
      </w:r>
      <w:r w:rsidRPr="000879D8">
        <w:rPr>
          <w:b/>
          <w:bCs/>
          <w:sz w:val="22"/>
          <w:szCs w:val="22"/>
          <w:u w:val="single"/>
        </w:rPr>
        <w:t>Procedura di appalto</w:t>
      </w:r>
      <w:r w:rsidRPr="000879D8">
        <w:rPr>
          <w:b/>
          <w:sz w:val="22"/>
          <w:szCs w:val="22"/>
          <w:u w:val="single"/>
        </w:rPr>
        <w:t xml:space="preserve"> </w:t>
      </w:r>
      <w:r>
        <w:rPr>
          <w:rStyle w:val="FontStyle18"/>
          <w:rFonts w:ascii="Times New Roman" w:hAnsi="Times New Roman"/>
          <w:sz w:val="22"/>
          <w:szCs w:val="22"/>
        </w:rPr>
        <w:t xml:space="preserve">L’amministrazione provvederà ad invitare tramite richiesta di offerta (RDO – </w:t>
      </w:r>
      <w:proofErr w:type="spellStart"/>
      <w:r>
        <w:rPr>
          <w:rStyle w:val="FontStyle18"/>
          <w:rFonts w:ascii="Times New Roman" w:hAnsi="Times New Roman"/>
          <w:sz w:val="22"/>
          <w:szCs w:val="22"/>
        </w:rPr>
        <w:t>MePA</w:t>
      </w:r>
      <w:proofErr w:type="spellEnd"/>
      <w:r>
        <w:rPr>
          <w:rStyle w:val="FontStyle18"/>
          <w:rFonts w:ascii="Times New Roman" w:hAnsi="Times New Roman"/>
          <w:sz w:val="22"/>
          <w:szCs w:val="22"/>
        </w:rPr>
        <w:t xml:space="preserve">) sul portale </w:t>
      </w:r>
      <w:proofErr w:type="spellStart"/>
      <w:r>
        <w:rPr>
          <w:rStyle w:val="FontStyle18"/>
          <w:rFonts w:ascii="Times New Roman" w:hAnsi="Times New Roman"/>
          <w:sz w:val="22"/>
          <w:szCs w:val="22"/>
        </w:rPr>
        <w:t>Acquistinretepa</w:t>
      </w:r>
      <w:proofErr w:type="spellEnd"/>
      <w:r>
        <w:rPr>
          <w:rStyle w:val="FontStyle18"/>
          <w:rFonts w:ascii="Times New Roman" w:hAnsi="Times New Roman"/>
          <w:sz w:val="22"/>
          <w:szCs w:val="22"/>
        </w:rPr>
        <w:t xml:space="preserve"> della Consip, alla procedura negoziata coloro che abbiano utilmente formulato la manifestazione d’interesse.</w:t>
      </w:r>
    </w:p>
    <w:p w14:paraId="6B049034" w14:textId="77777777" w:rsidR="0000585A" w:rsidRDefault="0000585A" w:rsidP="0000585A">
      <w:pPr>
        <w:pStyle w:val="Paragrafoelenco"/>
        <w:tabs>
          <w:tab w:val="left" w:pos="1134"/>
        </w:tabs>
        <w:ind w:left="0"/>
        <w:jc w:val="both"/>
        <w:rPr>
          <w:b/>
          <w:sz w:val="22"/>
          <w:szCs w:val="22"/>
          <w:highlight w:val="yellow"/>
        </w:rPr>
      </w:pPr>
    </w:p>
    <w:p w14:paraId="291D04FE" w14:textId="77777777" w:rsidR="0000585A" w:rsidRDefault="0000585A" w:rsidP="0000585A">
      <w:pPr>
        <w:pStyle w:val="Paragrafoelenco"/>
        <w:tabs>
          <w:tab w:val="left" w:pos="1134"/>
        </w:tabs>
        <w:ind w:left="0"/>
        <w:jc w:val="both"/>
        <w:rPr>
          <w:sz w:val="22"/>
          <w:szCs w:val="22"/>
        </w:rPr>
      </w:pPr>
      <w:r>
        <w:rPr>
          <w:sz w:val="22"/>
          <w:szCs w:val="22"/>
        </w:rPr>
        <w:t xml:space="preserve">Non saranno chiamate a presentare offerta le imprese che, pur avendo manifestato interesse, non siano attive sul sistema </w:t>
      </w:r>
      <w:proofErr w:type="spellStart"/>
      <w:r>
        <w:rPr>
          <w:sz w:val="22"/>
          <w:szCs w:val="22"/>
        </w:rPr>
        <w:t>MePA</w:t>
      </w:r>
      <w:proofErr w:type="spellEnd"/>
      <w:r>
        <w:rPr>
          <w:sz w:val="22"/>
          <w:szCs w:val="22"/>
        </w:rPr>
        <w:t xml:space="preserve"> per l’iniziativa Categoria: Servizi – Servizi Ristorazione.</w:t>
      </w:r>
    </w:p>
    <w:p w14:paraId="59553F8A" w14:textId="77777777" w:rsidR="0000585A" w:rsidRDefault="0000585A" w:rsidP="0000585A">
      <w:pPr>
        <w:pStyle w:val="Paragrafoelenco"/>
        <w:tabs>
          <w:tab w:val="left" w:pos="1134"/>
        </w:tabs>
        <w:ind w:left="0"/>
        <w:jc w:val="both"/>
        <w:rPr>
          <w:sz w:val="22"/>
          <w:szCs w:val="22"/>
        </w:rPr>
      </w:pPr>
    </w:p>
    <w:p w14:paraId="343CC01A" w14:textId="65ECDC3A" w:rsidR="0000585A" w:rsidRDefault="0000585A" w:rsidP="0000585A">
      <w:pPr>
        <w:autoSpaceDE w:val="0"/>
        <w:autoSpaceDN w:val="0"/>
        <w:adjustRightInd w:val="0"/>
        <w:jc w:val="both"/>
        <w:rPr>
          <w:sz w:val="22"/>
          <w:szCs w:val="22"/>
        </w:rPr>
      </w:pPr>
      <w:r>
        <w:rPr>
          <w:sz w:val="22"/>
          <w:szCs w:val="22"/>
        </w:rPr>
        <w:t>La Stazione Appaltante si riserva la facoltà di esperire la procedura anche in presenza di una sola manifestazione di interesse.</w:t>
      </w:r>
    </w:p>
    <w:p w14:paraId="6AC5A960" w14:textId="4C784EDD" w:rsidR="0058507B" w:rsidRPr="0058507B" w:rsidRDefault="0000585A" w:rsidP="0058507B">
      <w:pPr>
        <w:autoSpaceDE w:val="0"/>
        <w:autoSpaceDN w:val="0"/>
        <w:adjustRightInd w:val="0"/>
        <w:jc w:val="both"/>
        <w:rPr>
          <w:sz w:val="22"/>
          <w:szCs w:val="22"/>
        </w:rPr>
      </w:pPr>
      <w:r w:rsidRPr="00715190">
        <w:rPr>
          <w:b/>
          <w:sz w:val="22"/>
          <w:szCs w:val="22"/>
          <w:u w:val="single"/>
        </w:rPr>
        <w:lastRenderedPageBreak/>
        <w:t>Art.6 Valore dell’appalto</w:t>
      </w:r>
      <w:r w:rsidRPr="00715190">
        <w:rPr>
          <w:sz w:val="22"/>
          <w:szCs w:val="22"/>
        </w:rPr>
        <w:t xml:space="preserve">: </w:t>
      </w:r>
      <w:r w:rsidR="0058507B" w:rsidRPr="0058507B">
        <w:rPr>
          <w:sz w:val="22"/>
          <w:szCs w:val="22"/>
        </w:rPr>
        <w:t xml:space="preserve">Il valore dell’appalto è di presuntivi </w:t>
      </w:r>
      <w:r w:rsidR="0058507B" w:rsidRPr="0058507B">
        <w:rPr>
          <w:b/>
          <w:sz w:val="22"/>
          <w:szCs w:val="22"/>
        </w:rPr>
        <w:t>€</w:t>
      </w:r>
      <w:r w:rsidR="0058507B" w:rsidRPr="0058507B">
        <w:rPr>
          <w:sz w:val="22"/>
          <w:szCs w:val="22"/>
        </w:rPr>
        <w:t xml:space="preserve"> </w:t>
      </w:r>
      <w:r w:rsidR="00782019" w:rsidRPr="00782019">
        <w:rPr>
          <w:b/>
          <w:bCs/>
          <w:sz w:val="22"/>
          <w:szCs w:val="22"/>
        </w:rPr>
        <w:t>96.350,00</w:t>
      </w:r>
      <w:r w:rsidR="0058507B" w:rsidRPr="0058507B">
        <w:rPr>
          <w:sz w:val="22"/>
          <w:szCs w:val="22"/>
        </w:rPr>
        <w:t xml:space="preserve"> esclusa IVA ed è finanziato con i mezzi propri dell’Amministrazione Comunale e con il cofinanziamento delle famiglie, di cui </w:t>
      </w:r>
      <w:r w:rsidR="0058507B" w:rsidRPr="0058507B">
        <w:rPr>
          <w:b/>
          <w:sz w:val="22"/>
          <w:szCs w:val="22"/>
        </w:rPr>
        <w:t xml:space="preserve">€ </w:t>
      </w:r>
      <w:r w:rsidR="00782019">
        <w:rPr>
          <w:b/>
          <w:sz w:val="22"/>
          <w:szCs w:val="22"/>
        </w:rPr>
        <w:t>95.500,00</w:t>
      </w:r>
      <w:r w:rsidR="0058507B" w:rsidRPr="0058507B">
        <w:rPr>
          <w:b/>
          <w:sz w:val="22"/>
          <w:szCs w:val="22"/>
        </w:rPr>
        <w:t xml:space="preserve"> </w:t>
      </w:r>
      <w:r w:rsidR="0058507B" w:rsidRPr="0058507B">
        <w:rPr>
          <w:sz w:val="22"/>
          <w:szCs w:val="22"/>
        </w:rPr>
        <w:t xml:space="preserve">valore economico soggetto a ribasso d’asta ed </w:t>
      </w:r>
      <w:r w:rsidR="0058507B" w:rsidRPr="0058507B">
        <w:rPr>
          <w:b/>
          <w:sz w:val="22"/>
          <w:szCs w:val="22"/>
        </w:rPr>
        <w:t>€</w:t>
      </w:r>
      <w:r w:rsidR="0058507B" w:rsidRPr="0058507B">
        <w:rPr>
          <w:sz w:val="22"/>
          <w:szCs w:val="22"/>
        </w:rPr>
        <w:t xml:space="preserve"> </w:t>
      </w:r>
      <w:r w:rsidR="00782019" w:rsidRPr="00782019">
        <w:rPr>
          <w:b/>
          <w:bCs/>
          <w:sz w:val="22"/>
          <w:szCs w:val="22"/>
        </w:rPr>
        <w:t>850,00</w:t>
      </w:r>
      <w:r w:rsidR="0058507B" w:rsidRPr="0058507B">
        <w:rPr>
          <w:sz w:val="22"/>
          <w:szCs w:val="22"/>
        </w:rPr>
        <w:t xml:space="preserve"> </w:t>
      </w:r>
      <w:r w:rsidR="0058507B" w:rsidRPr="0058507B">
        <w:rPr>
          <w:b/>
          <w:sz w:val="22"/>
          <w:szCs w:val="22"/>
        </w:rPr>
        <w:t>a titolo di oneri per la sicurezza derivanti dal DUVRI, non soggetti a ribasso d’asta</w:t>
      </w:r>
      <w:r w:rsidR="0058507B" w:rsidRPr="0058507B">
        <w:rPr>
          <w:sz w:val="22"/>
          <w:szCs w:val="22"/>
        </w:rPr>
        <w:t>.</w:t>
      </w:r>
    </w:p>
    <w:p w14:paraId="3BFFB0DA" w14:textId="193C0C12" w:rsidR="0058507B" w:rsidRPr="0058507B" w:rsidRDefault="0058507B" w:rsidP="0058507B">
      <w:pPr>
        <w:autoSpaceDE w:val="0"/>
        <w:autoSpaceDN w:val="0"/>
        <w:adjustRightInd w:val="0"/>
        <w:jc w:val="both"/>
        <w:rPr>
          <w:sz w:val="22"/>
          <w:szCs w:val="22"/>
        </w:rPr>
      </w:pPr>
      <w:r w:rsidRPr="0058507B">
        <w:rPr>
          <w:sz w:val="22"/>
          <w:szCs w:val="22"/>
        </w:rPr>
        <w:t xml:space="preserve">Detto importo è la risultante del valore del prezzo base riferito ad un pasto, quantificato in </w:t>
      </w:r>
      <w:r w:rsidRPr="0058507B">
        <w:rPr>
          <w:b/>
          <w:sz w:val="22"/>
          <w:szCs w:val="22"/>
        </w:rPr>
        <w:t>€ 4,10 oltre IVA</w:t>
      </w:r>
      <w:r w:rsidRPr="0058507B">
        <w:rPr>
          <w:sz w:val="22"/>
          <w:szCs w:val="22"/>
        </w:rPr>
        <w:t xml:space="preserve"> per il numero presunto dei pasti da somministrare nel corso dell’appalto (circa n.</w:t>
      </w:r>
      <w:r w:rsidR="00782019">
        <w:rPr>
          <w:sz w:val="22"/>
          <w:szCs w:val="22"/>
        </w:rPr>
        <w:t>23.500</w:t>
      </w:r>
      <w:r w:rsidRPr="0058507B">
        <w:rPr>
          <w:sz w:val="22"/>
          <w:szCs w:val="22"/>
        </w:rPr>
        <w:t xml:space="preserve">). Il prezzo unitario di € 4,10, pari ad </w:t>
      </w:r>
      <w:r w:rsidRPr="0058507B">
        <w:rPr>
          <w:b/>
          <w:sz w:val="22"/>
          <w:szCs w:val="22"/>
        </w:rPr>
        <w:t xml:space="preserve">€ </w:t>
      </w:r>
      <w:r w:rsidR="00782019">
        <w:rPr>
          <w:b/>
          <w:sz w:val="22"/>
          <w:szCs w:val="22"/>
        </w:rPr>
        <w:t>4,06</w:t>
      </w:r>
      <w:r w:rsidRPr="0058507B">
        <w:rPr>
          <w:sz w:val="22"/>
          <w:szCs w:val="22"/>
        </w:rPr>
        <w:t xml:space="preserve"> (prezzo unitario soggetto a ribasso d’asta) più </w:t>
      </w:r>
      <w:r w:rsidRPr="0058507B">
        <w:rPr>
          <w:b/>
          <w:sz w:val="22"/>
          <w:szCs w:val="22"/>
        </w:rPr>
        <w:t xml:space="preserve">€ </w:t>
      </w:r>
      <w:r w:rsidR="00782019">
        <w:rPr>
          <w:b/>
          <w:sz w:val="22"/>
          <w:szCs w:val="22"/>
        </w:rPr>
        <w:t>0,04</w:t>
      </w:r>
      <w:r w:rsidRPr="0058507B">
        <w:rPr>
          <w:sz w:val="22"/>
          <w:szCs w:val="22"/>
        </w:rPr>
        <w:t xml:space="preserve"> (oneri per la sicurezza derivanti dal DUVRI, non soggetti a ribasso d’asta) sarà rideterminato dopo l’esperimento della gara secondo l’offerta della ditta aggiudicataria, per divenire, quindi, prezzo di contratto.</w:t>
      </w:r>
    </w:p>
    <w:p w14:paraId="5B30611A" w14:textId="77777777" w:rsidR="0058507B" w:rsidRPr="0058507B" w:rsidRDefault="0058507B" w:rsidP="0058507B">
      <w:pPr>
        <w:numPr>
          <w:ilvl w:val="12"/>
          <w:numId w:val="0"/>
        </w:numPr>
        <w:jc w:val="both"/>
        <w:rPr>
          <w:sz w:val="22"/>
          <w:szCs w:val="22"/>
        </w:rPr>
      </w:pPr>
      <w:r w:rsidRPr="0058507B">
        <w:rPr>
          <w:sz w:val="22"/>
          <w:szCs w:val="22"/>
        </w:rPr>
        <w:t xml:space="preserve">      Per </w:t>
      </w:r>
      <w:r w:rsidRPr="0058507B">
        <w:rPr>
          <w:b/>
          <w:sz w:val="22"/>
          <w:szCs w:val="22"/>
        </w:rPr>
        <w:t>pasto giornaliero</w:t>
      </w:r>
      <w:r w:rsidRPr="0058507B">
        <w:rPr>
          <w:sz w:val="22"/>
          <w:szCs w:val="22"/>
        </w:rPr>
        <w:t xml:space="preserve"> si intende: per gli utenti della scuola dell’infanzia, primaria e secondaria di primo grado, un pranzo. </w:t>
      </w:r>
      <w:r w:rsidRPr="0058507B">
        <w:rPr>
          <w:b/>
          <w:bCs/>
          <w:sz w:val="22"/>
          <w:szCs w:val="22"/>
        </w:rPr>
        <w:t>Non sono ammesse offerte differenziate per tipo di refezione</w:t>
      </w:r>
      <w:r w:rsidRPr="0058507B">
        <w:rPr>
          <w:sz w:val="22"/>
          <w:szCs w:val="22"/>
        </w:rPr>
        <w:t>.</w:t>
      </w:r>
    </w:p>
    <w:p w14:paraId="610AEB66" w14:textId="6A0A0E57" w:rsidR="0000585A" w:rsidRPr="00715190" w:rsidRDefault="0000585A" w:rsidP="0058507B">
      <w:pPr>
        <w:autoSpaceDE w:val="0"/>
        <w:autoSpaceDN w:val="0"/>
        <w:adjustRightInd w:val="0"/>
        <w:jc w:val="both"/>
        <w:rPr>
          <w:sz w:val="22"/>
          <w:szCs w:val="22"/>
        </w:rPr>
      </w:pPr>
    </w:p>
    <w:p w14:paraId="7AF59A2B" w14:textId="77777777" w:rsidR="0000585A" w:rsidRPr="00715190" w:rsidRDefault="0000585A" w:rsidP="0000585A">
      <w:pPr>
        <w:jc w:val="both"/>
        <w:rPr>
          <w:sz w:val="22"/>
          <w:szCs w:val="22"/>
        </w:rPr>
      </w:pPr>
    </w:p>
    <w:p w14:paraId="3B2855F6" w14:textId="77777777" w:rsidR="0000585A" w:rsidRPr="00715190" w:rsidRDefault="0000585A" w:rsidP="0000585A">
      <w:pPr>
        <w:autoSpaceDE w:val="0"/>
        <w:autoSpaceDN w:val="0"/>
        <w:adjustRightInd w:val="0"/>
        <w:jc w:val="both"/>
        <w:rPr>
          <w:sz w:val="22"/>
          <w:szCs w:val="22"/>
        </w:rPr>
      </w:pPr>
      <w:r w:rsidRPr="00715190">
        <w:rPr>
          <w:b/>
          <w:sz w:val="22"/>
          <w:szCs w:val="22"/>
          <w:u w:val="single"/>
        </w:rPr>
        <w:t>Art.7 Territorio di svolgimento del servizio</w:t>
      </w:r>
      <w:r w:rsidRPr="00715190">
        <w:rPr>
          <w:sz w:val="22"/>
          <w:szCs w:val="22"/>
        </w:rPr>
        <w:t>: Il Comune di MOLITERNO</w:t>
      </w:r>
    </w:p>
    <w:p w14:paraId="15769F67" w14:textId="77777777" w:rsidR="0000585A" w:rsidRPr="00715190" w:rsidRDefault="0000585A" w:rsidP="0000585A">
      <w:pPr>
        <w:jc w:val="both"/>
        <w:rPr>
          <w:sz w:val="22"/>
          <w:szCs w:val="22"/>
        </w:rPr>
      </w:pPr>
    </w:p>
    <w:p w14:paraId="02CDEE84" w14:textId="77777777" w:rsidR="0000585A" w:rsidRPr="00715190" w:rsidRDefault="0000585A" w:rsidP="0000585A">
      <w:pPr>
        <w:autoSpaceDE w:val="0"/>
        <w:autoSpaceDN w:val="0"/>
        <w:adjustRightInd w:val="0"/>
        <w:jc w:val="both"/>
        <w:rPr>
          <w:sz w:val="22"/>
          <w:szCs w:val="22"/>
        </w:rPr>
      </w:pPr>
    </w:p>
    <w:p w14:paraId="3143E4FE" w14:textId="77777777" w:rsidR="0000585A" w:rsidRPr="001471BB" w:rsidRDefault="0000585A" w:rsidP="0000585A">
      <w:pPr>
        <w:autoSpaceDE w:val="0"/>
        <w:autoSpaceDN w:val="0"/>
        <w:adjustRightInd w:val="0"/>
        <w:jc w:val="both"/>
        <w:rPr>
          <w:sz w:val="22"/>
          <w:szCs w:val="22"/>
        </w:rPr>
      </w:pPr>
    </w:p>
    <w:p w14:paraId="58074CCD" w14:textId="77777777" w:rsidR="00715190" w:rsidRDefault="0000585A" w:rsidP="00715190">
      <w:pPr>
        <w:jc w:val="both"/>
        <w:rPr>
          <w:sz w:val="22"/>
          <w:szCs w:val="22"/>
        </w:rPr>
      </w:pPr>
      <w:r>
        <w:rPr>
          <w:b/>
          <w:sz w:val="22"/>
          <w:szCs w:val="22"/>
          <w:u w:val="single"/>
        </w:rPr>
        <w:t xml:space="preserve">Art.8 </w:t>
      </w:r>
      <w:r w:rsidRPr="001471BB">
        <w:rPr>
          <w:b/>
          <w:sz w:val="22"/>
          <w:szCs w:val="22"/>
          <w:u w:val="single"/>
        </w:rPr>
        <w:t>S</w:t>
      </w:r>
      <w:r>
        <w:rPr>
          <w:b/>
          <w:sz w:val="22"/>
          <w:szCs w:val="22"/>
          <w:u w:val="single"/>
        </w:rPr>
        <w:t>oggetti ammessi a partecipare</w:t>
      </w:r>
      <w:r w:rsidRPr="001471BB">
        <w:rPr>
          <w:sz w:val="22"/>
          <w:szCs w:val="22"/>
        </w:rPr>
        <w:t xml:space="preserve">: </w:t>
      </w:r>
      <w:r w:rsidR="00715190" w:rsidRPr="000879D8">
        <w:rPr>
          <w:sz w:val="22"/>
          <w:szCs w:val="22"/>
        </w:rPr>
        <w:t xml:space="preserve">Sono ammessi a partecipare alla gara i soggetti di cui all’art. </w:t>
      </w:r>
      <w:r w:rsidR="00715190" w:rsidRPr="004851BA">
        <w:rPr>
          <w:sz w:val="22"/>
          <w:szCs w:val="22"/>
        </w:rPr>
        <w:t>65 del D.Lgs.36/2023 secondo le elencazioni di seguito indicate:</w:t>
      </w:r>
    </w:p>
    <w:p w14:paraId="2B1A379B" w14:textId="77777777" w:rsidR="00715190" w:rsidRPr="000879D8" w:rsidRDefault="00715190" w:rsidP="00715190">
      <w:pPr>
        <w:jc w:val="both"/>
        <w:rPr>
          <w:b/>
          <w:bCs/>
          <w:sz w:val="22"/>
          <w:szCs w:val="22"/>
        </w:rPr>
      </w:pPr>
    </w:p>
    <w:p w14:paraId="27D3F4B3" w14:textId="77777777" w:rsidR="00715190" w:rsidRPr="00AC4576" w:rsidRDefault="00715190" w:rsidP="00715190">
      <w:pPr>
        <w:pStyle w:val="Paragrafoelenco"/>
        <w:numPr>
          <w:ilvl w:val="0"/>
          <w:numId w:val="5"/>
        </w:numPr>
        <w:contextualSpacing/>
        <w:jc w:val="both"/>
        <w:rPr>
          <w:sz w:val="22"/>
          <w:szCs w:val="22"/>
        </w:rPr>
      </w:pPr>
      <w:r w:rsidRPr="00AC4576">
        <w:rPr>
          <w:sz w:val="22"/>
          <w:szCs w:val="22"/>
        </w:rPr>
        <w:t xml:space="preserve">imprenditori individuali, società commerciali, società cooperative, loro consorzi e loro ATI; </w:t>
      </w:r>
    </w:p>
    <w:p w14:paraId="095F4422" w14:textId="77777777" w:rsidR="00715190" w:rsidRPr="00AC4576" w:rsidRDefault="00715190" w:rsidP="00715190">
      <w:pPr>
        <w:jc w:val="both"/>
        <w:rPr>
          <w:sz w:val="22"/>
          <w:szCs w:val="22"/>
        </w:rPr>
      </w:pPr>
    </w:p>
    <w:p w14:paraId="26C57C4F" w14:textId="77777777" w:rsidR="00715190" w:rsidRPr="00AC4576" w:rsidRDefault="00715190" w:rsidP="00715190">
      <w:pPr>
        <w:jc w:val="both"/>
        <w:rPr>
          <w:sz w:val="22"/>
          <w:szCs w:val="22"/>
        </w:rPr>
      </w:pPr>
      <w:r w:rsidRPr="00AC4576">
        <w:rPr>
          <w:sz w:val="22"/>
          <w:szCs w:val="22"/>
        </w:rPr>
        <w:t xml:space="preserve">In caso di partecipazione di consorzi, gli stessi dovranno indicare i singoli consorziati per i quali concorrono. </w:t>
      </w:r>
    </w:p>
    <w:p w14:paraId="013E9FC5" w14:textId="77777777" w:rsidR="00715190" w:rsidRPr="00AC4576" w:rsidRDefault="00715190" w:rsidP="00715190">
      <w:pPr>
        <w:jc w:val="both"/>
        <w:rPr>
          <w:sz w:val="22"/>
          <w:szCs w:val="22"/>
        </w:rPr>
      </w:pPr>
    </w:p>
    <w:p w14:paraId="5A83FD77" w14:textId="77777777" w:rsidR="00715190" w:rsidRPr="00AC4576" w:rsidRDefault="00715190" w:rsidP="00715190">
      <w:pPr>
        <w:jc w:val="both"/>
        <w:rPr>
          <w:sz w:val="22"/>
          <w:szCs w:val="22"/>
        </w:rPr>
      </w:pPr>
      <w:r w:rsidRPr="00AC4576">
        <w:rPr>
          <w:sz w:val="22"/>
          <w:szCs w:val="22"/>
        </w:rPr>
        <w:t xml:space="preserve">E’ ammessa la partecipazione di imprese temporaneamente raggruppate o </w:t>
      </w:r>
      <w:proofErr w:type="spellStart"/>
      <w:r w:rsidRPr="00AC4576">
        <w:rPr>
          <w:sz w:val="22"/>
          <w:szCs w:val="22"/>
        </w:rPr>
        <w:t>raggruppande</w:t>
      </w:r>
      <w:proofErr w:type="spellEnd"/>
      <w:r w:rsidRPr="00AC4576">
        <w:rPr>
          <w:sz w:val="22"/>
          <w:szCs w:val="22"/>
        </w:rPr>
        <w:t xml:space="preserve"> con le modalità di cui all’art.</w:t>
      </w:r>
      <w:r>
        <w:rPr>
          <w:sz w:val="22"/>
          <w:szCs w:val="22"/>
        </w:rPr>
        <w:t>68</w:t>
      </w:r>
      <w:r w:rsidRPr="00AC4576">
        <w:rPr>
          <w:sz w:val="22"/>
          <w:szCs w:val="22"/>
        </w:rPr>
        <w:t xml:space="preserve"> del D.Lgs.</w:t>
      </w:r>
      <w:r>
        <w:rPr>
          <w:sz w:val="22"/>
          <w:szCs w:val="22"/>
        </w:rPr>
        <w:t>36/2023</w:t>
      </w:r>
      <w:r w:rsidRPr="00AC4576">
        <w:rPr>
          <w:sz w:val="22"/>
          <w:szCs w:val="22"/>
        </w:rPr>
        <w:t xml:space="preserve">. </w:t>
      </w:r>
    </w:p>
    <w:p w14:paraId="149FA137" w14:textId="77777777" w:rsidR="00715190" w:rsidRPr="000879D8" w:rsidRDefault="00715190" w:rsidP="00715190">
      <w:pPr>
        <w:jc w:val="both"/>
        <w:rPr>
          <w:sz w:val="22"/>
          <w:szCs w:val="22"/>
        </w:rPr>
      </w:pPr>
    </w:p>
    <w:p w14:paraId="4AF877E6" w14:textId="77777777" w:rsidR="00715190" w:rsidRPr="000879D8" w:rsidRDefault="00715190" w:rsidP="00715190">
      <w:pPr>
        <w:jc w:val="both"/>
        <w:rPr>
          <w:sz w:val="22"/>
          <w:szCs w:val="22"/>
        </w:rPr>
      </w:pPr>
      <w:r w:rsidRPr="000879D8">
        <w:rPr>
          <w:sz w:val="22"/>
          <w:szCs w:val="22"/>
        </w:rPr>
        <w:t>Non possono partecipare alla gara concorrenti che si trovino fra loro in una delle situazioni di controllo di cui all’art.2359 del codice civile.</w:t>
      </w:r>
    </w:p>
    <w:p w14:paraId="391C7FE2" w14:textId="77777777" w:rsidR="00715190" w:rsidRPr="000879D8" w:rsidRDefault="00715190" w:rsidP="00715190">
      <w:pPr>
        <w:jc w:val="both"/>
        <w:rPr>
          <w:sz w:val="22"/>
          <w:szCs w:val="22"/>
        </w:rPr>
      </w:pPr>
    </w:p>
    <w:p w14:paraId="1562C5F7" w14:textId="3DCE2EA4" w:rsidR="00715190" w:rsidRDefault="00715190" w:rsidP="00715190">
      <w:pPr>
        <w:jc w:val="both"/>
        <w:rPr>
          <w:sz w:val="22"/>
          <w:szCs w:val="22"/>
        </w:rPr>
      </w:pPr>
      <w:r w:rsidRPr="000879D8">
        <w:rPr>
          <w:sz w:val="22"/>
          <w:szCs w:val="22"/>
        </w:rPr>
        <w:t>I soggetti interessati devono inoltre possedere</w:t>
      </w:r>
      <w:r>
        <w:rPr>
          <w:sz w:val="22"/>
          <w:szCs w:val="22"/>
        </w:rPr>
        <w:t xml:space="preserve">, </w:t>
      </w:r>
      <w:r w:rsidRPr="00D03681">
        <w:rPr>
          <w:b/>
          <w:sz w:val="22"/>
          <w:szCs w:val="22"/>
          <w:u w:val="single"/>
        </w:rPr>
        <w:t>alla data di pubblicazione del</w:t>
      </w:r>
      <w:r>
        <w:rPr>
          <w:b/>
          <w:sz w:val="22"/>
          <w:szCs w:val="22"/>
          <w:u w:val="single"/>
        </w:rPr>
        <w:t>l’a</w:t>
      </w:r>
      <w:r w:rsidRPr="00D03681">
        <w:rPr>
          <w:b/>
          <w:sz w:val="22"/>
          <w:szCs w:val="22"/>
          <w:u w:val="single"/>
        </w:rPr>
        <w:t>vviso</w:t>
      </w:r>
      <w:r>
        <w:rPr>
          <w:sz w:val="22"/>
          <w:szCs w:val="22"/>
        </w:rPr>
        <w:t>, i seguenti requisiti</w:t>
      </w:r>
      <w:r w:rsidRPr="000879D8">
        <w:rPr>
          <w:sz w:val="22"/>
          <w:szCs w:val="22"/>
        </w:rPr>
        <w:t>:</w:t>
      </w:r>
    </w:p>
    <w:p w14:paraId="09514570" w14:textId="77777777" w:rsidR="00715190" w:rsidRDefault="00715190" w:rsidP="00715190">
      <w:pPr>
        <w:jc w:val="both"/>
        <w:rPr>
          <w:i/>
          <w:iCs/>
          <w:sz w:val="22"/>
          <w:szCs w:val="22"/>
          <w:u w:val="single"/>
        </w:rPr>
      </w:pPr>
    </w:p>
    <w:p w14:paraId="0DE18FB7" w14:textId="77777777" w:rsidR="00715190" w:rsidRPr="000879D8" w:rsidRDefault="00715190" w:rsidP="00715190">
      <w:pPr>
        <w:jc w:val="both"/>
        <w:rPr>
          <w:i/>
          <w:iCs/>
          <w:sz w:val="22"/>
          <w:szCs w:val="22"/>
          <w:u w:val="single"/>
        </w:rPr>
      </w:pPr>
      <w:r>
        <w:rPr>
          <w:i/>
          <w:iCs/>
          <w:sz w:val="22"/>
          <w:szCs w:val="22"/>
          <w:u w:val="single"/>
        </w:rPr>
        <w:t>Requisiti generali</w:t>
      </w:r>
      <w:r w:rsidRPr="000879D8">
        <w:rPr>
          <w:i/>
          <w:iCs/>
          <w:sz w:val="22"/>
          <w:szCs w:val="22"/>
        </w:rPr>
        <w:t>:</w:t>
      </w:r>
    </w:p>
    <w:p w14:paraId="21531189" w14:textId="77777777" w:rsidR="00715190" w:rsidRPr="000879D8" w:rsidRDefault="00715190" w:rsidP="00715190">
      <w:pPr>
        <w:jc w:val="both"/>
        <w:rPr>
          <w:sz w:val="22"/>
          <w:szCs w:val="22"/>
          <w:u w:val="single"/>
        </w:rPr>
      </w:pPr>
    </w:p>
    <w:p w14:paraId="0AD47523" w14:textId="2043BFC3" w:rsidR="00715190" w:rsidRDefault="00715190" w:rsidP="00277FBF">
      <w:pPr>
        <w:numPr>
          <w:ilvl w:val="0"/>
          <w:numId w:val="5"/>
        </w:numPr>
        <w:jc w:val="both"/>
        <w:rPr>
          <w:sz w:val="22"/>
          <w:szCs w:val="22"/>
        </w:rPr>
      </w:pPr>
      <w:r>
        <w:rPr>
          <w:sz w:val="22"/>
          <w:szCs w:val="22"/>
        </w:rPr>
        <w:t xml:space="preserve">Insussistenza cause di esclusione </w:t>
      </w:r>
      <w:r w:rsidRPr="000879D8">
        <w:rPr>
          <w:sz w:val="22"/>
          <w:szCs w:val="22"/>
        </w:rPr>
        <w:t>di cui a</w:t>
      </w:r>
      <w:r w:rsidR="007E46BF">
        <w:rPr>
          <w:sz w:val="22"/>
          <w:szCs w:val="22"/>
        </w:rPr>
        <w:t xml:space="preserve">gli </w:t>
      </w:r>
      <w:r w:rsidRPr="000879D8">
        <w:rPr>
          <w:sz w:val="22"/>
          <w:szCs w:val="22"/>
        </w:rPr>
        <w:t>art</w:t>
      </w:r>
      <w:r w:rsidR="007E46BF">
        <w:rPr>
          <w:sz w:val="22"/>
          <w:szCs w:val="22"/>
        </w:rPr>
        <w:t>t</w:t>
      </w:r>
      <w:r w:rsidRPr="000879D8">
        <w:rPr>
          <w:sz w:val="22"/>
          <w:szCs w:val="22"/>
        </w:rPr>
        <w:t xml:space="preserve">. </w:t>
      </w:r>
      <w:r>
        <w:rPr>
          <w:sz w:val="22"/>
          <w:szCs w:val="22"/>
        </w:rPr>
        <w:t>94</w:t>
      </w:r>
      <w:r w:rsidR="007E46BF">
        <w:rPr>
          <w:sz w:val="22"/>
          <w:szCs w:val="22"/>
        </w:rPr>
        <w:t xml:space="preserve"> e 95</w:t>
      </w:r>
      <w:r>
        <w:rPr>
          <w:sz w:val="22"/>
          <w:szCs w:val="22"/>
        </w:rPr>
        <w:t xml:space="preserve"> </w:t>
      </w:r>
      <w:r w:rsidRPr="000879D8">
        <w:rPr>
          <w:sz w:val="22"/>
          <w:szCs w:val="22"/>
        </w:rPr>
        <w:t xml:space="preserve">del </w:t>
      </w:r>
      <w:r>
        <w:rPr>
          <w:sz w:val="22"/>
          <w:szCs w:val="22"/>
        </w:rPr>
        <w:t>D.Lgs.36/2023</w:t>
      </w:r>
      <w:r w:rsidR="007E46BF">
        <w:rPr>
          <w:sz w:val="22"/>
          <w:szCs w:val="22"/>
        </w:rPr>
        <w:t>. Si specifica che le circostanze di cui all’art.94 sono cause di esclusione automatica. La sussistenza delle circostanze di cui all’art.95 è accertata in contraddittorio con l’operatore economico</w:t>
      </w:r>
      <w:r w:rsidRPr="00277FBF">
        <w:rPr>
          <w:sz w:val="22"/>
          <w:szCs w:val="22"/>
        </w:rPr>
        <w:t>;</w:t>
      </w:r>
    </w:p>
    <w:p w14:paraId="2317D461" w14:textId="77777777" w:rsidR="00277FBF" w:rsidRDefault="00277FBF" w:rsidP="00277FBF">
      <w:pPr>
        <w:ind w:left="720"/>
        <w:jc w:val="both"/>
        <w:rPr>
          <w:sz w:val="22"/>
          <w:szCs w:val="22"/>
        </w:rPr>
      </w:pPr>
    </w:p>
    <w:p w14:paraId="2883387D" w14:textId="73DDE7F0" w:rsidR="00277FBF" w:rsidRPr="00277FBF" w:rsidRDefault="00277FBF" w:rsidP="00277FBF">
      <w:pPr>
        <w:ind w:left="720"/>
        <w:jc w:val="both"/>
        <w:rPr>
          <w:sz w:val="22"/>
          <w:szCs w:val="22"/>
        </w:rPr>
      </w:pPr>
      <w:r w:rsidRPr="00277FBF">
        <w:rPr>
          <w:sz w:val="22"/>
          <w:szCs w:val="22"/>
        </w:rPr>
        <w:t xml:space="preserve">L’ operatore economico che si trovi in una delle situazioni di cui agli articoli 94 e 95 del Codice, ad eccezione delle irregolarità contributive e fiscali definitivamente e non definitivamente accertate, può fornire prova di aver adottato misure (c.d. self </w:t>
      </w:r>
      <w:proofErr w:type="spellStart"/>
      <w:r w:rsidRPr="00277FBF">
        <w:rPr>
          <w:sz w:val="22"/>
          <w:szCs w:val="22"/>
        </w:rPr>
        <w:t>cleaning</w:t>
      </w:r>
      <w:proofErr w:type="spellEnd"/>
      <w:r w:rsidRPr="00277FBF">
        <w:rPr>
          <w:sz w:val="22"/>
          <w:szCs w:val="22"/>
        </w:rPr>
        <w:t>) sufficienti a dimostrare la sua affidabilità.</w:t>
      </w:r>
    </w:p>
    <w:p w14:paraId="4D1ADEB6" w14:textId="77777777" w:rsidR="00277FBF" w:rsidRPr="00277FBF" w:rsidRDefault="00277FBF" w:rsidP="00277FBF">
      <w:pPr>
        <w:ind w:left="720"/>
        <w:jc w:val="both"/>
        <w:rPr>
          <w:sz w:val="22"/>
          <w:szCs w:val="22"/>
        </w:rPr>
      </w:pPr>
    </w:p>
    <w:p w14:paraId="1ADEDB03" w14:textId="77777777" w:rsidR="00277FBF" w:rsidRPr="00277FBF" w:rsidRDefault="00277FBF" w:rsidP="00277FBF">
      <w:pPr>
        <w:ind w:left="720"/>
        <w:jc w:val="both"/>
        <w:rPr>
          <w:sz w:val="22"/>
          <w:szCs w:val="22"/>
        </w:rPr>
      </w:pPr>
      <w:r w:rsidRPr="00277FBF">
        <w:rPr>
          <w:sz w:val="22"/>
          <w:szCs w:val="22"/>
        </w:rPr>
        <w:t>Se la causa di esclusione si è verificata prima della presentazione dell’offerta, l’operatore economico indica nel DGUE la causa ostativa e, alternativamente:</w:t>
      </w:r>
    </w:p>
    <w:p w14:paraId="7284D555" w14:textId="77777777" w:rsidR="00277FBF" w:rsidRPr="00277FBF" w:rsidRDefault="00277FBF" w:rsidP="00277FBF">
      <w:pPr>
        <w:pStyle w:val="Paragrafoelenco"/>
        <w:numPr>
          <w:ilvl w:val="1"/>
          <w:numId w:val="5"/>
        </w:numPr>
        <w:jc w:val="both"/>
        <w:rPr>
          <w:sz w:val="22"/>
          <w:szCs w:val="22"/>
        </w:rPr>
      </w:pPr>
      <w:r w:rsidRPr="00277FBF">
        <w:rPr>
          <w:sz w:val="22"/>
          <w:szCs w:val="22"/>
        </w:rPr>
        <w:t>descrive le misure adottate ai sensi dell’articolo 96, comma 6 del Codice;</w:t>
      </w:r>
    </w:p>
    <w:p w14:paraId="6CF91683" w14:textId="77777777" w:rsidR="00277FBF" w:rsidRPr="00277FBF" w:rsidRDefault="00277FBF" w:rsidP="00277FBF">
      <w:pPr>
        <w:pStyle w:val="Paragrafoelenco"/>
        <w:numPr>
          <w:ilvl w:val="1"/>
          <w:numId w:val="5"/>
        </w:numPr>
        <w:jc w:val="both"/>
        <w:rPr>
          <w:sz w:val="22"/>
          <w:szCs w:val="22"/>
        </w:rPr>
      </w:pPr>
      <w:r w:rsidRPr="00277FBF">
        <w:rPr>
          <w:sz w:val="22"/>
          <w:szCs w:val="22"/>
        </w:rPr>
        <w:t>motiva l’impossibilità ad adottare dette misure e si impegna a provvedere successivamente. L’adozione delle misure è comunicata alla stazione appaltante.</w:t>
      </w:r>
    </w:p>
    <w:p w14:paraId="2AE18A84" w14:textId="77777777" w:rsidR="00277FBF" w:rsidRPr="00277FBF" w:rsidRDefault="00277FBF" w:rsidP="00277FBF">
      <w:pPr>
        <w:pStyle w:val="Paragrafoelenco"/>
        <w:numPr>
          <w:ilvl w:val="1"/>
          <w:numId w:val="5"/>
        </w:numPr>
        <w:jc w:val="both"/>
        <w:rPr>
          <w:sz w:val="22"/>
          <w:szCs w:val="22"/>
        </w:rPr>
      </w:pPr>
      <w:r w:rsidRPr="00277FBF">
        <w:rPr>
          <w:sz w:val="22"/>
          <w:szCs w:val="22"/>
        </w:rPr>
        <w:t>Se la causa di esclusione si è verificata successivamente alla presentazione dell’offerta, l’operatore economico adotta le misure di cui al comma 6 dell’articolo 96 del Codice dandone comunicazione alla stazione appaltante.</w:t>
      </w:r>
    </w:p>
    <w:p w14:paraId="298BA539" w14:textId="77777777" w:rsidR="00277FBF" w:rsidRPr="00277FBF" w:rsidRDefault="00277FBF" w:rsidP="00277FBF">
      <w:pPr>
        <w:ind w:left="720"/>
        <w:jc w:val="both"/>
        <w:rPr>
          <w:sz w:val="22"/>
          <w:szCs w:val="22"/>
        </w:rPr>
      </w:pPr>
    </w:p>
    <w:p w14:paraId="6D4E492E" w14:textId="69A6DD97" w:rsidR="00277FBF" w:rsidRPr="00277FBF" w:rsidRDefault="00277FBF" w:rsidP="00277FBF">
      <w:pPr>
        <w:ind w:left="720"/>
        <w:jc w:val="both"/>
        <w:rPr>
          <w:sz w:val="22"/>
          <w:szCs w:val="22"/>
        </w:rPr>
      </w:pPr>
      <w:r w:rsidRPr="00277FBF">
        <w:rPr>
          <w:sz w:val="22"/>
          <w:szCs w:val="22"/>
        </w:rPr>
        <w:t>Sono considerate misure sufficienti il risarcimento o l’impegno a risarcire qualunque danno causato dal reato o dall’illecito, la dimostrazione di aver chiarito i fatti e le circostanze in modo globale collaborando attivamente con le autorità investigative e di aver adottato provvedimenti concreti, di carattere tecnico, organizzativo o relativi al personale idonei a prevenire ulteriori reati o illeciti</w:t>
      </w:r>
      <w:r>
        <w:rPr>
          <w:sz w:val="22"/>
          <w:szCs w:val="22"/>
        </w:rPr>
        <w:t>.</w:t>
      </w:r>
    </w:p>
    <w:p w14:paraId="6F5A62DE" w14:textId="77777777" w:rsidR="00277FBF" w:rsidRPr="00277FBF" w:rsidRDefault="00277FBF" w:rsidP="00277FBF">
      <w:pPr>
        <w:ind w:left="720"/>
        <w:jc w:val="both"/>
        <w:rPr>
          <w:sz w:val="22"/>
          <w:szCs w:val="22"/>
        </w:rPr>
      </w:pPr>
    </w:p>
    <w:p w14:paraId="798FD3E8" w14:textId="77777777" w:rsidR="00277FBF" w:rsidRPr="00277FBF" w:rsidRDefault="00277FBF" w:rsidP="00277FBF">
      <w:pPr>
        <w:ind w:left="720"/>
        <w:jc w:val="both"/>
        <w:rPr>
          <w:sz w:val="22"/>
          <w:szCs w:val="22"/>
        </w:rPr>
      </w:pPr>
      <w:r w:rsidRPr="00277FBF">
        <w:rPr>
          <w:sz w:val="22"/>
          <w:szCs w:val="22"/>
        </w:rPr>
        <w:lastRenderedPageBreak/>
        <w:t>Se le misure adottate sono ritenute sufficienti e tempestive, l’operatore economico non è escluso. Se dette misure sono ritenute insufficienti e intempestive, la stazione appaltante ne comunica le ragioni all’operatore economico.</w:t>
      </w:r>
    </w:p>
    <w:p w14:paraId="1DC175D3" w14:textId="77777777" w:rsidR="00277FBF" w:rsidRPr="00277FBF" w:rsidRDefault="00277FBF" w:rsidP="00277FBF">
      <w:pPr>
        <w:ind w:left="720"/>
        <w:jc w:val="both"/>
        <w:rPr>
          <w:sz w:val="22"/>
          <w:szCs w:val="22"/>
        </w:rPr>
      </w:pPr>
    </w:p>
    <w:p w14:paraId="21D1F3F3" w14:textId="77777777" w:rsidR="00277FBF" w:rsidRPr="00277FBF" w:rsidRDefault="00277FBF" w:rsidP="00277FBF">
      <w:pPr>
        <w:ind w:left="720"/>
        <w:jc w:val="both"/>
        <w:rPr>
          <w:sz w:val="22"/>
          <w:szCs w:val="22"/>
        </w:rPr>
      </w:pPr>
      <w:r w:rsidRPr="00277FBF">
        <w:rPr>
          <w:sz w:val="22"/>
          <w:szCs w:val="22"/>
        </w:rPr>
        <w:t>Non può avvalersi del self-</w:t>
      </w:r>
      <w:proofErr w:type="spellStart"/>
      <w:r w:rsidRPr="00277FBF">
        <w:rPr>
          <w:sz w:val="22"/>
          <w:szCs w:val="22"/>
        </w:rPr>
        <w:t>cleaning</w:t>
      </w:r>
      <w:proofErr w:type="spellEnd"/>
      <w:r w:rsidRPr="00277FBF">
        <w:rPr>
          <w:sz w:val="22"/>
          <w:szCs w:val="22"/>
        </w:rPr>
        <w:t xml:space="preserve"> l’operatore economico escluso con sentenza definitiva dalla partecipazione alle procedure di affidamento o di concessione, nel corso del periodo di esclusione derivante da tale sentenza.</w:t>
      </w:r>
    </w:p>
    <w:p w14:paraId="0F78269B" w14:textId="77777777" w:rsidR="00277FBF" w:rsidRPr="00277FBF" w:rsidRDefault="00277FBF" w:rsidP="00277FBF">
      <w:pPr>
        <w:ind w:left="720"/>
        <w:jc w:val="both"/>
        <w:rPr>
          <w:sz w:val="22"/>
          <w:szCs w:val="22"/>
        </w:rPr>
      </w:pPr>
    </w:p>
    <w:p w14:paraId="139E7451" w14:textId="77777777" w:rsidR="00715190" w:rsidRPr="000879D8" w:rsidRDefault="00715190" w:rsidP="00715190">
      <w:pPr>
        <w:numPr>
          <w:ilvl w:val="0"/>
          <w:numId w:val="5"/>
        </w:numPr>
        <w:jc w:val="both"/>
        <w:rPr>
          <w:sz w:val="22"/>
          <w:szCs w:val="22"/>
        </w:rPr>
      </w:pPr>
      <w:r>
        <w:rPr>
          <w:sz w:val="22"/>
          <w:szCs w:val="22"/>
        </w:rPr>
        <w:t xml:space="preserve">Abilitazione al </w:t>
      </w:r>
      <w:proofErr w:type="spellStart"/>
      <w:r>
        <w:rPr>
          <w:sz w:val="22"/>
          <w:szCs w:val="22"/>
        </w:rPr>
        <w:t>MePA</w:t>
      </w:r>
      <w:proofErr w:type="spellEnd"/>
      <w:r>
        <w:rPr>
          <w:sz w:val="22"/>
          <w:szCs w:val="22"/>
        </w:rPr>
        <w:t xml:space="preserve"> per la fornitura di servizi di ristorazione;</w:t>
      </w:r>
      <w:r w:rsidRPr="000879D8">
        <w:rPr>
          <w:sz w:val="22"/>
          <w:szCs w:val="22"/>
        </w:rPr>
        <w:t xml:space="preserve"> </w:t>
      </w:r>
    </w:p>
    <w:p w14:paraId="40E10E88" w14:textId="77777777" w:rsidR="00715190" w:rsidRPr="000879D8" w:rsidRDefault="00715190" w:rsidP="00715190">
      <w:pPr>
        <w:jc w:val="both"/>
        <w:rPr>
          <w:sz w:val="22"/>
          <w:szCs w:val="22"/>
          <w:u w:val="single"/>
        </w:rPr>
      </w:pPr>
    </w:p>
    <w:p w14:paraId="14F75FB6" w14:textId="77777777" w:rsidR="00715190" w:rsidRPr="000879D8" w:rsidRDefault="00715190" w:rsidP="00715190">
      <w:pPr>
        <w:jc w:val="both"/>
        <w:rPr>
          <w:i/>
          <w:iCs/>
          <w:sz w:val="22"/>
          <w:szCs w:val="22"/>
          <w:u w:val="single"/>
        </w:rPr>
      </w:pPr>
      <w:r w:rsidRPr="000879D8">
        <w:rPr>
          <w:i/>
          <w:iCs/>
          <w:sz w:val="22"/>
          <w:szCs w:val="22"/>
          <w:u w:val="single"/>
        </w:rPr>
        <w:t>Requisiti di idoneità</w:t>
      </w:r>
      <w:r>
        <w:rPr>
          <w:i/>
          <w:iCs/>
          <w:sz w:val="22"/>
          <w:szCs w:val="22"/>
          <w:u w:val="single"/>
        </w:rPr>
        <w:t xml:space="preserve"> tecnico</w:t>
      </w:r>
      <w:r w:rsidRPr="000879D8">
        <w:rPr>
          <w:i/>
          <w:iCs/>
          <w:sz w:val="22"/>
          <w:szCs w:val="22"/>
          <w:u w:val="single"/>
        </w:rPr>
        <w:t xml:space="preserve"> professionale </w:t>
      </w:r>
      <w:r w:rsidRPr="000879D8">
        <w:rPr>
          <w:i/>
          <w:iCs/>
          <w:sz w:val="22"/>
          <w:szCs w:val="22"/>
        </w:rPr>
        <w:t xml:space="preserve"> (art.</w:t>
      </w:r>
      <w:r>
        <w:rPr>
          <w:i/>
          <w:iCs/>
          <w:sz w:val="22"/>
          <w:szCs w:val="22"/>
        </w:rPr>
        <w:t>100 D.Lgs.36/2023</w:t>
      </w:r>
      <w:r w:rsidRPr="000879D8">
        <w:rPr>
          <w:i/>
          <w:iCs/>
          <w:sz w:val="22"/>
          <w:szCs w:val="22"/>
        </w:rPr>
        <w:t>):</w:t>
      </w:r>
    </w:p>
    <w:p w14:paraId="711F7699" w14:textId="77777777" w:rsidR="00715190" w:rsidRPr="000879D8" w:rsidRDefault="00715190" w:rsidP="00715190">
      <w:pPr>
        <w:jc w:val="both"/>
        <w:rPr>
          <w:sz w:val="22"/>
          <w:szCs w:val="22"/>
          <w:u w:val="single"/>
        </w:rPr>
      </w:pPr>
    </w:p>
    <w:p w14:paraId="5F15AF3C" w14:textId="77777777" w:rsidR="00715190" w:rsidRPr="000879D8" w:rsidRDefault="00715190" w:rsidP="00715190">
      <w:pPr>
        <w:numPr>
          <w:ilvl w:val="0"/>
          <w:numId w:val="2"/>
        </w:numPr>
        <w:jc w:val="both"/>
        <w:rPr>
          <w:sz w:val="22"/>
          <w:szCs w:val="22"/>
        </w:rPr>
      </w:pPr>
      <w:r w:rsidRPr="000879D8">
        <w:rPr>
          <w:sz w:val="22"/>
          <w:szCs w:val="22"/>
        </w:rPr>
        <w:t xml:space="preserve">Iscrizione al n. ________ del registro delle imprese tenuto dalla CCIAA di __________________ in settori connessi all’oggetto dell’appalto; </w:t>
      </w:r>
    </w:p>
    <w:p w14:paraId="5DF0811D" w14:textId="77777777" w:rsidR="00715190" w:rsidRPr="000879D8" w:rsidRDefault="00715190" w:rsidP="00715190">
      <w:pPr>
        <w:jc w:val="both"/>
        <w:rPr>
          <w:sz w:val="22"/>
          <w:szCs w:val="22"/>
          <w:u w:val="single"/>
        </w:rPr>
      </w:pPr>
    </w:p>
    <w:p w14:paraId="6E961A16" w14:textId="77777777" w:rsidR="00715190" w:rsidRDefault="00715190" w:rsidP="00715190">
      <w:pPr>
        <w:pStyle w:val="Paragrafoelenco"/>
        <w:numPr>
          <w:ilvl w:val="0"/>
          <w:numId w:val="2"/>
        </w:numPr>
        <w:contextualSpacing/>
        <w:jc w:val="both"/>
        <w:rPr>
          <w:sz w:val="22"/>
          <w:szCs w:val="22"/>
        </w:rPr>
      </w:pPr>
      <w:r w:rsidRPr="00644B28">
        <w:rPr>
          <w:sz w:val="22"/>
          <w:szCs w:val="22"/>
        </w:rPr>
        <w:t xml:space="preserve">Servizi di </w:t>
      </w:r>
      <w:r>
        <w:rPr>
          <w:sz w:val="22"/>
          <w:szCs w:val="22"/>
        </w:rPr>
        <w:t xml:space="preserve">refezione </w:t>
      </w:r>
      <w:r w:rsidRPr="00644B28">
        <w:rPr>
          <w:sz w:val="22"/>
          <w:szCs w:val="22"/>
        </w:rPr>
        <w:t>scolastic</w:t>
      </w:r>
      <w:r>
        <w:rPr>
          <w:sz w:val="22"/>
          <w:szCs w:val="22"/>
        </w:rPr>
        <w:t>a</w:t>
      </w:r>
      <w:r w:rsidRPr="00644B28">
        <w:rPr>
          <w:sz w:val="22"/>
          <w:szCs w:val="22"/>
        </w:rPr>
        <w:t xml:space="preserve"> effettuati negli ultimi tre anni (dichiarazione del legale rappresentante dalla quale si evinca per ciascun servizio il periodo, il soggetto destinatario e l’importo contrattuale). Nel caso di raggruppamento temporaneo di imprese o Consorzi si terrà conto del dato aggregato.</w:t>
      </w:r>
    </w:p>
    <w:p w14:paraId="0F73B50E" w14:textId="77777777" w:rsidR="00715190" w:rsidRPr="004658CA" w:rsidRDefault="00715190" w:rsidP="00715190">
      <w:pPr>
        <w:contextualSpacing/>
        <w:jc w:val="both"/>
        <w:rPr>
          <w:sz w:val="22"/>
          <w:szCs w:val="22"/>
        </w:rPr>
      </w:pPr>
    </w:p>
    <w:p w14:paraId="64F5A5B0" w14:textId="77777777" w:rsidR="00715190" w:rsidRPr="000F314F" w:rsidRDefault="00715190" w:rsidP="00715190">
      <w:pPr>
        <w:pStyle w:val="Paragrafoelenco"/>
        <w:numPr>
          <w:ilvl w:val="0"/>
          <w:numId w:val="2"/>
        </w:numPr>
        <w:contextualSpacing/>
        <w:jc w:val="both"/>
        <w:rPr>
          <w:sz w:val="22"/>
          <w:szCs w:val="22"/>
        </w:rPr>
      </w:pPr>
      <w:r w:rsidRPr="000F314F">
        <w:rPr>
          <w:sz w:val="22"/>
          <w:szCs w:val="22"/>
        </w:rPr>
        <w:t xml:space="preserve">Possesso delle professionalità, delle attrezzature, dei mezzi tecnici, degli automezzi idonei al trasporto e necessari per la gestione dei servizi di refezione e di quant’altro richiesto dal capitolato speciale d’oneri (dichiarazione del legale rappresentante dalla quale si evinca il possesso di idonea struttura tecnica e professionale: detta dichiarazione dovrà illustrare la struttura tecnica e professionale posseduta ed in grado di corrispondere alle esigenze del contratto, il numero dei lavoratori in forza nell'ultimo biennio, le referenze nel settore in gara.) </w:t>
      </w:r>
    </w:p>
    <w:p w14:paraId="3EE23558" w14:textId="77777777" w:rsidR="00715190" w:rsidRPr="000F314F" w:rsidRDefault="00715190" w:rsidP="00715190">
      <w:pPr>
        <w:pStyle w:val="Paragrafoelenco"/>
        <w:ind w:left="720"/>
        <w:contextualSpacing/>
        <w:jc w:val="both"/>
        <w:rPr>
          <w:sz w:val="22"/>
          <w:szCs w:val="22"/>
        </w:rPr>
      </w:pPr>
      <w:r w:rsidRPr="000F314F">
        <w:rPr>
          <w:sz w:val="22"/>
          <w:szCs w:val="22"/>
        </w:rPr>
        <w:t>Nel caso di raggruppamento temporaneo di imprese o Consorzi si terrà conto del dato aggregato.</w:t>
      </w:r>
    </w:p>
    <w:p w14:paraId="072533BC" w14:textId="77777777" w:rsidR="00715190" w:rsidRDefault="00715190" w:rsidP="00715190">
      <w:pPr>
        <w:pStyle w:val="Paragrafoelenco"/>
        <w:ind w:left="720"/>
        <w:contextualSpacing/>
        <w:jc w:val="both"/>
        <w:rPr>
          <w:sz w:val="22"/>
          <w:szCs w:val="22"/>
        </w:rPr>
      </w:pPr>
    </w:p>
    <w:p w14:paraId="393E60B4" w14:textId="77777777" w:rsidR="00715190" w:rsidRPr="000F314F" w:rsidRDefault="00715190" w:rsidP="00715190">
      <w:pPr>
        <w:pStyle w:val="Paragrafoelenco"/>
        <w:ind w:left="720"/>
        <w:contextualSpacing/>
        <w:jc w:val="both"/>
        <w:rPr>
          <w:sz w:val="22"/>
          <w:szCs w:val="22"/>
        </w:rPr>
      </w:pPr>
    </w:p>
    <w:p w14:paraId="1A3A0EDC" w14:textId="77777777" w:rsidR="00715190" w:rsidRDefault="00715190" w:rsidP="00715190">
      <w:pPr>
        <w:jc w:val="both"/>
        <w:rPr>
          <w:sz w:val="22"/>
          <w:szCs w:val="22"/>
        </w:rPr>
      </w:pPr>
      <w:r w:rsidRPr="00C9390C">
        <w:rPr>
          <w:sz w:val="22"/>
          <w:szCs w:val="22"/>
        </w:rPr>
        <w:t xml:space="preserve">Per tutto quanto non previsto nel presente </w:t>
      </w:r>
      <w:r>
        <w:rPr>
          <w:sz w:val="22"/>
          <w:szCs w:val="22"/>
        </w:rPr>
        <w:t>documento</w:t>
      </w:r>
      <w:r w:rsidRPr="00C9390C">
        <w:rPr>
          <w:sz w:val="22"/>
          <w:szCs w:val="22"/>
        </w:rPr>
        <w:t xml:space="preserve">, si rinvia alla normativa di cui al </w:t>
      </w:r>
      <w:proofErr w:type="spellStart"/>
      <w:r w:rsidRPr="00C9390C">
        <w:rPr>
          <w:sz w:val="22"/>
          <w:szCs w:val="22"/>
        </w:rPr>
        <w:t>D.Lg.vo</w:t>
      </w:r>
      <w:proofErr w:type="spellEnd"/>
      <w:r w:rsidRPr="00C9390C">
        <w:rPr>
          <w:sz w:val="22"/>
          <w:szCs w:val="22"/>
        </w:rPr>
        <w:t xml:space="preserve"> 36/2023</w:t>
      </w:r>
    </w:p>
    <w:p w14:paraId="274F6FAF" w14:textId="77777777" w:rsidR="00715190" w:rsidRDefault="00715190" w:rsidP="00715190">
      <w:pPr>
        <w:jc w:val="both"/>
        <w:rPr>
          <w:sz w:val="22"/>
          <w:szCs w:val="22"/>
        </w:rPr>
      </w:pPr>
    </w:p>
    <w:p w14:paraId="6288574C" w14:textId="77777777" w:rsidR="0058507B" w:rsidRDefault="0058507B" w:rsidP="00715190">
      <w:pPr>
        <w:jc w:val="both"/>
        <w:rPr>
          <w:sz w:val="22"/>
          <w:szCs w:val="22"/>
        </w:rPr>
      </w:pPr>
    </w:p>
    <w:p w14:paraId="5D1F0FD4" w14:textId="4058BCCA" w:rsidR="0000585A" w:rsidRPr="0058507B" w:rsidRDefault="0000585A" w:rsidP="00715190">
      <w:pPr>
        <w:jc w:val="both"/>
        <w:rPr>
          <w:sz w:val="22"/>
          <w:szCs w:val="22"/>
        </w:rPr>
      </w:pPr>
      <w:r w:rsidRPr="0058507B">
        <w:rPr>
          <w:b/>
          <w:bCs/>
          <w:sz w:val="22"/>
          <w:szCs w:val="22"/>
          <w:u w:val="single"/>
        </w:rPr>
        <w:t>Art.9 Metodo di aggiudicazione</w:t>
      </w:r>
      <w:r w:rsidRPr="0058507B">
        <w:rPr>
          <w:sz w:val="22"/>
          <w:szCs w:val="22"/>
        </w:rPr>
        <w:t xml:space="preserve">: </w:t>
      </w:r>
    </w:p>
    <w:p w14:paraId="4B81E83E" w14:textId="5419A0F4" w:rsidR="00715190" w:rsidRPr="0058507B" w:rsidRDefault="00715190" w:rsidP="00715190">
      <w:pPr>
        <w:pStyle w:val="Corpodeltesto3"/>
        <w:ind w:firstLine="567"/>
        <w:rPr>
          <w:sz w:val="22"/>
          <w:szCs w:val="22"/>
        </w:rPr>
      </w:pPr>
      <w:r w:rsidRPr="0058507B">
        <w:rPr>
          <w:sz w:val="22"/>
          <w:szCs w:val="22"/>
        </w:rPr>
        <w:t xml:space="preserve">L’appalto </w:t>
      </w:r>
      <w:r w:rsidRPr="0058507B">
        <w:rPr>
          <w:b/>
          <w:sz w:val="22"/>
          <w:szCs w:val="22"/>
        </w:rPr>
        <w:t xml:space="preserve">del servizio mensa scolastica, </w:t>
      </w:r>
      <w:r w:rsidRPr="0058507B">
        <w:rPr>
          <w:sz w:val="22"/>
          <w:szCs w:val="22"/>
        </w:rPr>
        <w:t>così come definito all’art.1, verrà aggiudicato, con il metodo dell’offerta economicamente più vantaggiosa così come previsto dall’art.10</w:t>
      </w:r>
      <w:r w:rsidR="00326EE2">
        <w:rPr>
          <w:sz w:val="22"/>
          <w:szCs w:val="22"/>
        </w:rPr>
        <w:t xml:space="preserve">8 comma 2 </w:t>
      </w:r>
      <w:proofErr w:type="spellStart"/>
      <w:r w:rsidR="00326EE2">
        <w:rPr>
          <w:sz w:val="22"/>
          <w:szCs w:val="22"/>
        </w:rPr>
        <w:t>lett.a</w:t>
      </w:r>
      <w:proofErr w:type="spellEnd"/>
      <w:r w:rsidR="00326EE2">
        <w:rPr>
          <w:sz w:val="22"/>
          <w:szCs w:val="22"/>
        </w:rPr>
        <w:t xml:space="preserve">) </w:t>
      </w:r>
      <w:r w:rsidRPr="0058507B">
        <w:rPr>
          <w:sz w:val="22"/>
          <w:szCs w:val="22"/>
        </w:rPr>
        <w:t xml:space="preserve">del </w:t>
      </w:r>
      <w:proofErr w:type="spellStart"/>
      <w:r w:rsidRPr="0058507B">
        <w:rPr>
          <w:sz w:val="22"/>
          <w:szCs w:val="22"/>
        </w:rPr>
        <w:t>D.Lgs.</w:t>
      </w:r>
      <w:proofErr w:type="spellEnd"/>
      <w:r w:rsidRPr="0058507B">
        <w:rPr>
          <w:sz w:val="22"/>
          <w:szCs w:val="22"/>
        </w:rPr>
        <w:t xml:space="preserve"> n.36/2023, mediante procedura negoziata e sarà valutato in base ai seguenti elementi e parametri di giudizio</w:t>
      </w:r>
      <w:r w:rsidR="004D5CAC">
        <w:rPr>
          <w:sz w:val="22"/>
          <w:szCs w:val="22"/>
        </w:rPr>
        <w:t>.</w:t>
      </w:r>
    </w:p>
    <w:p w14:paraId="51B7676B" w14:textId="77777777" w:rsidR="00715190" w:rsidRPr="0058507B" w:rsidRDefault="00715190" w:rsidP="00715190">
      <w:pPr>
        <w:pStyle w:val="Corpodeltesto3"/>
        <w:rPr>
          <w:b/>
          <w:bCs/>
          <w:sz w:val="22"/>
          <w:szCs w:val="22"/>
        </w:rPr>
      </w:pPr>
      <w:r w:rsidRPr="0058507B">
        <w:rPr>
          <w:b/>
          <w:bCs/>
          <w:sz w:val="22"/>
          <w:szCs w:val="22"/>
        </w:rPr>
        <w:tab/>
      </w:r>
      <w:r w:rsidRPr="0058507B">
        <w:rPr>
          <w:b/>
          <w:bCs/>
          <w:sz w:val="22"/>
          <w:szCs w:val="22"/>
        </w:rPr>
        <w:tab/>
      </w:r>
    </w:p>
    <w:p w14:paraId="2EC3A660" w14:textId="77777777" w:rsidR="004D5CAC" w:rsidRPr="004D5CAC" w:rsidRDefault="004D5CAC" w:rsidP="004D5CAC">
      <w:pPr>
        <w:pStyle w:val="Titolo2"/>
        <w:ind w:left="0"/>
        <w:rPr>
          <w:rFonts w:ascii="Times New Roman" w:hAnsi="Times New Roman" w:cs="Times New Roman"/>
          <w:b/>
          <w:bCs/>
          <w:sz w:val="22"/>
          <w:szCs w:val="22"/>
        </w:rPr>
      </w:pPr>
      <w:bookmarkStart w:id="0" w:name="_Toc145607931"/>
      <w:r w:rsidRPr="004D5CAC">
        <w:rPr>
          <w:rFonts w:ascii="Times New Roman" w:hAnsi="Times New Roman" w:cs="Times New Roman"/>
          <w:b/>
          <w:bCs/>
          <w:sz w:val="22"/>
          <w:szCs w:val="22"/>
        </w:rPr>
        <w:t>9.1 Offerta tecnica</w:t>
      </w:r>
      <w:bookmarkEnd w:id="0"/>
    </w:p>
    <w:p w14:paraId="22D27F54" w14:textId="77777777" w:rsidR="004D5CAC" w:rsidRPr="004D5CAC" w:rsidRDefault="004D5CAC" w:rsidP="004D5CAC">
      <w:pPr>
        <w:pStyle w:val="Corpotesto"/>
        <w:spacing w:line="273" w:lineRule="auto"/>
        <w:ind w:right="151"/>
        <w:jc w:val="both"/>
        <w:rPr>
          <w:sz w:val="22"/>
          <w:szCs w:val="22"/>
        </w:rPr>
      </w:pPr>
      <w:r w:rsidRPr="004D5CAC">
        <w:rPr>
          <w:color w:val="000009"/>
          <w:sz w:val="22"/>
          <w:szCs w:val="22"/>
        </w:rPr>
        <w:t>L’offerta tecnica, firmata digitalmente dal legale rappresentante, dovrà illustrare nel dettaglio i seguenti</w:t>
      </w:r>
      <w:r w:rsidRPr="004D5CAC">
        <w:rPr>
          <w:color w:val="000009"/>
          <w:spacing w:val="1"/>
          <w:sz w:val="22"/>
          <w:szCs w:val="22"/>
        </w:rPr>
        <w:t xml:space="preserve"> </w:t>
      </w:r>
      <w:r w:rsidRPr="004D5CAC">
        <w:rPr>
          <w:color w:val="000009"/>
          <w:sz w:val="22"/>
          <w:szCs w:val="22"/>
        </w:rPr>
        <w:t>aspetti:</w:t>
      </w:r>
    </w:p>
    <w:p w14:paraId="006B73D0" w14:textId="77777777" w:rsidR="004D5CAC" w:rsidRPr="004D5CAC" w:rsidRDefault="004D5CAC" w:rsidP="004D5CAC">
      <w:pPr>
        <w:pStyle w:val="Corpotesto"/>
        <w:spacing w:line="276" w:lineRule="auto"/>
        <w:ind w:right="151"/>
        <w:jc w:val="both"/>
        <w:rPr>
          <w:sz w:val="22"/>
          <w:szCs w:val="22"/>
          <w:u w:val="single"/>
        </w:rPr>
      </w:pPr>
      <w:r w:rsidRPr="004D5CAC">
        <w:rPr>
          <w:color w:val="000009"/>
          <w:sz w:val="22"/>
          <w:szCs w:val="22"/>
          <w:u w:val="single"/>
        </w:rPr>
        <w:t>Il Progetto Tecnico-Organizzativo dovrà articolarsi in un elaborato che non dovrà superare n. 80 facciate</w:t>
      </w:r>
      <w:r w:rsidRPr="004D5CAC">
        <w:rPr>
          <w:color w:val="000009"/>
          <w:spacing w:val="1"/>
          <w:sz w:val="22"/>
          <w:szCs w:val="22"/>
          <w:u w:val="single"/>
        </w:rPr>
        <w:t xml:space="preserve"> </w:t>
      </w:r>
      <w:r w:rsidRPr="004D5CAC">
        <w:rPr>
          <w:color w:val="000009"/>
          <w:sz w:val="22"/>
          <w:szCs w:val="22"/>
          <w:u w:val="single"/>
        </w:rPr>
        <w:t>formato A4,</w:t>
      </w:r>
      <w:r w:rsidRPr="004D5CAC">
        <w:rPr>
          <w:color w:val="000009"/>
          <w:spacing w:val="-3"/>
          <w:sz w:val="22"/>
          <w:szCs w:val="22"/>
          <w:u w:val="single"/>
        </w:rPr>
        <w:t xml:space="preserve"> </w:t>
      </w:r>
      <w:r w:rsidRPr="004D5CAC">
        <w:rPr>
          <w:color w:val="000009"/>
          <w:sz w:val="22"/>
          <w:szCs w:val="22"/>
          <w:u w:val="single"/>
        </w:rPr>
        <w:t>con</w:t>
      </w:r>
      <w:r w:rsidRPr="004D5CAC">
        <w:rPr>
          <w:color w:val="000009"/>
          <w:spacing w:val="-1"/>
          <w:sz w:val="22"/>
          <w:szCs w:val="22"/>
          <w:u w:val="single"/>
        </w:rPr>
        <w:t xml:space="preserve"> </w:t>
      </w:r>
      <w:r w:rsidRPr="004D5CAC">
        <w:rPr>
          <w:color w:val="000009"/>
          <w:sz w:val="22"/>
          <w:szCs w:val="22"/>
          <w:u w:val="single"/>
        </w:rPr>
        <w:t>carattere</w:t>
      </w:r>
      <w:r w:rsidRPr="004D5CAC">
        <w:rPr>
          <w:color w:val="000009"/>
          <w:spacing w:val="-1"/>
          <w:sz w:val="22"/>
          <w:szCs w:val="22"/>
          <w:u w:val="single"/>
        </w:rPr>
        <w:t xml:space="preserve"> </w:t>
      </w:r>
      <w:r w:rsidRPr="004D5CAC">
        <w:rPr>
          <w:i/>
          <w:color w:val="000009"/>
          <w:sz w:val="22"/>
          <w:szCs w:val="22"/>
          <w:u w:val="single"/>
        </w:rPr>
        <w:t xml:space="preserve">Arial </w:t>
      </w:r>
      <w:r w:rsidRPr="004D5CAC">
        <w:rPr>
          <w:color w:val="000009"/>
          <w:sz w:val="22"/>
          <w:szCs w:val="22"/>
          <w:u w:val="single"/>
        </w:rPr>
        <w:t>- dimensione</w:t>
      </w:r>
      <w:r w:rsidRPr="004D5CAC">
        <w:rPr>
          <w:color w:val="000009"/>
          <w:spacing w:val="1"/>
          <w:sz w:val="22"/>
          <w:szCs w:val="22"/>
          <w:u w:val="single"/>
        </w:rPr>
        <w:t xml:space="preserve"> </w:t>
      </w:r>
      <w:r w:rsidRPr="004D5CAC">
        <w:rPr>
          <w:color w:val="000009"/>
          <w:sz w:val="22"/>
          <w:szCs w:val="22"/>
          <w:u w:val="single"/>
        </w:rPr>
        <w:t>12.</w:t>
      </w:r>
    </w:p>
    <w:p w14:paraId="3546B22D" w14:textId="77777777" w:rsidR="004D5CAC" w:rsidRPr="004D5CAC" w:rsidRDefault="004D5CAC" w:rsidP="004D5CAC">
      <w:pPr>
        <w:pStyle w:val="Corpotesto"/>
        <w:spacing w:line="276" w:lineRule="auto"/>
        <w:ind w:right="146"/>
        <w:jc w:val="both"/>
        <w:rPr>
          <w:sz w:val="22"/>
          <w:szCs w:val="22"/>
        </w:rPr>
      </w:pPr>
      <w:r w:rsidRPr="004D5CAC">
        <w:rPr>
          <w:color w:val="000009"/>
          <w:sz w:val="22"/>
          <w:szCs w:val="22"/>
        </w:rPr>
        <w:t>Il</w:t>
      </w:r>
      <w:r w:rsidRPr="004D5CAC">
        <w:rPr>
          <w:color w:val="000009"/>
          <w:spacing w:val="1"/>
          <w:sz w:val="22"/>
          <w:szCs w:val="22"/>
        </w:rPr>
        <w:t xml:space="preserve"> </w:t>
      </w:r>
      <w:r w:rsidRPr="004D5CAC">
        <w:rPr>
          <w:color w:val="000009"/>
          <w:sz w:val="22"/>
          <w:szCs w:val="22"/>
        </w:rPr>
        <w:t>progetto</w:t>
      </w:r>
      <w:r w:rsidRPr="004D5CAC">
        <w:rPr>
          <w:color w:val="000009"/>
          <w:spacing w:val="1"/>
          <w:sz w:val="22"/>
          <w:szCs w:val="22"/>
        </w:rPr>
        <w:t xml:space="preserve"> </w:t>
      </w:r>
      <w:r w:rsidRPr="004D5CAC">
        <w:rPr>
          <w:color w:val="000009"/>
          <w:sz w:val="22"/>
          <w:szCs w:val="22"/>
        </w:rPr>
        <w:t>verrà</w:t>
      </w:r>
      <w:r w:rsidRPr="004D5CAC">
        <w:rPr>
          <w:color w:val="000009"/>
          <w:spacing w:val="1"/>
          <w:sz w:val="22"/>
          <w:szCs w:val="22"/>
        </w:rPr>
        <w:t xml:space="preserve"> </w:t>
      </w:r>
      <w:r w:rsidRPr="004D5CAC">
        <w:rPr>
          <w:color w:val="000009"/>
          <w:sz w:val="22"/>
          <w:szCs w:val="22"/>
        </w:rPr>
        <w:t>valutato</w:t>
      </w:r>
      <w:r w:rsidRPr="004D5CAC">
        <w:rPr>
          <w:color w:val="000009"/>
          <w:spacing w:val="1"/>
          <w:sz w:val="22"/>
          <w:szCs w:val="22"/>
        </w:rPr>
        <w:t xml:space="preserve"> </w:t>
      </w:r>
      <w:r w:rsidRPr="004D5CAC">
        <w:rPr>
          <w:color w:val="000009"/>
          <w:sz w:val="22"/>
          <w:szCs w:val="22"/>
        </w:rPr>
        <w:t>nella</w:t>
      </w:r>
      <w:r w:rsidRPr="004D5CAC">
        <w:rPr>
          <w:color w:val="000009"/>
          <w:spacing w:val="1"/>
          <w:sz w:val="22"/>
          <w:szCs w:val="22"/>
        </w:rPr>
        <w:t xml:space="preserve"> </w:t>
      </w:r>
      <w:r w:rsidRPr="004D5CAC">
        <w:rPr>
          <w:color w:val="000009"/>
          <w:sz w:val="22"/>
          <w:szCs w:val="22"/>
        </w:rPr>
        <w:t>sua</w:t>
      </w:r>
      <w:r w:rsidRPr="004D5CAC">
        <w:rPr>
          <w:color w:val="000009"/>
          <w:spacing w:val="1"/>
          <w:sz w:val="22"/>
          <w:szCs w:val="22"/>
        </w:rPr>
        <w:t xml:space="preserve"> </w:t>
      </w:r>
      <w:r w:rsidRPr="004D5CAC">
        <w:rPr>
          <w:color w:val="000009"/>
          <w:sz w:val="22"/>
          <w:szCs w:val="22"/>
        </w:rPr>
        <w:t>globalità</w:t>
      </w:r>
      <w:r w:rsidRPr="004D5CAC">
        <w:rPr>
          <w:color w:val="000009"/>
          <w:spacing w:val="1"/>
          <w:sz w:val="22"/>
          <w:szCs w:val="22"/>
        </w:rPr>
        <w:t xml:space="preserve"> </w:t>
      </w:r>
      <w:r w:rsidRPr="004D5CAC">
        <w:rPr>
          <w:color w:val="000009"/>
          <w:sz w:val="22"/>
          <w:szCs w:val="22"/>
        </w:rPr>
        <w:t>ad</w:t>
      </w:r>
      <w:r w:rsidRPr="004D5CAC">
        <w:rPr>
          <w:color w:val="000009"/>
          <w:spacing w:val="1"/>
          <w:sz w:val="22"/>
          <w:szCs w:val="22"/>
        </w:rPr>
        <w:t xml:space="preserve"> </w:t>
      </w:r>
      <w:r w:rsidRPr="004D5CAC">
        <w:rPr>
          <w:color w:val="000009"/>
          <w:sz w:val="22"/>
          <w:szCs w:val="22"/>
        </w:rPr>
        <w:t>insindacabile</w:t>
      </w:r>
      <w:r w:rsidRPr="004D5CAC">
        <w:rPr>
          <w:color w:val="000009"/>
          <w:spacing w:val="1"/>
          <w:sz w:val="22"/>
          <w:szCs w:val="22"/>
        </w:rPr>
        <w:t xml:space="preserve"> </w:t>
      </w:r>
      <w:r w:rsidRPr="004D5CAC">
        <w:rPr>
          <w:color w:val="000009"/>
          <w:sz w:val="22"/>
          <w:szCs w:val="22"/>
        </w:rPr>
        <w:t>giudizio</w:t>
      </w:r>
      <w:r w:rsidRPr="004D5CAC">
        <w:rPr>
          <w:color w:val="000009"/>
          <w:spacing w:val="1"/>
          <w:sz w:val="22"/>
          <w:szCs w:val="22"/>
        </w:rPr>
        <w:t xml:space="preserve"> </w:t>
      </w:r>
      <w:r w:rsidRPr="004D5CAC">
        <w:rPr>
          <w:color w:val="000009"/>
          <w:sz w:val="22"/>
          <w:szCs w:val="22"/>
        </w:rPr>
        <w:t>della</w:t>
      </w:r>
      <w:r w:rsidRPr="004D5CAC">
        <w:rPr>
          <w:color w:val="000009"/>
          <w:spacing w:val="1"/>
          <w:sz w:val="22"/>
          <w:szCs w:val="22"/>
        </w:rPr>
        <w:t xml:space="preserve"> </w:t>
      </w:r>
      <w:r w:rsidRPr="004D5CAC">
        <w:rPr>
          <w:color w:val="000009"/>
          <w:sz w:val="22"/>
          <w:szCs w:val="22"/>
        </w:rPr>
        <w:t>Commissione</w:t>
      </w:r>
      <w:r w:rsidRPr="004D5CAC">
        <w:rPr>
          <w:color w:val="000009"/>
          <w:spacing w:val="1"/>
          <w:sz w:val="22"/>
          <w:szCs w:val="22"/>
        </w:rPr>
        <w:t xml:space="preserve"> </w:t>
      </w:r>
      <w:r w:rsidRPr="004D5CAC">
        <w:rPr>
          <w:color w:val="000009"/>
          <w:sz w:val="22"/>
          <w:szCs w:val="22"/>
        </w:rPr>
        <w:t>giudicatrice,</w:t>
      </w:r>
      <w:r w:rsidRPr="004D5CAC">
        <w:rPr>
          <w:color w:val="000009"/>
          <w:spacing w:val="1"/>
          <w:sz w:val="22"/>
          <w:szCs w:val="22"/>
        </w:rPr>
        <w:t xml:space="preserve"> </w:t>
      </w:r>
      <w:r w:rsidRPr="004D5CAC">
        <w:rPr>
          <w:color w:val="000009"/>
          <w:sz w:val="22"/>
          <w:szCs w:val="22"/>
        </w:rPr>
        <w:t>secondo le</w:t>
      </w:r>
      <w:r w:rsidRPr="004D5CAC">
        <w:rPr>
          <w:color w:val="000009"/>
          <w:spacing w:val="-2"/>
          <w:sz w:val="22"/>
          <w:szCs w:val="22"/>
        </w:rPr>
        <w:t xml:space="preserve"> </w:t>
      </w:r>
      <w:r w:rsidRPr="004D5CAC">
        <w:rPr>
          <w:color w:val="000009"/>
          <w:sz w:val="22"/>
          <w:szCs w:val="22"/>
        </w:rPr>
        <w:t>modalità</w:t>
      </w:r>
      <w:r w:rsidRPr="004D5CAC">
        <w:rPr>
          <w:color w:val="000009"/>
          <w:spacing w:val="-3"/>
          <w:sz w:val="22"/>
          <w:szCs w:val="22"/>
        </w:rPr>
        <w:t xml:space="preserve"> </w:t>
      </w:r>
      <w:r w:rsidRPr="004D5CAC">
        <w:rPr>
          <w:color w:val="000009"/>
          <w:sz w:val="22"/>
          <w:szCs w:val="22"/>
        </w:rPr>
        <w:t>di seguito</w:t>
      </w:r>
      <w:r w:rsidRPr="004D5CAC">
        <w:rPr>
          <w:color w:val="000009"/>
          <w:spacing w:val="1"/>
          <w:sz w:val="22"/>
          <w:szCs w:val="22"/>
        </w:rPr>
        <w:t xml:space="preserve"> </w:t>
      </w:r>
      <w:r w:rsidRPr="004D5CAC">
        <w:rPr>
          <w:color w:val="000009"/>
          <w:sz w:val="22"/>
          <w:szCs w:val="22"/>
        </w:rPr>
        <w:t>indicate:</w:t>
      </w:r>
    </w:p>
    <w:p w14:paraId="14CCDA2D" w14:textId="77777777" w:rsidR="004D5CAC" w:rsidRDefault="004D5CAC" w:rsidP="004D5CAC">
      <w:pPr>
        <w:pStyle w:val="Corpotesto"/>
        <w:jc w:val="both"/>
        <w:rPr>
          <w:color w:val="000009"/>
          <w:sz w:val="20"/>
          <w:szCs w:val="20"/>
        </w:rPr>
      </w:pPr>
    </w:p>
    <w:p w14:paraId="289D6457" w14:textId="2DBF0919" w:rsidR="004D5CAC" w:rsidRPr="004D5CAC" w:rsidRDefault="004D5CAC" w:rsidP="004D5CAC">
      <w:pPr>
        <w:pStyle w:val="Corpotesto"/>
        <w:jc w:val="both"/>
        <w:rPr>
          <w:sz w:val="20"/>
          <w:szCs w:val="20"/>
        </w:rPr>
      </w:pPr>
      <w:r w:rsidRPr="004D5CAC">
        <w:rPr>
          <w:color w:val="000009"/>
          <w:sz w:val="20"/>
          <w:szCs w:val="20"/>
        </w:rPr>
        <w:t>Ripartizione</w:t>
      </w:r>
      <w:r w:rsidRPr="004D5CAC">
        <w:rPr>
          <w:color w:val="000009"/>
          <w:spacing w:val="-1"/>
          <w:sz w:val="20"/>
          <w:szCs w:val="20"/>
        </w:rPr>
        <w:t xml:space="preserve"> </w:t>
      </w:r>
      <w:r w:rsidRPr="004D5CAC">
        <w:rPr>
          <w:color w:val="000009"/>
          <w:sz w:val="20"/>
          <w:szCs w:val="20"/>
        </w:rPr>
        <w:t>dei</w:t>
      </w:r>
      <w:r w:rsidRPr="004D5CAC">
        <w:rPr>
          <w:color w:val="000009"/>
          <w:spacing w:val="-1"/>
          <w:sz w:val="20"/>
          <w:szCs w:val="20"/>
        </w:rPr>
        <w:t xml:space="preserve"> </w:t>
      </w:r>
      <w:r w:rsidRPr="004D5CAC">
        <w:rPr>
          <w:color w:val="000009"/>
          <w:sz w:val="20"/>
          <w:szCs w:val="20"/>
        </w:rPr>
        <w:t>punteggi:</w:t>
      </w:r>
    </w:p>
    <w:tbl>
      <w:tblPr>
        <w:tblStyle w:val="TableNormal"/>
        <w:tblW w:w="9779"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32"/>
        <w:gridCol w:w="1447"/>
      </w:tblGrid>
      <w:tr w:rsidR="004D5CAC" w:rsidRPr="004D5CAC" w14:paraId="6AB4E1C4" w14:textId="77777777" w:rsidTr="004D5CAC">
        <w:trPr>
          <w:trHeight w:val="309"/>
        </w:trPr>
        <w:tc>
          <w:tcPr>
            <w:tcW w:w="8332" w:type="dxa"/>
            <w:tcBorders>
              <w:top w:val="nil"/>
              <w:left w:val="nil"/>
            </w:tcBorders>
          </w:tcPr>
          <w:p w14:paraId="7CC74BC8" w14:textId="77777777" w:rsidR="004D5CAC" w:rsidRPr="004D5CAC" w:rsidRDefault="004D5CAC" w:rsidP="003F24DC">
            <w:pPr>
              <w:pStyle w:val="TableParagraph"/>
              <w:rPr>
                <w:rFonts w:ascii="Times New Roman" w:hAnsi="Times New Roman" w:cs="Times New Roman"/>
                <w:sz w:val="20"/>
                <w:szCs w:val="20"/>
              </w:rPr>
            </w:pPr>
          </w:p>
        </w:tc>
        <w:tc>
          <w:tcPr>
            <w:tcW w:w="1447" w:type="dxa"/>
            <w:shd w:val="clear" w:color="auto" w:fill="BCD5ED"/>
          </w:tcPr>
          <w:p w14:paraId="04B33996" w14:textId="77777777" w:rsidR="004D5CAC" w:rsidRPr="004D5CAC" w:rsidRDefault="004D5CAC" w:rsidP="003F24DC">
            <w:pPr>
              <w:pStyle w:val="TableParagraph"/>
              <w:spacing w:before="1"/>
              <w:ind w:right="93"/>
              <w:jc w:val="right"/>
              <w:rPr>
                <w:rFonts w:ascii="Times New Roman" w:hAnsi="Times New Roman" w:cs="Times New Roman"/>
                <w:sz w:val="20"/>
                <w:szCs w:val="20"/>
              </w:rPr>
            </w:pPr>
            <w:r w:rsidRPr="004D5CAC">
              <w:rPr>
                <w:rFonts w:ascii="Times New Roman" w:hAnsi="Times New Roman" w:cs="Times New Roman"/>
                <w:color w:val="000009"/>
                <w:sz w:val="20"/>
                <w:szCs w:val="20"/>
              </w:rPr>
              <w:t>PUNTEGGIO</w:t>
            </w:r>
          </w:p>
        </w:tc>
      </w:tr>
      <w:tr w:rsidR="004D5CAC" w:rsidRPr="004D5CAC" w14:paraId="3AAA6733" w14:textId="77777777" w:rsidTr="004D5CAC">
        <w:trPr>
          <w:trHeight w:val="309"/>
        </w:trPr>
        <w:tc>
          <w:tcPr>
            <w:tcW w:w="8332" w:type="dxa"/>
          </w:tcPr>
          <w:p w14:paraId="384617D6" w14:textId="77777777" w:rsidR="004D5CAC" w:rsidRPr="004D5CAC" w:rsidRDefault="004D5CAC" w:rsidP="003F24DC">
            <w:pPr>
              <w:pStyle w:val="TableParagraph"/>
              <w:spacing w:line="268" w:lineRule="exact"/>
              <w:ind w:left="107"/>
              <w:rPr>
                <w:rFonts w:ascii="Times New Roman" w:hAnsi="Times New Roman" w:cs="Times New Roman"/>
                <w:sz w:val="20"/>
                <w:szCs w:val="20"/>
              </w:rPr>
            </w:pPr>
            <w:proofErr w:type="spellStart"/>
            <w:r w:rsidRPr="004D5CAC">
              <w:rPr>
                <w:rFonts w:ascii="Times New Roman" w:hAnsi="Times New Roman" w:cs="Times New Roman"/>
                <w:color w:val="000009"/>
                <w:sz w:val="20"/>
                <w:szCs w:val="20"/>
              </w:rPr>
              <w:t>Offerta</w:t>
            </w:r>
            <w:proofErr w:type="spellEnd"/>
            <w:r w:rsidRPr="004D5CAC">
              <w:rPr>
                <w:rFonts w:ascii="Times New Roman" w:hAnsi="Times New Roman" w:cs="Times New Roman"/>
                <w:color w:val="000009"/>
                <w:spacing w:val="-5"/>
                <w:sz w:val="20"/>
                <w:szCs w:val="20"/>
              </w:rPr>
              <w:t xml:space="preserve"> </w:t>
            </w:r>
            <w:proofErr w:type="spellStart"/>
            <w:r w:rsidRPr="004D5CAC">
              <w:rPr>
                <w:rFonts w:ascii="Times New Roman" w:hAnsi="Times New Roman" w:cs="Times New Roman"/>
                <w:color w:val="000009"/>
                <w:sz w:val="20"/>
                <w:szCs w:val="20"/>
              </w:rPr>
              <w:t>Tecnica</w:t>
            </w:r>
            <w:proofErr w:type="spellEnd"/>
          </w:p>
        </w:tc>
        <w:tc>
          <w:tcPr>
            <w:tcW w:w="1447" w:type="dxa"/>
          </w:tcPr>
          <w:p w14:paraId="740D3B57" w14:textId="10DE3B88" w:rsidR="004D5CAC" w:rsidRPr="009F1BA6" w:rsidRDefault="00EC37B8" w:rsidP="003F24DC">
            <w:pPr>
              <w:pStyle w:val="TableParagraph"/>
              <w:spacing w:line="268" w:lineRule="exact"/>
              <w:ind w:right="93"/>
              <w:jc w:val="right"/>
              <w:rPr>
                <w:rFonts w:ascii="Times New Roman" w:hAnsi="Times New Roman" w:cs="Times New Roman"/>
                <w:sz w:val="20"/>
                <w:szCs w:val="20"/>
              </w:rPr>
            </w:pPr>
            <w:r w:rsidRPr="009F1BA6">
              <w:rPr>
                <w:rFonts w:ascii="Times New Roman" w:hAnsi="Times New Roman" w:cs="Times New Roman"/>
                <w:color w:val="000009"/>
                <w:sz w:val="20"/>
                <w:szCs w:val="20"/>
              </w:rPr>
              <w:t>85</w:t>
            </w:r>
          </w:p>
        </w:tc>
      </w:tr>
      <w:tr w:rsidR="004D5CAC" w:rsidRPr="004D5CAC" w14:paraId="6972AFFE" w14:textId="77777777" w:rsidTr="004D5CAC">
        <w:trPr>
          <w:trHeight w:val="309"/>
        </w:trPr>
        <w:tc>
          <w:tcPr>
            <w:tcW w:w="8332" w:type="dxa"/>
          </w:tcPr>
          <w:p w14:paraId="3645ED43" w14:textId="77777777" w:rsidR="004D5CAC" w:rsidRPr="004D5CAC" w:rsidRDefault="004D5CAC" w:rsidP="003F24DC">
            <w:pPr>
              <w:pStyle w:val="TableParagraph"/>
              <w:spacing w:line="268" w:lineRule="exact"/>
              <w:ind w:left="107"/>
              <w:rPr>
                <w:rFonts w:ascii="Times New Roman" w:hAnsi="Times New Roman" w:cs="Times New Roman"/>
                <w:sz w:val="20"/>
                <w:szCs w:val="20"/>
              </w:rPr>
            </w:pPr>
            <w:proofErr w:type="spellStart"/>
            <w:r w:rsidRPr="004D5CAC">
              <w:rPr>
                <w:rFonts w:ascii="Times New Roman" w:hAnsi="Times New Roman" w:cs="Times New Roman"/>
                <w:color w:val="000009"/>
                <w:sz w:val="20"/>
                <w:szCs w:val="20"/>
              </w:rPr>
              <w:t>Offerta</w:t>
            </w:r>
            <w:proofErr w:type="spellEnd"/>
            <w:r w:rsidRPr="004D5CAC">
              <w:rPr>
                <w:rFonts w:ascii="Times New Roman" w:hAnsi="Times New Roman" w:cs="Times New Roman"/>
                <w:color w:val="000009"/>
                <w:spacing w:val="-5"/>
                <w:sz w:val="20"/>
                <w:szCs w:val="20"/>
              </w:rPr>
              <w:t xml:space="preserve"> </w:t>
            </w:r>
            <w:proofErr w:type="spellStart"/>
            <w:r w:rsidRPr="004D5CAC">
              <w:rPr>
                <w:rFonts w:ascii="Times New Roman" w:hAnsi="Times New Roman" w:cs="Times New Roman"/>
                <w:color w:val="000009"/>
                <w:sz w:val="20"/>
                <w:szCs w:val="20"/>
              </w:rPr>
              <w:t>Economica</w:t>
            </w:r>
            <w:proofErr w:type="spellEnd"/>
          </w:p>
        </w:tc>
        <w:tc>
          <w:tcPr>
            <w:tcW w:w="1447" w:type="dxa"/>
          </w:tcPr>
          <w:p w14:paraId="33AC0619" w14:textId="34BD60B2" w:rsidR="004D5CAC" w:rsidRPr="009F1BA6" w:rsidRDefault="004D5CAC" w:rsidP="003F24DC">
            <w:pPr>
              <w:pStyle w:val="TableParagraph"/>
              <w:spacing w:line="268" w:lineRule="exact"/>
              <w:ind w:right="93"/>
              <w:jc w:val="right"/>
              <w:rPr>
                <w:rFonts w:ascii="Times New Roman" w:hAnsi="Times New Roman" w:cs="Times New Roman"/>
                <w:sz w:val="20"/>
                <w:szCs w:val="20"/>
              </w:rPr>
            </w:pPr>
            <w:r w:rsidRPr="009F1BA6">
              <w:rPr>
                <w:rFonts w:ascii="Times New Roman" w:hAnsi="Times New Roman" w:cs="Times New Roman"/>
                <w:color w:val="000009"/>
                <w:sz w:val="20"/>
                <w:szCs w:val="20"/>
              </w:rPr>
              <w:t>1</w:t>
            </w:r>
            <w:r w:rsidR="00EC37B8" w:rsidRPr="009F1BA6">
              <w:rPr>
                <w:rFonts w:ascii="Times New Roman" w:hAnsi="Times New Roman" w:cs="Times New Roman"/>
                <w:color w:val="000009"/>
                <w:sz w:val="20"/>
                <w:szCs w:val="20"/>
              </w:rPr>
              <w:t>5</w:t>
            </w:r>
          </w:p>
        </w:tc>
      </w:tr>
      <w:tr w:rsidR="004D5CAC" w:rsidRPr="004D5CAC" w14:paraId="241FA03D" w14:textId="77777777" w:rsidTr="004D5CAC">
        <w:trPr>
          <w:trHeight w:val="309"/>
        </w:trPr>
        <w:tc>
          <w:tcPr>
            <w:tcW w:w="8332" w:type="dxa"/>
            <w:shd w:val="clear" w:color="auto" w:fill="BCD5ED"/>
          </w:tcPr>
          <w:p w14:paraId="6FD684FA" w14:textId="77777777" w:rsidR="004D5CAC" w:rsidRPr="004D5CAC" w:rsidRDefault="004D5CAC" w:rsidP="003F24DC">
            <w:pPr>
              <w:pStyle w:val="TableParagraph"/>
              <w:spacing w:line="268" w:lineRule="exact"/>
              <w:ind w:right="94"/>
              <w:jc w:val="right"/>
              <w:rPr>
                <w:rFonts w:ascii="Times New Roman" w:hAnsi="Times New Roman" w:cs="Times New Roman"/>
                <w:b/>
                <w:sz w:val="20"/>
                <w:szCs w:val="20"/>
              </w:rPr>
            </w:pPr>
            <w:r w:rsidRPr="004D5CAC">
              <w:rPr>
                <w:rFonts w:ascii="Times New Roman" w:hAnsi="Times New Roman" w:cs="Times New Roman"/>
                <w:b/>
                <w:color w:val="000009"/>
                <w:sz w:val="20"/>
                <w:szCs w:val="20"/>
              </w:rPr>
              <w:t>TOTALE</w:t>
            </w:r>
          </w:p>
        </w:tc>
        <w:tc>
          <w:tcPr>
            <w:tcW w:w="1447" w:type="dxa"/>
            <w:shd w:val="clear" w:color="auto" w:fill="BCD5ED"/>
          </w:tcPr>
          <w:p w14:paraId="13B865A1" w14:textId="77777777" w:rsidR="004D5CAC" w:rsidRPr="004D5CAC" w:rsidRDefault="004D5CAC" w:rsidP="003F24DC">
            <w:pPr>
              <w:pStyle w:val="TableParagraph"/>
              <w:spacing w:line="268" w:lineRule="exact"/>
              <w:ind w:right="94"/>
              <w:jc w:val="right"/>
              <w:rPr>
                <w:rFonts w:ascii="Times New Roman" w:hAnsi="Times New Roman" w:cs="Times New Roman"/>
                <w:b/>
                <w:sz w:val="20"/>
                <w:szCs w:val="20"/>
              </w:rPr>
            </w:pPr>
            <w:r w:rsidRPr="004D5CAC">
              <w:rPr>
                <w:rFonts w:ascii="Times New Roman" w:hAnsi="Times New Roman" w:cs="Times New Roman"/>
                <w:b/>
                <w:color w:val="000009"/>
                <w:sz w:val="20"/>
                <w:szCs w:val="20"/>
              </w:rPr>
              <w:t>100</w:t>
            </w:r>
          </w:p>
        </w:tc>
      </w:tr>
    </w:tbl>
    <w:p w14:paraId="0E65540A" w14:textId="77777777" w:rsidR="00715190" w:rsidRPr="0058507B" w:rsidRDefault="00715190" w:rsidP="00715190">
      <w:pPr>
        <w:pStyle w:val="Corpodeltesto3"/>
        <w:rPr>
          <w:sz w:val="22"/>
          <w:szCs w:val="22"/>
        </w:rPr>
      </w:pPr>
    </w:p>
    <w:p w14:paraId="5B0E99EF" w14:textId="77777777" w:rsidR="00F438F9" w:rsidRDefault="00F438F9" w:rsidP="004D5CAC">
      <w:pPr>
        <w:pStyle w:val="Titolo2"/>
        <w:ind w:left="0"/>
        <w:rPr>
          <w:rFonts w:ascii="Times New Roman" w:hAnsi="Times New Roman" w:cs="Times New Roman"/>
          <w:b/>
          <w:bCs/>
          <w:sz w:val="22"/>
          <w:szCs w:val="22"/>
        </w:rPr>
      </w:pPr>
      <w:bookmarkStart w:id="1" w:name="_Toc145607932"/>
    </w:p>
    <w:p w14:paraId="5D5E8A30" w14:textId="1AFF9BF4" w:rsidR="004D5CAC" w:rsidRPr="004D5CAC" w:rsidRDefault="004D5CAC" w:rsidP="004D5CAC">
      <w:pPr>
        <w:pStyle w:val="Titolo2"/>
        <w:ind w:left="0"/>
        <w:rPr>
          <w:rFonts w:ascii="Times New Roman" w:hAnsi="Times New Roman" w:cs="Times New Roman"/>
          <w:b/>
          <w:bCs/>
          <w:sz w:val="22"/>
          <w:szCs w:val="22"/>
        </w:rPr>
      </w:pPr>
      <w:r w:rsidRPr="004D5CAC">
        <w:rPr>
          <w:rFonts w:ascii="Times New Roman" w:hAnsi="Times New Roman" w:cs="Times New Roman"/>
          <w:b/>
          <w:bCs/>
          <w:sz w:val="22"/>
          <w:szCs w:val="22"/>
        </w:rPr>
        <w:lastRenderedPageBreak/>
        <w:t>9.2 Metodo di attribuzione dei punteggi dell’offerta tecnica</w:t>
      </w:r>
      <w:bookmarkEnd w:id="1"/>
    </w:p>
    <w:p w14:paraId="0EE84B40" w14:textId="77777777" w:rsidR="004D5CAC" w:rsidRPr="004D5CAC" w:rsidRDefault="004D5CAC" w:rsidP="004D5CAC">
      <w:pPr>
        <w:pStyle w:val="Corpotesto"/>
        <w:spacing w:line="273" w:lineRule="auto"/>
        <w:ind w:right="149"/>
        <w:jc w:val="both"/>
        <w:rPr>
          <w:sz w:val="22"/>
          <w:szCs w:val="22"/>
        </w:rPr>
      </w:pPr>
      <w:r w:rsidRPr="004D5CAC">
        <w:rPr>
          <w:color w:val="000009"/>
          <w:sz w:val="22"/>
          <w:szCs w:val="22"/>
        </w:rPr>
        <w:t>Il punteggio dell’offerta tecnica è attribuito sulla base dei criteri di valutazione elencati nella sottostante</w:t>
      </w:r>
      <w:r w:rsidRPr="004D5CAC">
        <w:rPr>
          <w:color w:val="000009"/>
          <w:spacing w:val="1"/>
          <w:sz w:val="22"/>
          <w:szCs w:val="22"/>
        </w:rPr>
        <w:t xml:space="preserve"> </w:t>
      </w:r>
      <w:r w:rsidRPr="004D5CAC">
        <w:rPr>
          <w:color w:val="000009"/>
          <w:sz w:val="22"/>
          <w:szCs w:val="22"/>
        </w:rPr>
        <w:t>tabella</w:t>
      </w:r>
      <w:r w:rsidRPr="004D5CAC">
        <w:rPr>
          <w:color w:val="000009"/>
          <w:spacing w:val="-1"/>
          <w:sz w:val="22"/>
          <w:szCs w:val="22"/>
        </w:rPr>
        <w:t xml:space="preserve"> </w:t>
      </w:r>
      <w:r w:rsidRPr="004D5CAC">
        <w:rPr>
          <w:color w:val="000009"/>
          <w:sz w:val="22"/>
          <w:szCs w:val="22"/>
        </w:rPr>
        <w:t>con</w:t>
      </w:r>
      <w:r w:rsidRPr="004D5CAC">
        <w:rPr>
          <w:color w:val="000009"/>
          <w:spacing w:val="-1"/>
          <w:sz w:val="22"/>
          <w:szCs w:val="22"/>
        </w:rPr>
        <w:t xml:space="preserve"> </w:t>
      </w:r>
      <w:r w:rsidRPr="004D5CAC">
        <w:rPr>
          <w:color w:val="000009"/>
          <w:sz w:val="22"/>
          <w:szCs w:val="22"/>
        </w:rPr>
        <w:t>la relativa ripartizione</w:t>
      </w:r>
      <w:r w:rsidRPr="004D5CAC">
        <w:rPr>
          <w:color w:val="000009"/>
          <w:spacing w:val="1"/>
          <w:sz w:val="22"/>
          <w:szCs w:val="22"/>
        </w:rPr>
        <w:t xml:space="preserve"> </w:t>
      </w:r>
      <w:r w:rsidRPr="004D5CAC">
        <w:rPr>
          <w:color w:val="000009"/>
          <w:sz w:val="22"/>
          <w:szCs w:val="22"/>
        </w:rPr>
        <w:t>dei</w:t>
      </w:r>
      <w:r w:rsidRPr="004D5CAC">
        <w:rPr>
          <w:color w:val="000009"/>
          <w:spacing w:val="-3"/>
          <w:sz w:val="22"/>
          <w:szCs w:val="22"/>
        </w:rPr>
        <w:t xml:space="preserve"> </w:t>
      </w:r>
      <w:r w:rsidRPr="004D5CAC">
        <w:rPr>
          <w:color w:val="000009"/>
          <w:sz w:val="22"/>
          <w:szCs w:val="22"/>
        </w:rPr>
        <w:t>punteggi.</w:t>
      </w:r>
    </w:p>
    <w:p w14:paraId="009B9ABD" w14:textId="77777777" w:rsidR="004D5CAC" w:rsidRPr="004D5CAC" w:rsidRDefault="004D5CAC" w:rsidP="004D5CAC">
      <w:pPr>
        <w:pStyle w:val="Corpotesto"/>
        <w:spacing w:before="4" w:line="276" w:lineRule="auto"/>
        <w:ind w:right="149"/>
        <w:jc w:val="both"/>
        <w:rPr>
          <w:sz w:val="22"/>
          <w:szCs w:val="22"/>
        </w:rPr>
      </w:pPr>
      <w:r w:rsidRPr="004D5CAC">
        <w:rPr>
          <w:color w:val="000009"/>
          <w:sz w:val="22"/>
          <w:szCs w:val="22"/>
        </w:rPr>
        <w:t>Nella colonna identificata con “</w:t>
      </w:r>
      <w:r w:rsidRPr="004D5CAC">
        <w:rPr>
          <w:i/>
          <w:color w:val="000009"/>
          <w:sz w:val="22"/>
          <w:szCs w:val="22"/>
        </w:rPr>
        <w:t xml:space="preserve">Punteggio max. (D)” </w:t>
      </w:r>
      <w:r w:rsidRPr="004D5CAC">
        <w:rPr>
          <w:color w:val="000009"/>
          <w:sz w:val="22"/>
          <w:szCs w:val="22"/>
        </w:rPr>
        <w:t>vengono indicati i “Punteggi discrezionali”, vale a dire i</w:t>
      </w:r>
      <w:r w:rsidRPr="004D5CAC">
        <w:rPr>
          <w:color w:val="000009"/>
          <w:spacing w:val="1"/>
          <w:sz w:val="22"/>
          <w:szCs w:val="22"/>
        </w:rPr>
        <w:t xml:space="preserve"> </w:t>
      </w:r>
      <w:r w:rsidRPr="004D5CAC">
        <w:rPr>
          <w:color w:val="000009"/>
          <w:sz w:val="22"/>
          <w:szCs w:val="22"/>
        </w:rPr>
        <w:t>punteggi</w:t>
      </w:r>
      <w:r w:rsidRPr="004D5CAC">
        <w:rPr>
          <w:color w:val="000009"/>
          <w:spacing w:val="1"/>
          <w:sz w:val="22"/>
          <w:szCs w:val="22"/>
        </w:rPr>
        <w:t xml:space="preserve"> </w:t>
      </w:r>
      <w:r w:rsidRPr="004D5CAC">
        <w:rPr>
          <w:color w:val="000009"/>
          <w:sz w:val="22"/>
          <w:szCs w:val="22"/>
        </w:rPr>
        <w:t>il</w:t>
      </w:r>
      <w:r w:rsidRPr="004D5CAC">
        <w:rPr>
          <w:color w:val="000009"/>
          <w:spacing w:val="1"/>
          <w:sz w:val="22"/>
          <w:szCs w:val="22"/>
        </w:rPr>
        <w:t xml:space="preserve"> </w:t>
      </w:r>
      <w:r w:rsidRPr="004D5CAC">
        <w:rPr>
          <w:color w:val="000009"/>
          <w:sz w:val="22"/>
          <w:szCs w:val="22"/>
        </w:rPr>
        <w:t>cui</w:t>
      </w:r>
      <w:r w:rsidRPr="004D5CAC">
        <w:rPr>
          <w:color w:val="000009"/>
          <w:spacing w:val="1"/>
          <w:sz w:val="22"/>
          <w:szCs w:val="22"/>
        </w:rPr>
        <w:t xml:space="preserve"> </w:t>
      </w:r>
      <w:r w:rsidRPr="004D5CAC">
        <w:rPr>
          <w:color w:val="000009"/>
          <w:sz w:val="22"/>
          <w:szCs w:val="22"/>
        </w:rPr>
        <w:t>coefficiente</w:t>
      </w:r>
      <w:r w:rsidRPr="004D5CAC">
        <w:rPr>
          <w:color w:val="000009"/>
          <w:spacing w:val="1"/>
          <w:sz w:val="22"/>
          <w:szCs w:val="22"/>
        </w:rPr>
        <w:t xml:space="preserve"> </w:t>
      </w:r>
      <w:r w:rsidRPr="004D5CAC">
        <w:rPr>
          <w:color w:val="000009"/>
          <w:sz w:val="22"/>
          <w:szCs w:val="22"/>
        </w:rPr>
        <w:t>è</w:t>
      </w:r>
      <w:r w:rsidRPr="004D5CAC">
        <w:rPr>
          <w:color w:val="000009"/>
          <w:spacing w:val="1"/>
          <w:sz w:val="22"/>
          <w:szCs w:val="22"/>
        </w:rPr>
        <w:t xml:space="preserve"> </w:t>
      </w:r>
      <w:r w:rsidRPr="004D5CAC">
        <w:rPr>
          <w:color w:val="000009"/>
          <w:sz w:val="22"/>
          <w:szCs w:val="22"/>
        </w:rPr>
        <w:t>attribuito</w:t>
      </w:r>
      <w:r w:rsidRPr="004D5CAC">
        <w:rPr>
          <w:color w:val="000009"/>
          <w:spacing w:val="1"/>
          <w:sz w:val="22"/>
          <w:szCs w:val="22"/>
        </w:rPr>
        <w:t xml:space="preserve"> </w:t>
      </w:r>
      <w:r w:rsidRPr="004D5CAC">
        <w:rPr>
          <w:color w:val="000009"/>
          <w:sz w:val="22"/>
          <w:szCs w:val="22"/>
        </w:rPr>
        <w:t>in</w:t>
      </w:r>
      <w:r w:rsidRPr="004D5CAC">
        <w:rPr>
          <w:color w:val="000009"/>
          <w:spacing w:val="1"/>
          <w:sz w:val="22"/>
          <w:szCs w:val="22"/>
        </w:rPr>
        <w:t xml:space="preserve"> </w:t>
      </w:r>
      <w:r w:rsidRPr="004D5CAC">
        <w:rPr>
          <w:color w:val="000009"/>
          <w:sz w:val="22"/>
          <w:szCs w:val="22"/>
        </w:rPr>
        <w:t>ragione</w:t>
      </w:r>
      <w:r w:rsidRPr="004D5CAC">
        <w:rPr>
          <w:color w:val="000009"/>
          <w:spacing w:val="1"/>
          <w:sz w:val="22"/>
          <w:szCs w:val="22"/>
        </w:rPr>
        <w:t xml:space="preserve"> </w:t>
      </w:r>
      <w:r w:rsidRPr="004D5CAC">
        <w:rPr>
          <w:color w:val="000009"/>
          <w:sz w:val="22"/>
          <w:szCs w:val="22"/>
        </w:rPr>
        <w:t>dell’esercizio</w:t>
      </w:r>
      <w:r w:rsidRPr="004D5CAC">
        <w:rPr>
          <w:color w:val="000009"/>
          <w:spacing w:val="1"/>
          <w:sz w:val="22"/>
          <w:szCs w:val="22"/>
        </w:rPr>
        <w:t xml:space="preserve"> </w:t>
      </w:r>
      <w:r w:rsidRPr="004D5CAC">
        <w:rPr>
          <w:color w:val="000009"/>
          <w:sz w:val="22"/>
          <w:szCs w:val="22"/>
        </w:rPr>
        <w:t>della</w:t>
      </w:r>
      <w:r w:rsidRPr="004D5CAC">
        <w:rPr>
          <w:color w:val="000009"/>
          <w:spacing w:val="1"/>
          <w:sz w:val="22"/>
          <w:szCs w:val="22"/>
        </w:rPr>
        <w:t xml:space="preserve"> </w:t>
      </w:r>
      <w:r w:rsidRPr="004D5CAC">
        <w:rPr>
          <w:color w:val="000009"/>
          <w:sz w:val="22"/>
          <w:szCs w:val="22"/>
        </w:rPr>
        <w:t>discrezionalità</w:t>
      </w:r>
      <w:r w:rsidRPr="004D5CAC">
        <w:rPr>
          <w:color w:val="000009"/>
          <w:spacing w:val="1"/>
          <w:sz w:val="22"/>
          <w:szCs w:val="22"/>
        </w:rPr>
        <w:t xml:space="preserve"> </w:t>
      </w:r>
      <w:r w:rsidRPr="004D5CAC">
        <w:rPr>
          <w:color w:val="000009"/>
          <w:sz w:val="22"/>
          <w:szCs w:val="22"/>
        </w:rPr>
        <w:t>spettante</w:t>
      </w:r>
      <w:r w:rsidRPr="004D5CAC">
        <w:rPr>
          <w:color w:val="000009"/>
          <w:spacing w:val="1"/>
          <w:sz w:val="22"/>
          <w:szCs w:val="22"/>
        </w:rPr>
        <w:t xml:space="preserve"> </w:t>
      </w:r>
      <w:r w:rsidRPr="004D5CAC">
        <w:rPr>
          <w:color w:val="000009"/>
          <w:sz w:val="22"/>
          <w:szCs w:val="22"/>
        </w:rPr>
        <w:t>alla</w:t>
      </w:r>
      <w:r w:rsidRPr="004D5CAC">
        <w:rPr>
          <w:color w:val="000009"/>
          <w:spacing w:val="1"/>
          <w:sz w:val="22"/>
          <w:szCs w:val="22"/>
        </w:rPr>
        <w:t xml:space="preserve"> </w:t>
      </w:r>
      <w:r w:rsidRPr="004D5CAC">
        <w:rPr>
          <w:color w:val="000009"/>
          <w:sz w:val="22"/>
          <w:szCs w:val="22"/>
        </w:rPr>
        <w:t>commissione giudicatrice,</w:t>
      </w:r>
      <w:r w:rsidRPr="004D5CAC">
        <w:rPr>
          <w:color w:val="000009"/>
          <w:spacing w:val="-2"/>
          <w:sz w:val="22"/>
          <w:szCs w:val="22"/>
        </w:rPr>
        <w:t xml:space="preserve"> </w:t>
      </w:r>
      <w:r w:rsidRPr="004D5CAC">
        <w:rPr>
          <w:color w:val="000009"/>
          <w:sz w:val="22"/>
          <w:szCs w:val="22"/>
        </w:rPr>
        <w:t>come</w:t>
      </w:r>
      <w:r w:rsidRPr="004D5CAC">
        <w:rPr>
          <w:color w:val="000009"/>
          <w:spacing w:val="1"/>
          <w:sz w:val="22"/>
          <w:szCs w:val="22"/>
        </w:rPr>
        <w:t xml:space="preserve"> </w:t>
      </w:r>
      <w:r w:rsidRPr="004D5CAC">
        <w:rPr>
          <w:color w:val="000009"/>
          <w:sz w:val="22"/>
          <w:szCs w:val="22"/>
        </w:rPr>
        <w:t>di</w:t>
      </w:r>
      <w:r w:rsidRPr="004D5CAC">
        <w:rPr>
          <w:color w:val="000009"/>
          <w:spacing w:val="-2"/>
          <w:sz w:val="22"/>
          <w:szCs w:val="22"/>
        </w:rPr>
        <w:t xml:space="preserve"> </w:t>
      </w:r>
      <w:r w:rsidRPr="004D5CAC">
        <w:rPr>
          <w:color w:val="000009"/>
          <w:sz w:val="22"/>
          <w:szCs w:val="22"/>
        </w:rPr>
        <w:t>seguito</w:t>
      </w:r>
      <w:r w:rsidRPr="004D5CAC">
        <w:rPr>
          <w:color w:val="000009"/>
          <w:spacing w:val="1"/>
          <w:sz w:val="22"/>
          <w:szCs w:val="22"/>
        </w:rPr>
        <w:t xml:space="preserve"> </w:t>
      </w:r>
      <w:r w:rsidRPr="004D5CAC">
        <w:rPr>
          <w:color w:val="000009"/>
          <w:sz w:val="22"/>
          <w:szCs w:val="22"/>
        </w:rPr>
        <w:t>indicato:</w:t>
      </w:r>
    </w:p>
    <w:p w14:paraId="6C8BF8E2"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ottimo =</w:t>
      </w:r>
      <w:r w:rsidRPr="004D5CAC">
        <w:rPr>
          <w:color w:val="000009"/>
          <w:spacing w:val="-2"/>
          <w:sz w:val="22"/>
          <w:szCs w:val="22"/>
        </w:rPr>
        <w:t xml:space="preserve"> </w:t>
      </w:r>
      <w:r w:rsidRPr="004D5CAC">
        <w:rPr>
          <w:color w:val="000009"/>
          <w:sz w:val="22"/>
          <w:szCs w:val="22"/>
        </w:rPr>
        <w:t>1</w:t>
      </w:r>
      <w:r w:rsidRPr="004D5CAC">
        <w:rPr>
          <w:color w:val="000009"/>
          <w:spacing w:val="-2"/>
          <w:sz w:val="22"/>
          <w:szCs w:val="22"/>
        </w:rPr>
        <w:t xml:space="preserve"> </w:t>
      </w:r>
    </w:p>
    <w:p w14:paraId="50D7E718"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distinto</w:t>
      </w:r>
      <w:r w:rsidRPr="004D5CAC">
        <w:rPr>
          <w:color w:val="000009"/>
          <w:spacing w:val="-2"/>
          <w:sz w:val="22"/>
          <w:szCs w:val="22"/>
        </w:rPr>
        <w:t xml:space="preserve"> </w:t>
      </w:r>
      <w:r w:rsidRPr="004D5CAC">
        <w:rPr>
          <w:color w:val="000009"/>
          <w:sz w:val="22"/>
          <w:szCs w:val="22"/>
        </w:rPr>
        <w:t>= 0,8</w:t>
      </w:r>
    </w:p>
    <w:p w14:paraId="05C965CE"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buono</w:t>
      </w:r>
      <w:r w:rsidRPr="004D5CAC">
        <w:rPr>
          <w:color w:val="000009"/>
          <w:spacing w:val="1"/>
          <w:sz w:val="22"/>
          <w:szCs w:val="22"/>
        </w:rPr>
        <w:t xml:space="preserve"> </w:t>
      </w:r>
      <w:r w:rsidRPr="004D5CAC">
        <w:rPr>
          <w:color w:val="000009"/>
          <w:sz w:val="22"/>
          <w:szCs w:val="22"/>
        </w:rPr>
        <w:t>=</w:t>
      </w:r>
      <w:r w:rsidRPr="004D5CAC">
        <w:rPr>
          <w:color w:val="000009"/>
          <w:spacing w:val="-3"/>
          <w:sz w:val="22"/>
          <w:szCs w:val="22"/>
        </w:rPr>
        <w:t xml:space="preserve"> </w:t>
      </w:r>
      <w:r w:rsidRPr="004D5CAC">
        <w:rPr>
          <w:color w:val="000009"/>
          <w:sz w:val="22"/>
          <w:szCs w:val="22"/>
        </w:rPr>
        <w:t>0,6</w:t>
      </w:r>
    </w:p>
    <w:p w14:paraId="1A533A66" w14:textId="77777777"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discreto = 0,4</w:t>
      </w:r>
    </w:p>
    <w:p w14:paraId="05F41521" w14:textId="1F2981F5"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sufficiente</w:t>
      </w:r>
      <w:r>
        <w:rPr>
          <w:color w:val="000009"/>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0,2</w:t>
      </w:r>
    </w:p>
    <w:p w14:paraId="7FDB3DB2" w14:textId="2ABC9193" w:rsidR="004D5CAC" w:rsidRPr="004D5CAC" w:rsidRDefault="004D5CAC" w:rsidP="004D5CAC">
      <w:pPr>
        <w:pStyle w:val="Paragrafoelenco"/>
        <w:widowControl w:val="0"/>
        <w:numPr>
          <w:ilvl w:val="0"/>
          <w:numId w:val="40"/>
        </w:numPr>
        <w:tabs>
          <w:tab w:val="left" w:pos="934"/>
        </w:tabs>
        <w:autoSpaceDE w:val="0"/>
        <w:autoSpaceDN w:val="0"/>
        <w:rPr>
          <w:sz w:val="22"/>
          <w:szCs w:val="22"/>
        </w:rPr>
      </w:pPr>
      <w:r w:rsidRPr="004D5CAC">
        <w:rPr>
          <w:color w:val="000009"/>
          <w:sz w:val="22"/>
          <w:szCs w:val="22"/>
        </w:rPr>
        <w:t>insufficiente</w:t>
      </w:r>
      <w:r>
        <w:rPr>
          <w:color w:val="000009"/>
          <w:sz w:val="22"/>
          <w:szCs w:val="22"/>
        </w:rPr>
        <w:t xml:space="preserve"> </w:t>
      </w:r>
      <w:r w:rsidRPr="004D5CAC">
        <w:rPr>
          <w:color w:val="000009"/>
          <w:sz w:val="22"/>
          <w:szCs w:val="22"/>
        </w:rPr>
        <w:t>=</w:t>
      </w:r>
      <w:r>
        <w:rPr>
          <w:color w:val="000009"/>
          <w:sz w:val="22"/>
          <w:szCs w:val="22"/>
        </w:rPr>
        <w:t xml:space="preserve"> </w:t>
      </w:r>
      <w:r w:rsidRPr="004D5CAC">
        <w:rPr>
          <w:color w:val="000009"/>
          <w:sz w:val="22"/>
          <w:szCs w:val="22"/>
        </w:rPr>
        <w:t>0.</w:t>
      </w:r>
    </w:p>
    <w:p w14:paraId="18DAC409" w14:textId="77777777" w:rsidR="004D5CAC" w:rsidRPr="004D5CAC" w:rsidRDefault="004D5CAC" w:rsidP="004D5CAC">
      <w:pPr>
        <w:pStyle w:val="Corpotesto"/>
        <w:spacing w:before="12"/>
        <w:rPr>
          <w:sz w:val="22"/>
          <w:szCs w:val="22"/>
        </w:rPr>
      </w:pPr>
    </w:p>
    <w:tbl>
      <w:tblPr>
        <w:tblStyle w:val="TableNormal"/>
        <w:tblW w:w="9276" w:type="dxa"/>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
        <w:gridCol w:w="3333"/>
        <w:gridCol w:w="2889"/>
        <w:gridCol w:w="2694"/>
      </w:tblGrid>
      <w:tr w:rsidR="004D5CAC" w:rsidRPr="004D5CAC" w14:paraId="54D6B291" w14:textId="77777777" w:rsidTr="003F24DC">
        <w:trPr>
          <w:cantSplit/>
          <w:trHeight w:val="416"/>
        </w:trPr>
        <w:tc>
          <w:tcPr>
            <w:tcW w:w="360" w:type="dxa"/>
            <w:shd w:val="clear" w:color="auto" w:fill="BCD5ED"/>
          </w:tcPr>
          <w:p w14:paraId="1B9F562D" w14:textId="4746BB1C" w:rsidR="004D5CAC" w:rsidRPr="004D5CAC" w:rsidRDefault="00AA5B9F" w:rsidP="003F24DC">
            <w:pPr>
              <w:rPr>
                <w:sz w:val="22"/>
                <w:szCs w:val="22"/>
              </w:rPr>
            </w:pPr>
            <w:r>
              <w:rPr>
                <w:sz w:val="22"/>
                <w:szCs w:val="22"/>
              </w:rPr>
              <w:t xml:space="preserve">  </w:t>
            </w:r>
            <w:r w:rsidR="004D5CAC" w:rsidRPr="004D5CAC">
              <w:rPr>
                <w:sz w:val="22"/>
                <w:szCs w:val="22"/>
              </w:rPr>
              <w:t>N</w:t>
            </w:r>
          </w:p>
        </w:tc>
        <w:tc>
          <w:tcPr>
            <w:tcW w:w="8916" w:type="dxa"/>
            <w:gridSpan w:val="3"/>
            <w:shd w:val="clear" w:color="auto" w:fill="BCD5ED"/>
          </w:tcPr>
          <w:p w14:paraId="4AB9CC12" w14:textId="77777777" w:rsidR="004D5CAC" w:rsidRPr="004D5CAC" w:rsidRDefault="004D5CAC" w:rsidP="003F24DC">
            <w:pPr>
              <w:rPr>
                <w:sz w:val="22"/>
                <w:szCs w:val="22"/>
              </w:rPr>
            </w:pPr>
            <w:r w:rsidRPr="004D5CAC">
              <w:rPr>
                <w:sz w:val="22"/>
                <w:szCs w:val="22"/>
              </w:rPr>
              <w:t xml:space="preserve">PROGETTO TECNICO - </w:t>
            </w:r>
            <w:r w:rsidRPr="004D5CAC">
              <w:rPr>
                <w:color w:val="000009"/>
                <w:sz w:val="22"/>
                <w:szCs w:val="22"/>
              </w:rPr>
              <w:t>QUALITATIV</w:t>
            </w:r>
            <w:r w:rsidRPr="004D5CAC">
              <w:rPr>
                <w:sz w:val="22"/>
                <w:szCs w:val="22"/>
              </w:rPr>
              <w:t>O</w:t>
            </w:r>
          </w:p>
        </w:tc>
      </w:tr>
      <w:tr w:rsidR="00AA5B9F" w:rsidRPr="004D5CAC" w14:paraId="14FE9E16" w14:textId="77777777" w:rsidTr="00AA5B9F">
        <w:trPr>
          <w:cantSplit/>
          <w:trHeight w:val="361"/>
        </w:trPr>
        <w:tc>
          <w:tcPr>
            <w:tcW w:w="360" w:type="dxa"/>
            <w:tcBorders>
              <w:right w:val="single" w:sz="4" w:space="0" w:color="auto"/>
            </w:tcBorders>
          </w:tcPr>
          <w:p w14:paraId="4B8D5152" w14:textId="76136F45" w:rsidR="00AA5B9F" w:rsidRPr="004D5CAC" w:rsidRDefault="00AA5B9F" w:rsidP="003F24DC">
            <w:pPr>
              <w:rPr>
                <w:sz w:val="22"/>
                <w:szCs w:val="22"/>
              </w:rPr>
            </w:pPr>
            <w:r>
              <w:rPr>
                <w:sz w:val="22"/>
                <w:szCs w:val="22"/>
              </w:rPr>
              <w:t xml:space="preserve">  </w:t>
            </w:r>
            <w:r w:rsidRPr="004D5CAC">
              <w:rPr>
                <w:sz w:val="22"/>
                <w:szCs w:val="22"/>
              </w:rPr>
              <w:t>n</w:t>
            </w:r>
          </w:p>
        </w:tc>
        <w:tc>
          <w:tcPr>
            <w:tcW w:w="3333" w:type="dxa"/>
            <w:tcBorders>
              <w:left w:val="single" w:sz="4" w:space="0" w:color="auto"/>
              <w:right w:val="nil"/>
            </w:tcBorders>
          </w:tcPr>
          <w:p w14:paraId="02AF6BD1" w14:textId="7F84EFB1" w:rsidR="00AA5B9F" w:rsidRPr="004D5CAC" w:rsidRDefault="00AA5B9F" w:rsidP="00AA5B9F">
            <w:pPr>
              <w:tabs>
                <w:tab w:val="left" w:pos="2130"/>
              </w:tabs>
              <w:jc w:val="both"/>
              <w:rPr>
                <w:sz w:val="22"/>
                <w:szCs w:val="22"/>
              </w:rPr>
            </w:pPr>
            <w:r>
              <w:rPr>
                <w:sz w:val="22"/>
                <w:szCs w:val="22"/>
              </w:rPr>
              <w:tab/>
            </w:r>
          </w:p>
        </w:tc>
        <w:tc>
          <w:tcPr>
            <w:tcW w:w="2889" w:type="dxa"/>
            <w:tcBorders>
              <w:left w:val="nil"/>
            </w:tcBorders>
          </w:tcPr>
          <w:p w14:paraId="07759F2B" w14:textId="34AD9810" w:rsidR="00AA5B9F" w:rsidRPr="004D5CAC" w:rsidRDefault="00AA5B9F" w:rsidP="00AA5B9F">
            <w:pPr>
              <w:jc w:val="both"/>
              <w:rPr>
                <w:sz w:val="22"/>
                <w:szCs w:val="22"/>
              </w:rPr>
            </w:pPr>
            <w:proofErr w:type="spellStart"/>
            <w:r w:rsidRPr="004D5CAC">
              <w:rPr>
                <w:sz w:val="22"/>
                <w:szCs w:val="22"/>
              </w:rPr>
              <w:t>criterio</w:t>
            </w:r>
            <w:proofErr w:type="spellEnd"/>
          </w:p>
        </w:tc>
        <w:tc>
          <w:tcPr>
            <w:tcW w:w="2694" w:type="dxa"/>
          </w:tcPr>
          <w:p w14:paraId="4667E912" w14:textId="77777777" w:rsidR="00AA5B9F" w:rsidRPr="004D5CAC" w:rsidRDefault="00AA5B9F" w:rsidP="003F24DC">
            <w:pPr>
              <w:jc w:val="center"/>
              <w:rPr>
                <w:sz w:val="22"/>
                <w:szCs w:val="22"/>
              </w:rPr>
            </w:pPr>
            <w:proofErr w:type="spellStart"/>
            <w:r w:rsidRPr="004D5CAC">
              <w:rPr>
                <w:sz w:val="22"/>
                <w:szCs w:val="22"/>
              </w:rPr>
              <w:t>Punteggi</w:t>
            </w:r>
            <w:proofErr w:type="spellEnd"/>
            <w:r w:rsidRPr="004D5CAC">
              <w:rPr>
                <w:sz w:val="22"/>
                <w:szCs w:val="22"/>
              </w:rPr>
              <w:t xml:space="preserve"> max. (D)</w:t>
            </w:r>
          </w:p>
          <w:p w14:paraId="1B653713" w14:textId="77777777" w:rsidR="00AA5B9F" w:rsidRPr="004D5CAC" w:rsidRDefault="00AA5B9F" w:rsidP="003F24DC">
            <w:pPr>
              <w:jc w:val="center"/>
              <w:rPr>
                <w:sz w:val="22"/>
                <w:szCs w:val="22"/>
              </w:rPr>
            </w:pPr>
          </w:p>
        </w:tc>
      </w:tr>
      <w:tr w:rsidR="004D5CAC" w:rsidRPr="004D5CAC" w14:paraId="3997C4B2" w14:textId="77777777" w:rsidTr="00AA5B9F">
        <w:trPr>
          <w:trHeight w:val="309"/>
        </w:trPr>
        <w:tc>
          <w:tcPr>
            <w:tcW w:w="360" w:type="dxa"/>
          </w:tcPr>
          <w:p w14:paraId="07035EBA" w14:textId="77777777" w:rsidR="004D5CAC" w:rsidRPr="004D5CAC" w:rsidRDefault="004D5CAC" w:rsidP="003F24DC">
            <w:pPr>
              <w:pStyle w:val="TableParagraph"/>
              <w:spacing w:line="265" w:lineRule="exact"/>
              <w:ind w:right="19"/>
              <w:jc w:val="center"/>
              <w:rPr>
                <w:rFonts w:ascii="Times New Roman" w:hAnsi="Times New Roman" w:cs="Times New Roman"/>
              </w:rPr>
            </w:pPr>
            <w:r w:rsidRPr="004D5CAC">
              <w:rPr>
                <w:rFonts w:ascii="Times New Roman" w:hAnsi="Times New Roman" w:cs="Times New Roman"/>
                <w:color w:val="000009"/>
              </w:rPr>
              <w:t>1</w:t>
            </w:r>
          </w:p>
        </w:tc>
        <w:tc>
          <w:tcPr>
            <w:tcW w:w="6222" w:type="dxa"/>
            <w:gridSpan w:val="2"/>
          </w:tcPr>
          <w:p w14:paraId="2755C9E8" w14:textId="27718E93" w:rsidR="004D5CAC" w:rsidRPr="004D5CAC" w:rsidRDefault="004D5CAC" w:rsidP="00AA5B9F">
            <w:pPr>
              <w:pStyle w:val="TableParagraph"/>
              <w:spacing w:line="265" w:lineRule="exact"/>
              <w:ind w:left="108"/>
              <w:jc w:val="both"/>
              <w:rPr>
                <w:rFonts w:ascii="Times New Roman" w:hAnsi="Times New Roman" w:cs="Times New Roman"/>
                <w:lang w:val="it-IT"/>
              </w:rPr>
            </w:pPr>
            <w:r>
              <w:rPr>
                <w:rFonts w:ascii="Times New Roman" w:hAnsi="Times New Roman" w:cs="Times New Roman"/>
                <w:color w:val="000009"/>
                <w:lang w:val="it-IT"/>
              </w:rPr>
              <w:t xml:space="preserve">Personale impiegato nel servizio </w:t>
            </w:r>
            <w:r w:rsidR="0009448A">
              <w:rPr>
                <w:rFonts w:ascii="Times New Roman" w:hAnsi="Times New Roman" w:cs="Times New Roman"/>
                <w:color w:val="000009"/>
                <w:lang w:val="it-IT"/>
              </w:rPr>
              <w:t xml:space="preserve">di preparazione e </w:t>
            </w:r>
            <w:r w:rsidR="00636D05">
              <w:rPr>
                <w:rFonts w:ascii="Times New Roman" w:hAnsi="Times New Roman" w:cs="Times New Roman"/>
                <w:color w:val="000009"/>
                <w:lang w:val="it-IT"/>
              </w:rPr>
              <w:t xml:space="preserve">nell’attività di </w:t>
            </w:r>
            <w:r w:rsidR="0009448A">
              <w:rPr>
                <w:rFonts w:ascii="Times New Roman" w:hAnsi="Times New Roman" w:cs="Times New Roman"/>
                <w:color w:val="000009"/>
                <w:lang w:val="it-IT"/>
              </w:rPr>
              <w:t>distribuzione pasti (la commissione valuterà il progetto tenendo conto delle qualifiche professionali degli operatori addetti alla preparazione dei pasti</w:t>
            </w:r>
            <w:r w:rsidR="004E589A">
              <w:rPr>
                <w:rFonts w:ascii="Times New Roman" w:hAnsi="Times New Roman" w:cs="Times New Roman"/>
                <w:color w:val="000009"/>
                <w:lang w:val="it-IT"/>
              </w:rPr>
              <w:t xml:space="preserve"> (cuoco e aiuto cuoco)</w:t>
            </w:r>
            <w:r w:rsidR="0009448A">
              <w:rPr>
                <w:rFonts w:ascii="Times New Roman" w:hAnsi="Times New Roman" w:cs="Times New Roman"/>
                <w:color w:val="000009"/>
                <w:lang w:val="it-IT"/>
              </w:rPr>
              <w:t>, del numero di risorse assegnate, del monte ore impiegato solo qualora ritenuto verosimile e rispondente alle esigenze del</w:t>
            </w:r>
            <w:r w:rsidR="00AA5B9F">
              <w:rPr>
                <w:rFonts w:ascii="Times New Roman" w:hAnsi="Times New Roman" w:cs="Times New Roman"/>
                <w:color w:val="000009"/>
                <w:lang w:val="it-IT"/>
              </w:rPr>
              <w:t xml:space="preserve"> servizio</w:t>
            </w:r>
            <w:r w:rsidR="0009448A">
              <w:rPr>
                <w:rFonts w:ascii="Times New Roman" w:hAnsi="Times New Roman" w:cs="Times New Roman"/>
                <w:color w:val="000009"/>
                <w:lang w:val="it-IT"/>
              </w:rPr>
              <w:t xml:space="preserve">) </w:t>
            </w:r>
          </w:p>
        </w:tc>
        <w:tc>
          <w:tcPr>
            <w:tcW w:w="2694" w:type="dxa"/>
          </w:tcPr>
          <w:p w14:paraId="212F95EF" w14:textId="335D83E0" w:rsidR="004D5CAC" w:rsidRPr="004D5CAC" w:rsidRDefault="00636D05" w:rsidP="00636D05">
            <w:pPr>
              <w:pStyle w:val="TableParagraph"/>
              <w:spacing w:line="265" w:lineRule="exact"/>
              <w:ind w:left="455"/>
              <w:rPr>
                <w:rFonts w:ascii="Times New Roman" w:hAnsi="Times New Roman" w:cs="Times New Roman"/>
              </w:rPr>
            </w:pPr>
            <w:r w:rsidRPr="00EC37B8">
              <w:rPr>
                <w:rFonts w:ascii="Times New Roman" w:hAnsi="Times New Roman" w:cs="Times New Roman"/>
                <w:color w:val="000009"/>
                <w:lang w:val="it-IT"/>
              </w:rPr>
              <w:t xml:space="preserve">              </w:t>
            </w:r>
            <w:r w:rsidR="004D5CAC" w:rsidRPr="004D5CAC">
              <w:rPr>
                <w:rFonts w:ascii="Times New Roman" w:hAnsi="Times New Roman" w:cs="Times New Roman"/>
                <w:color w:val="000009"/>
              </w:rPr>
              <w:t>1</w:t>
            </w:r>
            <w:r>
              <w:rPr>
                <w:rFonts w:ascii="Times New Roman" w:hAnsi="Times New Roman" w:cs="Times New Roman"/>
                <w:color w:val="000009"/>
              </w:rPr>
              <w:t>5</w:t>
            </w:r>
          </w:p>
        </w:tc>
      </w:tr>
      <w:tr w:rsidR="0009448A" w:rsidRPr="004D5CAC" w14:paraId="05C32A46" w14:textId="77777777" w:rsidTr="00AA5B9F">
        <w:trPr>
          <w:trHeight w:val="309"/>
        </w:trPr>
        <w:tc>
          <w:tcPr>
            <w:tcW w:w="360" w:type="dxa"/>
          </w:tcPr>
          <w:p w14:paraId="6464E7F4" w14:textId="2B396A11" w:rsidR="0009448A" w:rsidRPr="004D5CAC" w:rsidRDefault="0009448A" w:rsidP="003F24DC">
            <w:pPr>
              <w:pStyle w:val="TableParagraph"/>
              <w:spacing w:line="265" w:lineRule="exact"/>
              <w:ind w:right="19"/>
              <w:jc w:val="center"/>
              <w:rPr>
                <w:rFonts w:ascii="Times New Roman" w:hAnsi="Times New Roman" w:cs="Times New Roman"/>
                <w:color w:val="000009"/>
              </w:rPr>
            </w:pPr>
            <w:r>
              <w:rPr>
                <w:rFonts w:ascii="Times New Roman" w:hAnsi="Times New Roman" w:cs="Times New Roman"/>
                <w:color w:val="000009"/>
              </w:rPr>
              <w:t>2</w:t>
            </w:r>
          </w:p>
        </w:tc>
        <w:tc>
          <w:tcPr>
            <w:tcW w:w="6222" w:type="dxa"/>
            <w:gridSpan w:val="2"/>
          </w:tcPr>
          <w:p w14:paraId="0E23655E" w14:textId="4F28BB12" w:rsidR="0009448A" w:rsidRPr="0009448A" w:rsidRDefault="0009448A" w:rsidP="00AA5B9F">
            <w:pPr>
              <w:pStyle w:val="TableParagraph"/>
              <w:spacing w:line="265" w:lineRule="exact"/>
              <w:ind w:left="108"/>
              <w:jc w:val="both"/>
              <w:rPr>
                <w:rFonts w:ascii="Times New Roman" w:hAnsi="Times New Roman" w:cs="Times New Roman"/>
                <w:color w:val="000009"/>
                <w:lang w:val="it-IT"/>
              </w:rPr>
            </w:pPr>
            <w:r w:rsidRPr="0009448A">
              <w:rPr>
                <w:rFonts w:ascii="Times New Roman" w:hAnsi="Times New Roman" w:cs="Times New Roman"/>
                <w:color w:val="000009"/>
                <w:lang w:val="it-IT"/>
              </w:rPr>
              <w:t>Personale impiegato nella complessiva o</w:t>
            </w:r>
            <w:r>
              <w:rPr>
                <w:rFonts w:ascii="Times New Roman" w:hAnsi="Times New Roman" w:cs="Times New Roman"/>
                <w:color w:val="000009"/>
                <w:lang w:val="it-IT"/>
              </w:rPr>
              <w:t>rganizzazione del servizio e aggiuntivo rispetto agli addetti alla cucina (la commissione valuterà il progetto tenendo conto delle professionalità impiegate con particolare riguardo al coordinatore del servizio)</w:t>
            </w:r>
          </w:p>
        </w:tc>
        <w:tc>
          <w:tcPr>
            <w:tcW w:w="2694" w:type="dxa"/>
          </w:tcPr>
          <w:p w14:paraId="7EF485EF" w14:textId="7AB0E491" w:rsidR="0009448A" w:rsidRPr="0009448A" w:rsidRDefault="00636D05" w:rsidP="00636D05">
            <w:pPr>
              <w:pStyle w:val="TableParagraph"/>
              <w:spacing w:line="265" w:lineRule="exact"/>
              <w:ind w:left="455"/>
              <w:rPr>
                <w:rFonts w:ascii="Times New Roman" w:hAnsi="Times New Roman" w:cs="Times New Roman"/>
                <w:color w:val="000009"/>
                <w:lang w:val="it-IT"/>
              </w:rPr>
            </w:pPr>
            <w:r>
              <w:rPr>
                <w:rFonts w:ascii="Times New Roman" w:hAnsi="Times New Roman" w:cs="Times New Roman"/>
                <w:color w:val="000009"/>
                <w:lang w:val="it-IT"/>
              </w:rPr>
              <w:t xml:space="preserve">               </w:t>
            </w:r>
            <w:r w:rsidR="00C1111F">
              <w:rPr>
                <w:rFonts w:ascii="Times New Roman" w:hAnsi="Times New Roman" w:cs="Times New Roman"/>
                <w:color w:val="000009"/>
                <w:lang w:val="it-IT"/>
              </w:rPr>
              <w:t xml:space="preserve"> </w:t>
            </w:r>
            <w:r w:rsidR="00F438F9">
              <w:rPr>
                <w:rFonts w:ascii="Times New Roman" w:hAnsi="Times New Roman" w:cs="Times New Roman"/>
                <w:color w:val="000009"/>
                <w:lang w:val="it-IT"/>
              </w:rPr>
              <w:t>15</w:t>
            </w:r>
          </w:p>
        </w:tc>
      </w:tr>
      <w:tr w:rsidR="004D5CAC" w:rsidRPr="004D5CAC" w14:paraId="72DA0B16" w14:textId="77777777" w:rsidTr="00AA5B9F">
        <w:trPr>
          <w:trHeight w:val="309"/>
        </w:trPr>
        <w:tc>
          <w:tcPr>
            <w:tcW w:w="360" w:type="dxa"/>
          </w:tcPr>
          <w:p w14:paraId="0E61B676" w14:textId="202576BA" w:rsidR="004D5CAC" w:rsidRPr="004D5CAC" w:rsidRDefault="00DC68FD" w:rsidP="003F24DC">
            <w:pPr>
              <w:pStyle w:val="TableParagraph"/>
              <w:spacing w:line="265" w:lineRule="exact"/>
              <w:ind w:right="19"/>
              <w:jc w:val="center"/>
              <w:rPr>
                <w:rFonts w:ascii="Times New Roman" w:hAnsi="Times New Roman" w:cs="Times New Roman"/>
              </w:rPr>
            </w:pPr>
            <w:r>
              <w:rPr>
                <w:rFonts w:ascii="Times New Roman" w:hAnsi="Times New Roman" w:cs="Times New Roman"/>
              </w:rPr>
              <w:t>3</w:t>
            </w:r>
          </w:p>
        </w:tc>
        <w:tc>
          <w:tcPr>
            <w:tcW w:w="6222" w:type="dxa"/>
            <w:gridSpan w:val="2"/>
          </w:tcPr>
          <w:p w14:paraId="55A17F85" w14:textId="7988EA0C" w:rsidR="004E589A" w:rsidRDefault="004D5CAC" w:rsidP="00AA5B9F">
            <w:pPr>
              <w:pStyle w:val="TableParagraph"/>
              <w:spacing w:line="273" w:lineRule="auto"/>
              <w:ind w:left="108"/>
              <w:jc w:val="both"/>
              <w:rPr>
                <w:rFonts w:ascii="Times New Roman" w:hAnsi="Times New Roman" w:cs="Times New Roman"/>
                <w:color w:val="000009"/>
                <w:lang w:val="it-IT"/>
              </w:rPr>
            </w:pPr>
            <w:r w:rsidRPr="004D5CAC">
              <w:rPr>
                <w:rFonts w:ascii="Times New Roman" w:hAnsi="Times New Roman" w:cs="Times New Roman"/>
                <w:color w:val="000009"/>
                <w:lang w:val="it-IT"/>
              </w:rPr>
              <w:t>Progetto di organizzazione del servizio</w:t>
            </w:r>
            <w:r w:rsidR="004E589A">
              <w:rPr>
                <w:rFonts w:ascii="Times New Roman" w:hAnsi="Times New Roman" w:cs="Times New Roman"/>
                <w:color w:val="000009"/>
                <w:lang w:val="it-IT"/>
              </w:rPr>
              <w:t xml:space="preserve">. </w:t>
            </w:r>
          </w:p>
          <w:p w14:paraId="3635083E" w14:textId="5D93DC91" w:rsidR="004E589A" w:rsidRPr="004E589A" w:rsidRDefault="004E589A" w:rsidP="00AA5B9F">
            <w:pPr>
              <w:pStyle w:val="TableParagraph"/>
              <w:spacing w:line="273" w:lineRule="auto"/>
              <w:ind w:left="108"/>
              <w:jc w:val="both"/>
              <w:rPr>
                <w:rFonts w:ascii="Times New Roman" w:hAnsi="Times New Roman" w:cs="Times New Roman"/>
                <w:lang w:val="it-IT"/>
              </w:rPr>
            </w:pPr>
            <w:r>
              <w:rPr>
                <w:rFonts w:ascii="Times New Roman" w:hAnsi="Times New Roman" w:cs="Times New Roman"/>
                <w:color w:val="000009"/>
                <w:lang w:val="it-IT"/>
              </w:rPr>
              <w:t>La commissione valuterà la complessiva organizzazione delle attività con riferimento alla scelta dei fornitori, alle procedure di approvvigionamento e stoccaggio, alle sole procedure di cottura dei pasti utilizzate nel centro cottura di Moliterno, alle modalità di trasporto dei pasti dal centro di cottura al refettorio se posti in plessi distinti</w:t>
            </w:r>
            <w:r w:rsidR="00636D05">
              <w:rPr>
                <w:rFonts w:ascii="Times New Roman" w:hAnsi="Times New Roman" w:cs="Times New Roman"/>
                <w:color w:val="000009"/>
                <w:lang w:val="it-IT"/>
              </w:rPr>
              <w:t>, alle attività di pulizia e sanificazione</w:t>
            </w:r>
            <w:r>
              <w:rPr>
                <w:rFonts w:ascii="Times New Roman" w:hAnsi="Times New Roman" w:cs="Times New Roman"/>
                <w:color w:val="000009"/>
                <w:lang w:val="it-IT"/>
              </w:rPr>
              <w:t xml:space="preserve">. </w:t>
            </w:r>
          </w:p>
          <w:p w14:paraId="2FA5E311" w14:textId="16EB0702" w:rsidR="004D5CAC" w:rsidRPr="004E589A" w:rsidRDefault="004D5CAC" w:rsidP="00AA5B9F">
            <w:pPr>
              <w:pStyle w:val="TableParagraph"/>
              <w:spacing w:line="273" w:lineRule="auto"/>
              <w:ind w:left="108"/>
              <w:jc w:val="both"/>
              <w:rPr>
                <w:rFonts w:ascii="Times New Roman" w:hAnsi="Times New Roman" w:cs="Times New Roman"/>
                <w:lang w:val="it-IT"/>
              </w:rPr>
            </w:pPr>
          </w:p>
        </w:tc>
        <w:tc>
          <w:tcPr>
            <w:tcW w:w="2694" w:type="dxa"/>
          </w:tcPr>
          <w:p w14:paraId="0A04BD2D" w14:textId="7AD93AC7" w:rsidR="004D5CAC" w:rsidRPr="004D5CAC" w:rsidRDefault="00636D05" w:rsidP="00636D05">
            <w:pPr>
              <w:pStyle w:val="TableParagraph"/>
              <w:spacing w:line="265" w:lineRule="exact"/>
              <w:ind w:left="513"/>
              <w:rPr>
                <w:rFonts w:ascii="Times New Roman" w:hAnsi="Times New Roman" w:cs="Times New Roman"/>
              </w:rPr>
            </w:pPr>
            <w:r w:rsidRPr="00EC37B8">
              <w:rPr>
                <w:rFonts w:ascii="Times New Roman" w:hAnsi="Times New Roman" w:cs="Times New Roman"/>
                <w:color w:val="000009"/>
                <w:lang w:val="it-IT"/>
              </w:rPr>
              <w:t xml:space="preserve">              </w:t>
            </w:r>
            <w:r w:rsidR="00C1111F" w:rsidRPr="00EC37B8">
              <w:rPr>
                <w:rFonts w:ascii="Times New Roman" w:hAnsi="Times New Roman" w:cs="Times New Roman"/>
                <w:color w:val="000009"/>
                <w:lang w:val="it-IT"/>
              </w:rPr>
              <w:t xml:space="preserve"> </w:t>
            </w:r>
            <w:r>
              <w:rPr>
                <w:rFonts w:ascii="Times New Roman" w:hAnsi="Times New Roman" w:cs="Times New Roman"/>
                <w:color w:val="000009"/>
              </w:rPr>
              <w:t>2</w:t>
            </w:r>
            <w:r w:rsidR="004D5CAC" w:rsidRPr="004D5CAC">
              <w:rPr>
                <w:rFonts w:ascii="Times New Roman" w:hAnsi="Times New Roman" w:cs="Times New Roman"/>
                <w:color w:val="000009"/>
              </w:rPr>
              <w:t>0</w:t>
            </w:r>
          </w:p>
        </w:tc>
      </w:tr>
      <w:tr w:rsidR="004D5CAC" w:rsidRPr="004D5CAC" w14:paraId="411E6E79" w14:textId="77777777" w:rsidTr="00AA5B9F">
        <w:trPr>
          <w:trHeight w:val="306"/>
        </w:trPr>
        <w:tc>
          <w:tcPr>
            <w:tcW w:w="360" w:type="dxa"/>
          </w:tcPr>
          <w:p w14:paraId="31E83D7C" w14:textId="6EA9E514" w:rsidR="004D5CAC" w:rsidRPr="004D5CAC" w:rsidRDefault="00DC68FD" w:rsidP="003F24DC">
            <w:pPr>
              <w:pStyle w:val="TableParagraph"/>
              <w:spacing w:line="265" w:lineRule="exact"/>
              <w:ind w:right="19"/>
              <w:jc w:val="center"/>
              <w:rPr>
                <w:rFonts w:ascii="Times New Roman" w:hAnsi="Times New Roman" w:cs="Times New Roman"/>
              </w:rPr>
            </w:pPr>
            <w:r>
              <w:rPr>
                <w:rFonts w:ascii="Times New Roman" w:hAnsi="Times New Roman" w:cs="Times New Roman"/>
              </w:rPr>
              <w:t>4</w:t>
            </w:r>
          </w:p>
        </w:tc>
        <w:tc>
          <w:tcPr>
            <w:tcW w:w="6222" w:type="dxa"/>
            <w:gridSpan w:val="2"/>
          </w:tcPr>
          <w:p w14:paraId="358B8681" w14:textId="06EEBFE6" w:rsidR="004D5CAC" w:rsidRPr="004D5CAC" w:rsidRDefault="004E589A" w:rsidP="00636D05">
            <w:pPr>
              <w:pStyle w:val="TableParagraph"/>
              <w:spacing w:line="265" w:lineRule="exact"/>
              <w:ind w:left="108"/>
              <w:jc w:val="both"/>
              <w:rPr>
                <w:rFonts w:ascii="Times New Roman" w:hAnsi="Times New Roman" w:cs="Times New Roman"/>
                <w:lang w:val="it-IT"/>
              </w:rPr>
            </w:pPr>
            <w:r>
              <w:rPr>
                <w:rFonts w:ascii="Times New Roman" w:hAnsi="Times New Roman" w:cs="Times New Roman"/>
                <w:color w:val="000009"/>
                <w:lang w:val="it-IT"/>
              </w:rPr>
              <w:t>Piano di gestione delle emergenze con particolare riferimento all’utilizzo di un centro di cottura alternativo.</w:t>
            </w:r>
          </w:p>
        </w:tc>
        <w:tc>
          <w:tcPr>
            <w:tcW w:w="2694" w:type="dxa"/>
          </w:tcPr>
          <w:p w14:paraId="44B3CF24" w14:textId="397AFF91" w:rsidR="004D5CAC" w:rsidRPr="004D5CAC" w:rsidRDefault="00636D05" w:rsidP="003F24DC">
            <w:pPr>
              <w:pStyle w:val="TableParagraph"/>
              <w:spacing w:line="265" w:lineRule="exact"/>
              <w:jc w:val="center"/>
              <w:rPr>
                <w:rFonts w:ascii="Times New Roman" w:hAnsi="Times New Roman" w:cs="Times New Roman"/>
              </w:rPr>
            </w:pPr>
            <w:r w:rsidRPr="00EC37B8">
              <w:rPr>
                <w:rFonts w:ascii="Times New Roman" w:hAnsi="Times New Roman" w:cs="Times New Roman"/>
                <w:color w:val="000009"/>
                <w:lang w:val="it-IT"/>
              </w:rPr>
              <w:t xml:space="preserve">      </w:t>
            </w:r>
            <w:r>
              <w:rPr>
                <w:rFonts w:ascii="Times New Roman" w:hAnsi="Times New Roman" w:cs="Times New Roman"/>
                <w:color w:val="000009"/>
              </w:rPr>
              <w:t>15</w:t>
            </w:r>
          </w:p>
        </w:tc>
      </w:tr>
      <w:tr w:rsidR="004D5CAC" w:rsidRPr="004D5CAC" w14:paraId="19B79118" w14:textId="77777777" w:rsidTr="00636D05">
        <w:trPr>
          <w:trHeight w:val="470"/>
        </w:trPr>
        <w:tc>
          <w:tcPr>
            <w:tcW w:w="360" w:type="dxa"/>
          </w:tcPr>
          <w:p w14:paraId="3584766A" w14:textId="7C833A3C" w:rsidR="004D5CAC" w:rsidRPr="004D5CAC" w:rsidRDefault="00DC68FD" w:rsidP="003F24DC">
            <w:pPr>
              <w:pStyle w:val="TableParagraph"/>
              <w:ind w:right="19"/>
              <w:jc w:val="center"/>
              <w:rPr>
                <w:rFonts w:ascii="Times New Roman" w:hAnsi="Times New Roman" w:cs="Times New Roman"/>
              </w:rPr>
            </w:pPr>
            <w:r>
              <w:rPr>
                <w:rFonts w:ascii="Times New Roman" w:hAnsi="Times New Roman" w:cs="Times New Roman"/>
              </w:rPr>
              <w:t>5</w:t>
            </w:r>
          </w:p>
        </w:tc>
        <w:tc>
          <w:tcPr>
            <w:tcW w:w="6222" w:type="dxa"/>
            <w:gridSpan w:val="2"/>
          </w:tcPr>
          <w:p w14:paraId="35BFA3DD" w14:textId="78B51D34" w:rsidR="00D31205" w:rsidRPr="004D5CAC" w:rsidRDefault="00D31205" w:rsidP="00636D05">
            <w:pPr>
              <w:pStyle w:val="TableParagraph"/>
              <w:spacing w:line="273" w:lineRule="auto"/>
              <w:ind w:left="108"/>
              <w:jc w:val="both"/>
              <w:rPr>
                <w:rFonts w:ascii="Times New Roman" w:hAnsi="Times New Roman" w:cs="Times New Roman"/>
                <w:color w:val="000009"/>
                <w:lang w:val="it-IT"/>
              </w:rPr>
            </w:pPr>
            <w:r>
              <w:rPr>
                <w:rFonts w:ascii="Times New Roman" w:hAnsi="Times New Roman" w:cs="Times New Roman"/>
                <w:color w:val="000009"/>
                <w:lang w:val="it-IT"/>
              </w:rPr>
              <w:t>Gestione dei reclami e comunicazione con l’utenza</w:t>
            </w:r>
            <w:r w:rsidR="00160514">
              <w:rPr>
                <w:rFonts w:ascii="Times New Roman" w:hAnsi="Times New Roman" w:cs="Times New Roman"/>
                <w:color w:val="000009"/>
                <w:lang w:val="it-IT"/>
              </w:rPr>
              <w:t xml:space="preserve"> </w:t>
            </w:r>
          </w:p>
        </w:tc>
        <w:tc>
          <w:tcPr>
            <w:tcW w:w="2694" w:type="dxa"/>
          </w:tcPr>
          <w:p w14:paraId="188DF9DF" w14:textId="5EB86563" w:rsidR="004D5CAC" w:rsidRPr="004D5CAC" w:rsidRDefault="00636D05" w:rsidP="003F24DC">
            <w:pPr>
              <w:pStyle w:val="TableParagraph"/>
              <w:ind w:left="455"/>
              <w:jc w:val="center"/>
              <w:rPr>
                <w:rFonts w:ascii="Times New Roman" w:hAnsi="Times New Roman" w:cs="Times New Roman"/>
              </w:rPr>
            </w:pPr>
            <w:r>
              <w:rPr>
                <w:rFonts w:ascii="Times New Roman" w:hAnsi="Times New Roman" w:cs="Times New Roman"/>
                <w:color w:val="000009"/>
              </w:rPr>
              <w:t>5</w:t>
            </w:r>
          </w:p>
        </w:tc>
      </w:tr>
      <w:tr w:rsidR="004E589A" w:rsidRPr="004D5CAC" w14:paraId="1E63C78A" w14:textId="77777777" w:rsidTr="00636D05">
        <w:trPr>
          <w:trHeight w:val="704"/>
        </w:trPr>
        <w:tc>
          <w:tcPr>
            <w:tcW w:w="360" w:type="dxa"/>
          </w:tcPr>
          <w:p w14:paraId="29452F5A" w14:textId="13086978" w:rsidR="004E589A" w:rsidRPr="004D5CAC" w:rsidRDefault="00DC68FD" w:rsidP="003F24DC">
            <w:pPr>
              <w:pStyle w:val="TableParagraph"/>
              <w:spacing w:before="1"/>
              <w:rPr>
                <w:rFonts w:ascii="Times New Roman" w:hAnsi="Times New Roman" w:cs="Times New Roman"/>
              </w:rPr>
            </w:pPr>
            <w:r>
              <w:rPr>
                <w:rFonts w:ascii="Times New Roman" w:hAnsi="Times New Roman" w:cs="Times New Roman"/>
              </w:rPr>
              <w:t xml:space="preserve"> 6</w:t>
            </w:r>
          </w:p>
        </w:tc>
        <w:tc>
          <w:tcPr>
            <w:tcW w:w="6222" w:type="dxa"/>
            <w:gridSpan w:val="2"/>
          </w:tcPr>
          <w:p w14:paraId="5E36517B" w14:textId="7C085F32" w:rsidR="004E589A" w:rsidRPr="004E589A" w:rsidRDefault="004E589A" w:rsidP="00636D05">
            <w:pPr>
              <w:pStyle w:val="TableParagraph"/>
              <w:spacing w:line="273" w:lineRule="auto"/>
              <w:ind w:left="108"/>
              <w:jc w:val="both"/>
              <w:rPr>
                <w:rFonts w:ascii="Times New Roman" w:hAnsi="Times New Roman" w:cs="Times New Roman"/>
                <w:color w:val="000009"/>
                <w:lang w:val="it-IT"/>
              </w:rPr>
            </w:pPr>
            <w:r w:rsidRPr="004D5CAC">
              <w:rPr>
                <w:rFonts w:ascii="Times New Roman" w:hAnsi="Times New Roman" w:cs="Times New Roman"/>
                <w:color w:val="000009"/>
                <w:lang w:val="it-IT"/>
              </w:rPr>
              <w:t>Iniziative</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di</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formazione</w:t>
            </w:r>
            <w:r w:rsidRPr="004D5CAC">
              <w:rPr>
                <w:rFonts w:ascii="Times New Roman" w:hAnsi="Times New Roman" w:cs="Times New Roman"/>
                <w:color w:val="000009"/>
                <w:spacing w:val="-4"/>
                <w:lang w:val="it-IT"/>
              </w:rPr>
              <w:t xml:space="preserve"> </w:t>
            </w:r>
            <w:r w:rsidRPr="004D5CAC">
              <w:rPr>
                <w:rFonts w:ascii="Times New Roman" w:hAnsi="Times New Roman" w:cs="Times New Roman"/>
                <w:color w:val="000009"/>
                <w:lang w:val="it-IT"/>
              </w:rPr>
              <w:t>attuate</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dall’impresa</w:t>
            </w:r>
            <w:r w:rsidRPr="004D5CAC">
              <w:rPr>
                <w:rFonts w:ascii="Times New Roman" w:hAnsi="Times New Roman" w:cs="Times New Roman"/>
                <w:color w:val="000009"/>
                <w:spacing w:val="-1"/>
                <w:lang w:val="it-IT"/>
              </w:rPr>
              <w:t xml:space="preserve"> </w:t>
            </w:r>
            <w:r w:rsidRPr="004D5CAC">
              <w:rPr>
                <w:rFonts w:ascii="Times New Roman" w:hAnsi="Times New Roman" w:cs="Times New Roman"/>
                <w:color w:val="000009"/>
                <w:lang w:val="it-IT"/>
              </w:rPr>
              <w:t>nei</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confronti</w:t>
            </w:r>
            <w:r w:rsidRPr="004D5CAC">
              <w:rPr>
                <w:rFonts w:ascii="Times New Roman" w:hAnsi="Times New Roman" w:cs="Times New Roman"/>
                <w:color w:val="000009"/>
                <w:spacing w:val="-2"/>
                <w:lang w:val="it-IT"/>
              </w:rPr>
              <w:t xml:space="preserve"> </w:t>
            </w:r>
            <w:r w:rsidRPr="004D5CAC">
              <w:rPr>
                <w:rFonts w:ascii="Times New Roman" w:hAnsi="Times New Roman" w:cs="Times New Roman"/>
                <w:color w:val="000009"/>
                <w:lang w:val="it-IT"/>
              </w:rPr>
              <w:t>del personale</w:t>
            </w:r>
            <w:r>
              <w:rPr>
                <w:rFonts w:ascii="Times New Roman" w:hAnsi="Times New Roman" w:cs="Times New Roman"/>
                <w:color w:val="000009"/>
                <w:lang w:val="it-IT"/>
              </w:rPr>
              <w:t>.</w:t>
            </w:r>
          </w:p>
        </w:tc>
        <w:tc>
          <w:tcPr>
            <w:tcW w:w="2694" w:type="dxa"/>
          </w:tcPr>
          <w:p w14:paraId="64E0C7F4" w14:textId="6824E54E" w:rsidR="004E589A" w:rsidRPr="004E589A" w:rsidRDefault="00636D05" w:rsidP="003F24DC">
            <w:pPr>
              <w:pStyle w:val="TableParagraph"/>
              <w:spacing w:before="1"/>
              <w:jc w:val="center"/>
              <w:rPr>
                <w:rFonts w:ascii="Times New Roman" w:hAnsi="Times New Roman" w:cs="Times New Roman"/>
                <w:lang w:val="it-IT"/>
              </w:rPr>
            </w:pPr>
            <w:r>
              <w:rPr>
                <w:rFonts w:ascii="Times New Roman" w:hAnsi="Times New Roman" w:cs="Times New Roman"/>
                <w:lang w:val="it-IT"/>
              </w:rPr>
              <w:t xml:space="preserve">       </w:t>
            </w:r>
            <w:r w:rsidR="00F438F9">
              <w:rPr>
                <w:rFonts w:ascii="Times New Roman" w:hAnsi="Times New Roman" w:cs="Times New Roman"/>
                <w:lang w:val="it-IT"/>
              </w:rPr>
              <w:t>5</w:t>
            </w:r>
          </w:p>
        </w:tc>
      </w:tr>
      <w:tr w:rsidR="004E589A" w:rsidRPr="004D5CAC" w14:paraId="38591A35" w14:textId="77777777" w:rsidTr="00AA5B9F">
        <w:trPr>
          <w:trHeight w:val="928"/>
        </w:trPr>
        <w:tc>
          <w:tcPr>
            <w:tcW w:w="360" w:type="dxa"/>
          </w:tcPr>
          <w:p w14:paraId="155440EE" w14:textId="44C2E501" w:rsidR="004E589A" w:rsidRPr="004E589A" w:rsidRDefault="00DC68FD" w:rsidP="003F24DC">
            <w:pPr>
              <w:pStyle w:val="TableParagraph"/>
              <w:spacing w:before="1"/>
              <w:rPr>
                <w:rFonts w:ascii="Times New Roman" w:hAnsi="Times New Roman" w:cs="Times New Roman"/>
                <w:lang w:val="it-IT"/>
              </w:rPr>
            </w:pPr>
            <w:r>
              <w:rPr>
                <w:rFonts w:ascii="Times New Roman" w:hAnsi="Times New Roman" w:cs="Times New Roman"/>
                <w:lang w:val="it-IT"/>
              </w:rPr>
              <w:t xml:space="preserve"> 7</w:t>
            </w:r>
          </w:p>
        </w:tc>
        <w:tc>
          <w:tcPr>
            <w:tcW w:w="6222" w:type="dxa"/>
            <w:gridSpan w:val="2"/>
          </w:tcPr>
          <w:p w14:paraId="5C4BA79A" w14:textId="4D06A566" w:rsidR="004E589A" w:rsidRPr="004E589A" w:rsidRDefault="004E589A" w:rsidP="00636D05">
            <w:pPr>
              <w:pStyle w:val="TableParagraph"/>
              <w:spacing w:line="273" w:lineRule="auto"/>
              <w:ind w:left="108"/>
              <w:jc w:val="both"/>
              <w:rPr>
                <w:rFonts w:ascii="Times New Roman" w:hAnsi="Times New Roman" w:cs="Times New Roman"/>
                <w:color w:val="000009"/>
                <w:lang w:val="it-IT"/>
              </w:rPr>
            </w:pPr>
            <w:r w:rsidRPr="004D5CAC">
              <w:rPr>
                <w:rFonts w:ascii="Times New Roman" w:hAnsi="Times New Roman" w:cs="Times New Roman"/>
                <w:color w:val="000009"/>
                <w:lang w:val="it-IT"/>
              </w:rPr>
              <w:t>Proposte aggiuntive e/o migliorative del servizio rispetto a quelle richieste nel Capitolato</w:t>
            </w:r>
            <w:r w:rsidR="00DC68FD">
              <w:rPr>
                <w:rFonts w:ascii="Times New Roman" w:hAnsi="Times New Roman" w:cs="Times New Roman"/>
                <w:color w:val="000009"/>
                <w:lang w:val="it-IT"/>
              </w:rPr>
              <w:t xml:space="preserve">. La commissione valuterà esclusivamente proposte ritenute </w:t>
            </w:r>
            <w:r w:rsidRPr="004D5CAC">
              <w:rPr>
                <w:rFonts w:ascii="Times New Roman" w:hAnsi="Times New Roman" w:cs="Times New Roman"/>
                <w:color w:val="000009"/>
                <w:lang w:val="it-IT"/>
              </w:rPr>
              <w:t>adeguate per le finalità di cui al presente affidamento</w:t>
            </w:r>
          </w:p>
        </w:tc>
        <w:tc>
          <w:tcPr>
            <w:tcW w:w="2694" w:type="dxa"/>
          </w:tcPr>
          <w:p w14:paraId="5D69A12D" w14:textId="1EB9EA3A" w:rsidR="004E589A" w:rsidRPr="004E589A" w:rsidRDefault="00636D05" w:rsidP="003F24DC">
            <w:pPr>
              <w:pStyle w:val="TableParagraph"/>
              <w:spacing w:before="1"/>
              <w:jc w:val="center"/>
              <w:rPr>
                <w:rFonts w:ascii="Times New Roman" w:hAnsi="Times New Roman" w:cs="Times New Roman"/>
                <w:lang w:val="it-IT"/>
              </w:rPr>
            </w:pPr>
            <w:r>
              <w:rPr>
                <w:rFonts w:ascii="Times New Roman" w:hAnsi="Times New Roman" w:cs="Times New Roman"/>
                <w:lang w:val="it-IT"/>
              </w:rPr>
              <w:t xml:space="preserve">       10</w:t>
            </w:r>
          </w:p>
        </w:tc>
      </w:tr>
      <w:tr w:rsidR="004D5CAC" w:rsidRPr="004D5CAC" w14:paraId="4479BE8E" w14:textId="77777777" w:rsidTr="00AA5B9F">
        <w:trPr>
          <w:trHeight w:val="309"/>
        </w:trPr>
        <w:tc>
          <w:tcPr>
            <w:tcW w:w="6582" w:type="dxa"/>
            <w:gridSpan w:val="3"/>
            <w:shd w:val="clear" w:color="auto" w:fill="BCD5ED"/>
          </w:tcPr>
          <w:p w14:paraId="3245F839" w14:textId="77777777" w:rsidR="004D5CAC" w:rsidRPr="004D5CAC" w:rsidRDefault="004D5CAC" w:rsidP="003F24DC">
            <w:pPr>
              <w:pStyle w:val="TableParagraph"/>
              <w:spacing w:line="265" w:lineRule="exact"/>
              <w:ind w:left="108"/>
              <w:rPr>
                <w:rFonts w:ascii="Times New Roman" w:hAnsi="Times New Roman" w:cs="Times New Roman"/>
              </w:rPr>
            </w:pPr>
            <w:r w:rsidRPr="004D5CAC">
              <w:rPr>
                <w:rFonts w:ascii="Times New Roman" w:hAnsi="Times New Roman" w:cs="Times New Roman"/>
                <w:color w:val="000009"/>
              </w:rPr>
              <w:t>TOTALE</w:t>
            </w:r>
          </w:p>
        </w:tc>
        <w:tc>
          <w:tcPr>
            <w:tcW w:w="2694" w:type="dxa"/>
            <w:shd w:val="clear" w:color="auto" w:fill="BCD5ED"/>
          </w:tcPr>
          <w:p w14:paraId="41506684" w14:textId="7CDF1826" w:rsidR="004D5CAC" w:rsidRPr="004D5CAC" w:rsidRDefault="00636D05" w:rsidP="003F24DC">
            <w:pPr>
              <w:pStyle w:val="TableParagraph"/>
              <w:spacing w:line="265" w:lineRule="exact"/>
              <w:ind w:left="455"/>
              <w:jc w:val="center"/>
              <w:rPr>
                <w:rFonts w:ascii="Times New Roman" w:hAnsi="Times New Roman" w:cs="Times New Roman"/>
              </w:rPr>
            </w:pPr>
            <w:r>
              <w:rPr>
                <w:rFonts w:ascii="Times New Roman" w:hAnsi="Times New Roman" w:cs="Times New Roman"/>
                <w:color w:val="000009"/>
              </w:rPr>
              <w:t>85</w:t>
            </w:r>
          </w:p>
        </w:tc>
      </w:tr>
    </w:tbl>
    <w:p w14:paraId="0D9016F2" w14:textId="77777777" w:rsidR="004D5CAC" w:rsidRPr="004D5CAC" w:rsidRDefault="004D5CAC" w:rsidP="004D5CAC">
      <w:pPr>
        <w:pStyle w:val="Corpotesto"/>
        <w:spacing w:before="3"/>
        <w:rPr>
          <w:sz w:val="22"/>
          <w:szCs w:val="22"/>
        </w:rPr>
      </w:pPr>
    </w:p>
    <w:p w14:paraId="6BCCEEB8" w14:textId="77777777" w:rsidR="004D5CAC" w:rsidRPr="004D5CAC" w:rsidRDefault="004D5CAC" w:rsidP="004D5CAC">
      <w:pPr>
        <w:pStyle w:val="Corpotesto"/>
        <w:spacing w:before="57"/>
        <w:rPr>
          <w:sz w:val="22"/>
          <w:szCs w:val="22"/>
        </w:rPr>
      </w:pPr>
      <w:r w:rsidRPr="004D5CAC">
        <w:rPr>
          <w:color w:val="000009"/>
          <w:sz w:val="22"/>
          <w:szCs w:val="22"/>
        </w:rPr>
        <w:t>La</w:t>
      </w:r>
      <w:r w:rsidRPr="004D5CAC">
        <w:rPr>
          <w:color w:val="000009"/>
          <w:spacing w:val="-2"/>
          <w:sz w:val="22"/>
          <w:szCs w:val="22"/>
        </w:rPr>
        <w:t xml:space="preserve"> </w:t>
      </w:r>
      <w:r w:rsidRPr="004D5CAC">
        <w:rPr>
          <w:color w:val="000009"/>
          <w:sz w:val="22"/>
          <w:szCs w:val="22"/>
        </w:rPr>
        <w:t>commissione</w:t>
      </w:r>
      <w:r w:rsidRPr="004D5CAC">
        <w:rPr>
          <w:color w:val="000009"/>
          <w:spacing w:val="-3"/>
          <w:sz w:val="22"/>
          <w:szCs w:val="22"/>
        </w:rPr>
        <w:t xml:space="preserve"> </w:t>
      </w:r>
      <w:r w:rsidRPr="004D5CAC">
        <w:rPr>
          <w:color w:val="000009"/>
          <w:sz w:val="22"/>
          <w:szCs w:val="22"/>
        </w:rPr>
        <w:t>calcola</w:t>
      </w:r>
      <w:r w:rsidRPr="004D5CAC">
        <w:rPr>
          <w:color w:val="000009"/>
          <w:spacing w:val="-1"/>
          <w:sz w:val="22"/>
          <w:szCs w:val="22"/>
        </w:rPr>
        <w:t xml:space="preserve"> </w:t>
      </w:r>
      <w:r w:rsidRPr="004D5CAC">
        <w:rPr>
          <w:color w:val="000009"/>
          <w:sz w:val="22"/>
          <w:szCs w:val="22"/>
        </w:rPr>
        <w:t>il</w:t>
      </w:r>
      <w:r w:rsidRPr="004D5CAC">
        <w:rPr>
          <w:color w:val="000009"/>
          <w:spacing w:val="-4"/>
          <w:sz w:val="22"/>
          <w:szCs w:val="22"/>
        </w:rPr>
        <w:t xml:space="preserve"> </w:t>
      </w:r>
      <w:r w:rsidRPr="004D5CAC">
        <w:rPr>
          <w:color w:val="000009"/>
          <w:sz w:val="22"/>
          <w:szCs w:val="22"/>
        </w:rPr>
        <w:t>coefficiente</w:t>
      </w:r>
      <w:r w:rsidRPr="004D5CAC">
        <w:rPr>
          <w:color w:val="000009"/>
          <w:spacing w:val="-1"/>
          <w:sz w:val="22"/>
          <w:szCs w:val="22"/>
        </w:rPr>
        <w:t xml:space="preserve"> </w:t>
      </w:r>
      <w:r w:rsidRPr="004D5CAC">
        <w:rPr>
          <w:color w:val="000009"/>
          <w:sz w:val="22"/>
          <w:szCs w:val="22"/>
        </w:rPr>
        <w:t>unico per</w:t>
      </w:r>
      <w:r w:rsidRPr="004D5CAC">
        <w:rPr>
          <w:color w:val="000009"/>
          <w:spacing w:val="-4"/>
          <w:sz w:val="22"/>
          <w:szCs w:val="22"/>
        </w:rPr>
        <w:t xml:space="preserve"> </w:t>
      </w:r>
      <w:r w:rsidRPr="004D5CAC">
        <w:rPr>
          <w:color w:val="000009"/>
          <w:sz w:val="22"/>
          <w:szCs w:val="22"/>
        </w:rPr>
        <w:t>ogni</w:t>
      </w:r>
      <w:r w:rsidRPr="004D5CAC">
        <w:rPr>
          <w:color w:val="000009"/>
          <w:spacing w:val="-3"/>
          <w:sz w:val="22"/>
          <w:szCs w:val="22"/>
        </w:rPr>
        <w:t xml:space="preserve"> </w:t>
      </w:r>
      <w:r w:rsidRPr="004D5CAC">
        <w:rPr>
          <w:color w:val="000009"/>
          <w:sz w:val="22"/>
          <w:szCs w:val="22"/>
        </w:rPr>
        <w:t>elemento</w:t>
      </w:r>
      <w:r w:rsidRPr="004D5CAC">
        <w:rPr>
          <w:color w:val="000009"/>
          <w:spacing w:val="-2"/>
          <w:sz w:val="22"/>
          <w:szCs w:val="22"/>
        </w:rPr>
        <w:t xml:space="preserve"> </w:t>
      </w:r>
      <w:r w:rsidRPr="004D5CAC">
        <w:rPr>
          <w:color w:val="000009"/>
          <w:sz w:val="22"/>
          <w:szCs w:val="22"/>
        </w:rPr>
        <w:t>esaminato</w:t>
      </w:r>
      <w:r w:rsidRPr="004D5CAC">
        <w:rPr>
          <w:color w:val="000009"/>
          <w:spacing w:val="-1"/>
          <w:sz w:val="22"/>
          <w:szCs w:val="22"/>
        </w:rPr>
        <w:t xml:space="preserve"> </w:t>
      </w:r>
      <w:r w:rsidRPr="004D5CAC">
        <w:rPr>
          <w:color w:val="000009"/>
          <w:sz w:val="22"/>
          <w:szCs w:val="22"/>
        </w:rPr>
        <w:t>sulla</w:t>
      </w:r>
      <w:r w:rsidRPr="004D5CAC">
        <w:rPr>
          <w:color w:val="000009"/>
          <w:spacing w:val="-1"/>
          <w:sz w:val="22"/>
          <w:szCs w:val="22"/>
        </w:rPr>
        <w:t xml:space="preserve"> </w:t>
      </w:r>
      <w:r w:rsidRPr="004D5CAC">
        <w:rPr>
          <w:color w:val="000009"/>
          <w:sz w:val="22"/>
          <w:szCs w:val="22"/>
        </w:rPr>
        <w:t>base</w:t>
      </w:r>
      <w:r w:rsidRPr="004D5CAC">
        <w:rPr>
          <w:color w:val="000009"/>
          <w:spacing w:val="-1"/>
          <w:sz w:val="22"/>
          <w:szCs w:val="22"/>
        </w:rPr>
        <w:t xml:space="preserve"> </w:t>
      </w:r>
      <w:r w:rsidRPr="004D5CAC">
        <w:rPr>
          <w:color w:val="000009"/>
          <w:sz w:val="22"/>
          <w:szCs w:val="22"/>
        </w:rPr>
        <w:t>della</w:t>
      </w:r>
      <w:r w:rsidRPr="004D5CAC">
        <w:rPr>
          <w:color w:val="000009"/>
          <w:spacing w:val="-4"/>
          <w:sz w:val="22"/>
          <w:szCs w:val="22"/>
        </w:rPr>
        <w:t xml:space="preserve"> </w:t>
      </w:r>
      <w:r w:rsidRPr="004D5CAC">
        <w:rPr>
          <w:color w:val="000009"/>
          <w:sz w:val="22"/>
          <w:szCs w:val="22"/>
        </w:rPr>
        <w:t>media</w:t>
      </w:r>
      <w:r w:rsidRPr="004D5CAC">
        <w:rPr>
          <w:color w:val="000009"/>
          <w:spacing w:val="-1"/>
          <w:sz w:val="22"/>
          <w:szCs w:val="22"/>
        </w:rPr>
        <w:t xml:space="preserve"> </w:t>
      </w:r>
      <w:r w:rsidRPr="004D5CAC">
        <w:rPr>
          <w:color w:val="000009"/>
          <w:sz w:val="22"/>
          <w:szCs w:val="22"/>
        </w:rPr>
        <w:t>aritmetica</w:t>
      </w:r>
    </w:p>
    <w:p w14:paraId="2FEEFA83" w14:textId="77777777" w:rsidR="004D5CAC" w:rsidRPr="004D5CAC" w:rsidRDefault="004D5CAC" w:rsidP="004D5CAC">
      <w:pPr>
        <w:pStyle w:val="Corpotesto"/>
        <w:rPr>
          <w:sz w:val="22"/>
          <w:szCs w:val="22"/>
        </w:rPr>
      </w:pPr>
      <w:r w:rsidRPr="004D5CAC">
        <w:rPr>
          <w:color w:val="000009"/>
          <w:sz w:val="22"/>
          <w:szCs w:val="22"/>
        </w:rPr>
        <w:t>dei</w:t>
      </w:r>
      <w:r w:rsidRPr="004D5CAC">
        <w:rPr>
          <w:color w:val="000009"/>
          <w:spacing w:val="-2"/>
          <w:sz w:val="22"/>
          <w:szCs w:val="22"/>
        </w:rPr>
        <w:t xml:space="preserve"> </w:t>
      </w:r>
      <w:r w:rsidRPr="004D5CAC">
        <w:rPr>
          <w:color w:val="000009"/>
          <w:sz w:val="22"/>
          <w:szCs w:val="22"/>
        </w:rPr>
        <w:t>coefficienti</w:t>
      </w:r>
      <w:r w:rsidRPr="004D5CAC">
        <w:rPr>
          <w:color w:val="000009"/>
          <w:spacing w:val="-4"/>
          <w:sz w:val="22"/>
          <w:szCs w:val="22"/>
        </w:rPr>
        <w:t xml:space="preserve"> </w:t>
      </w:r>
      <w:r w:rsidRPr="004D5CAC">
        <w:rPr>
          <w:color w:val="000009"/>
          <w:sz w:val="22"/>
          <w:szCs w:val="22"/>
        </w:rPr>
        <w:t>attribuiti</w:t>
      </w:r>
      <w:r w:rsidRPr="004D5CAC">
        <w:rPr>
          <w:color w:val="000009"/>
          <w:spacing w:val="-4"/>
          <w:sz w:val="22"/>
          <w:szCs w:val="22"/>
        </w:rPr>
        <w:t xml:space="preserve"> </w:t>
      </w:r>
      <w:r w:rsidRPr="004D5CAC">
        <w:rPr>
          <w:color w:val="000009"/>
          <w:sz w:val="22"/>
          <w:szCs w:val="22"/>
        </w:rPr>
        <w:t>dai</w:t>
      </w:r>
      <w:r w:rsidRPr="004D5CAC">
        <w:rPr>
          <w:color w:val="000009"/>
          <w:spacing w:val="-2"/>
          <w:sz w:val="22"/>
          <w:szCs w:val="22"/>
        </w:rPr>
        <w:t xml:space="preserve"> </w:t>
      </w:r>
      <w:r w:rsidRPr="004D5CAC">
        <w:rPr>
          <w:color w:val="000009"/>
          <w:sz w:val="22"/>
          <w:szCs w:val="22"/>
        </w:rPr>
        <w:t>singoli</w:t>
      </w:r>
      <w:r w:rsidRPr="004D5CAC">
        <w:rPr>
          <w:color w:val="000009"/>
          <w:spacing w:val="-2"/>
          <w:sz w:val="22"/>
          <w:szCs w:val="22"/>
        </w:rPr>
        <w:t xml:space="preserve"> </w:t>
      </w:r>
      <w:r w:rsidRPr="004D5CAC">
        <w:rPr>
          <w:color w:val="000009"/>
          <w:sz w:val="22"/>
          <w:szCs w:val="22"/>
        </w:rPr>
        <w:t>commissari</w:t>
      </w:r>
      <w:r w:rsidRPr="004D5CAC">
        <w:rPr>
          <w:color w:val="000009"/>
          <w:spacing w:val="-2"/>
          <w:sz w:val="22"/>
          <w:szCs w:val="22"/>
        </w:rPr>
        <w:t xml:space="preserve"> </w:t>
      </w:r>
      <w:r w:rsidRPr="004D5CAC">
        <w:rPr>
          <w:color w:val="000009"/>
          <w:sz w:val="22"/>
          <w:szCs w:val="22"/>
        </w:rPr>
        <w:t>all’offerta</w:t>
      </w:r>
      <w:r w:rsidRPr="004D5CAC">
        <w:rPr>
          <w:color w:val="000009"/>
          <w:spacing w:val="-2"/>
          <w:sz w:val="22"/>
          <w:szCs w:val="22"/>
        </w:rPr>
        <w:t xml:space="preserve"> </w:t>
      </w:r>
      <w:r w:rsidRPr="004D5CAC">
        <w:rPr>
          <w:color w:val="000009"/>
          <w:sz w:val="22"/>
          <w:szCs w:val="22"/>
        </w:rPr>
        <w:t>in</w:t>
      </w:r>
      <w:r w:rsidRPr="004D5CAC">
        <w:rPr>
          <w:color w:val="000009"/>
          <w:spacing w:val="-1"/>
          <w:sz w:val="22"/>
          <w:szCs w:val="22"/>
        </w:rPr>
        <w:t xml:space="preserve"> </w:t>
      </w:r>
      <w:r w:rsidRPr="004D5CAC">
        <w:rPr>
          <w:color w:val="000009"/>
          <w:sz w:val="22"/>
          <w:szCs w:val="22"/>
        </w:rPr>
        <w:t>relazione al</w:t>
      </w:r>
      <w:r w:rsidRPr="004D5CAC">
        <w:rPr>
          <w:color w:val="000009"/>
          <w:spacing w:val="-4"/>
          <w:sz w:val="22"/>
          <w:szCs w:val="22"/>
        </w:rPr>
        <w:t xml:space="preserve"> </w:t>
      </w:r>
      <w:r w:rsidRPr="004D5CAC">
        <w:rPr>
          <w:color w:val="000009"/>
          <w:sz w:val="22"/>
          <w:szCs w:val="22"/>
        </w:rPr>
        <w:t>sub-criterio in</w:t>
      </w:r>
      <w:r w:rsidRPr="004D5CAC">
        <w:rPr>
          <w:color w:val="000009"/>
          <w:spacing w:val="-2"/>
          <w:sz w:val="22"/>
          <w:szCs w:val="22"/>
        </w:rPr>
        <w:t xml:space="preserve"> </w:t>
      </w:r>
      <w:r w:rsidRPr="004D5CAC">
        <w:rPr>
          <w:color w:val="000009"/>
          <w:sz w:val="22"/>
          <w:szCs w:val="22"/>
        </w:rPr>
        <w:t>esame.</w:t>
      </w:r>
    </w:p>
    <w:p w14:paraId="7E0D3C31" w14:textId="77777777" w:rsidR="004D5CAC" w:rsidRPr="004D5CAC" w:rsidRDefault="004D5CAC" w:rsidP="004D5CAC">
      <w:pPr>
        <w:pStyle w:val="Corpotesto"/>
        <w:spacing w:before="7"/>
        <w:rPr>
          <w:sz w:val="22"/>
          <w:szCs w:val="22"/>
        </w:rPr>
      </w:pPr>
    </w:p>
    <w:p w14:paraId="5CCB2460" w14:textId="372D684F" w:rsidR="004D5CAC" w:rsidRPr="00F438F9" w:rsidRDefault="00F438F9" w:rsidP="00F438F9">
      <w:pPr>
        <w:pStyle w:val="Titolo2"/>
        <w:ind w:left="0"/>
        <w:rPr>
          <w:rFonts w:ascii="Times New Roman" w:hAnsi="Times New Roman" w:cs="Times New Roman"/>
          <w:b/>
          <w:bCs/>
          <w:sz w:val="22"/>
          <w:szCs w:val="22"/>
        </w:rPr>
      </w:pPr>
      <w:bookmarkStart w:id="2" w:name="_Toc145607933"/>
      <w:r w:rsidRPr="00F438F9">
        <w:rPr>
          <w:rFonts w:ascii="Times New Roman" w:hAnsi="Times New Roman" w:cs="Times New Roman"/>
          <w:b/>
          <w:bCs/>
          <w:sz w:val="22"/>
          <w:szCs w:val="22"/>
        </w:rPr>
        <w:lastRenderedPageBreak/>
        <w:t>9</w:t>
      </w:r>
      <w:r w:rsidR="004D5CAC" w:rsidRPr="00F438F9">
        <w:rPr>
          <w:rFonts w:ascii="Times New Roman" w:hAnsi="Times New Roman" w:cs="Times New Roman"/>
          <w:b/>
          <w:bCs/>
          <w:sz w:val="22"/>
          <w:szCs w:val="22"/>
        </w:rPr>
        <w:t>.3 Metodo di attribuzione del coefficiente per il calcolo del punteggio dell’offerta economica</w:t>
      </w:r>
      <w:bookmarkEnd w:id="2"/>
    </w:p>
    <w:p w14:paraId="0B01B654" w14:textId="77777777" w:rsidR="00F438F9" w:rsidRDefault="00F438F9" w:rsidP="004D5CAC">
      <w:pPr>
        <w:pStyle w:val="Corpotesto"/>
        <w:rPr>
          <w:color w:val="000009"/>
          <w:sz w:val="22"/>
          <w:szCs w:val="22"/>
        </w:rPr>
      </w:pPr>
    </w:p>
    <w:p w14:paraId="783F6B63" w14:textId="640766DA" w:rsidR="004D5CAC" w:rsidRPr="004D5CAC" w:rsidRDefault="004D5CAC" w:rsidP="004D5CAC">
      <w:pPr>
        <w:pStyle w:val="Corpotesto"/>
        <w:rPr>
          <w:sz w:val="22"/>
          <w:szCs w:val="22"/>
        </w:rPr>
      </w:pPr>
      <w:r w:rsidRPr="004D5CAC">
        <w:rPr>
          <w:color w:val="000009"/>
          <w:sz w:val="22"/>
          <w:szCs w:val="22"/>
        </w:rPr>
        <w:t>È</w:t>
      </w:r>
      <w:r w:rsidRPr="004D5CAC">
        <w:rPr>
          <w:color w:val="000009"/>
          <w:spacing w:val="-2"/>
          <w:sz w:val="22"/>
          <w:szCs w:val="22"/>
        </w:rPr>
        <w:t xml:space="preserve"> </w:t>
      </w:r>
      <w:r w:rsidRPr="004D5CAC">
        <w:rPr>
          <w:color w:val="000009"/>
          <w:sz w:val="22"/>
          <w:szCs w:val="22"/>
        </w:rPr>
        <w:t>attribuito all’offerta</w:t>
      </w:r>
      <w:r w:rsidRPr="004D5CAC">
        <w:rPr>
          <w:color w:val="000009"/>
          <w:spacing w:val="-2"/>
          <w:sz w:val="22"/>
          <w:szCs w:val="22"/>
        </w:rPr>
        <w:t xml:space="preserve"> </w:t>
      </w:r>
      <w:r w:rsidRPr="004D5CAC">
        <w:rPr>
          <w:color w:val="000009"/>
          <w:sz w:val="22"/>
          <w:szCs w:val="22"/>
        </w:rPr>
        <w:t>economica</w:t>
      </w:r>
      <w:r w:rsidRPr="004D5CAC">
        <w:rPr>
          <w:color w:val="000009"/>
          <w:spacing w:val="-1"/>
          <w:sz w:val="22"/>
          <w:szCs w:val="22"/>
        </w:rPr>
        <w:t xml:space="preserve"> </w:t>
      </w:r>
      <w:r w:rsidRPr="004D5CAC">
        <w:rPr>
          <w:color w:val="000009"/>
          <w:sz w:val="22"/>
          <w:szCs w:val="22"/>
        </w:rPr>
        <w:t>un</w:t>
      </w:r>
      <w:r w:rsidRPr="004D5CAC">
        <w:rPr>
          <w:color w:val="000009"/>
          <w:spacing w:val="-2"/>
          <w:sz w:val="22"/>
          <w:szCs w:val="22"/>
        </w:rPr>
        <w:t xml:space="preserve"> </w:t>
      </w:r>
      <w:r w:rsidRPr="004D5CAC">
        <w:rPr>
          <w:color w:val="000009"/>
          <w:sz w:val="22"/>
          <w:szCs w:val="22"/>
        </w:rPr>
        <w:t>coefficiente,</w:t>
      </w:r>
      <w:r w:rsidRPr="004D5CAC">
        <w:rPr>
          <w:color w:val="000009"/>
          <w:spacing w:val="-4"/>
          <w:sz w:val="22"/>
          <w:szCs w:val="22"/>
        </w:rPr>
        <w:t xml:space="preserve"> </w:t>
      </w:r>
      <w:r w:rsidRPr="004D5CAC">
        <w:rPr>
          <w:color w:val="000009"/>
          <w:sz w:val="22"/>
          <w:szCs w:val="22"/>
        </w:rPr>
        <w:t>variabile da</w:t>
      </w:r>
      <w:r w:rsidRPr="004D5CAC">
        <w:rPr>
          <w:color w:val="000009"/>
          <w:spacing w:val="-2"/>
          <w:sz w:val="22"/>
          <w:szCs w:val="22"/>
        </w:rPr>
        <w:t xml:space="preserve"> </w:t>
      </w:r>
      <w:r w:rsidRPr="004D5CAC">
        <w:rPr>
          <w:color w:val="000009"/>
          <w:sz w:val="22"/>
          <w:szCs w:val="22"/>
        </w:rPr>
        <w:t>zero ad</w:t>
      </w:r>
      <w:r w:rsidRPr="004D5CAC">
        <w:rPr>
          <w:color w:val="000009"/>
          <w:spacing w:val="-1"/>
          <w:sz w:val="22"/>
          <w:szCs w:val="22"/>
        </w:rPr>
        <w:t xml:space="preserve"> </w:t>
      </w:r>
      <w:r w:rsidRPr="004D5CAC">
        <w:rPr>
          <w:color w:val="000009"/>
          <w:sz w:val="22"/>
          <w:szCs w:val="22"/>
        </w:rPr>
        <w:t>uno,</w:t>
      </w:r>
      <w:r w:rsidRPr="004D5CAC">
        <w:rPr>
          <w:color w:val="000009"/>
          <w:spacing w:val="-2"/>
          <w:sz w:val="22"/>
          <w:szCs w:val="22"/>
        </w:rPr>
        <w:t xml:space="preserve"> </w:t>
      </w:r>
      <w:r w:rsidRPr="004D5CAC">
        <w:rPr>
          <w:color w:val="000009"/>
          <w:sz w:val="22"/>
          <w:szCs w:val="22"/>
        </w:rPr>
        <w:t>calcolato</w:t>
      </w:r>
      <w:r w:rsidRPr="004D5CAC">
        <w:rPr>
          <w:color w:val="000009"/>
          <w:spacing w:val="-2"/>
          <w:sz w:val="22"/>
          <w:szCs w:val="22"/>
        </w:rPr>
        <w:t xml:space="preserve"> </w:t>
      </w:r>
      <w:r w:rsidRPr="004D5CAC">
        <w:rPr>
          <w:color w:val="000009"/>
          <w:sz w:val="22"/>
          <w:szCs w:val="22"/>
        </w:rPr>
        <w:t>tramite</w:t>
      </w:r>
      <w:r w:rsidRPr="004D5CAC">
        <w:rPr>
          <w:color w:val="000009"/>
          <w:spacing w:val="-1"/>
          <w:sz w:val="22"/>
          <w:szCs w:val="22"/>
        </w:rPr>
        <w:t xml:space="preserve"> </w:t>
      </w:r>
      <w:r w:rsidRPr="004D5CAC">
        <w:rPr>
          <w:color w:val="000009"/>
          <w:sz w:val="22"/>
          <w:szCs w:val="22"/>
        </w:rPr>
        <w:t>la</w:t>
      </w:r>
      <w:r w:rsidRPr="004D5CAC">
        <w:rPr>
          <w:color w:val="000009"/>
          <w:spacing w:val="-4"/>
          <w:sz w:val="22"/>
          <w:szCs w:val="22"/>
        </w:rPr>
        <w:t xml:space="preserve"> </w:t>
      </w:r>
      <w:r w:rsidRPr="004D5CAC">
        <w:rPr>
          <w:color w:val="000009"/>
          <w:sz w:val="22"/>
          <w:szCs w:val="22"/>
        </w:rPr>
        <w:t>Formula</w:t>
      </w:r>
      <w:r w:rsidRPr="004D5CAC">
        <w:rPr>
          <w:color w:val="000009"/>
          <w:spacing w:val="-1"/>
          <w:sz w:val="22"/>
          <w:szCs w:val="22"/>
        </w:rPr>
        <w:t xml:space="preserve"> </w:t>
      </w:r>
      <w:r w:rsidRPr="004D5CAC">
        <w:rPr>
          <w:color w:val="000009"/>
          <w:sz w:val="22"/>
          <w:szCs w:val="22"/>
        </w:rPr>
        <w:t>con</w:t>
      </w:r>
    </w:p>
    <w:p w14:paraId="3407A01D" w14:textId="77777777" w:rsidR="004D5CAC" w:rsidRPr="004D5CAC" w:rsidRDefault="004D5CAC" w:rsidP="004D5CAC">
      <w:pPr>
        <w:pStyle w:val="Corpotesto"/>
        <w:rPr>
          <w:sz w:val="22"/>
          <w:szCs w:val="22"/>
        </w:rPr>
      </w:pPr>
      <w:r w:rsidRPr="004D5CAC">
        <w:rPr>
          <w:color w:val="000009"/>
          <w:sz w:val="22"/>
          <w:szCs w:val="22"/>
        </w:rPr>
        <w:t>interpolazione</w:t>
      </w:r>
      <w:r w:rsidRPr="004D5CAC">
        <w:rPr>
          <w:color w:val="000009"/>
          <w:spacing w:val="-1"/>
          <w:sz w:val="22"/>
          <w:szCs w:val="22"/>
        </w:rPr>
        <w:t xml:space="preserve"> </w:t>
      </w:r>
      <w:r w:rsidRPr="004D5CAC">
        <w:rPr>
          <w:color w:val="000009"/>
          <w:sz w:val="22"/>
          <w:szCs w:val="22"/>
        </w:rPr>
        <w:t>lineare:</w:t>
      </w:r>
    </w:p>
    <w:p w14:paraId="239648C9" w14:textId="77777777" w:rsidR="004D5CAC" w:rsidRPr="004D5CAC" w:rsidRDefault="004D5CAC" w:rsidP="004D5CAC">
      <w:pPr>
        <w:pStyle w:val="Corpotesto"/>
        <w:spacing w:before="4"/>
        <w:rPr>
          <w:sz w:val="22"/>
          <w:szCs w:val="22"/>
        </w:rPr>
      </w:pPr>
      <w:r w:rsidRPr="004D5CAC">
        <w:rPr>
          <w:noProof/>
          <w:sz w:val="22"/>
          <w:szCs w:val="22"/>
        </w:rPr>
        <mc:AlternateContent>
          <mc:Choice Requires="wps">
            <w:drawing>
              <wp:anchor distT="0" distB="0" distL="0" distR="0" simplePos="0" relativeHeight="251659264" behindDoc="1" locked="0" layoutInCell="1" allowOverlap="1" wp14:anchorId="13D8E9C6" wp14:editId="038D0C34">
                <wp:simplePos x="0" y="0"/>
                <wp:positionH relativeFrom="page">
                  <wp:posOffset>3249930</wp:posOffset>
                </wp:positionH>
                <wp:positionV relativeFrom="paragraph">
                  <wp:posOffset>224790</wp:posOffset>
                </wp:positionV>
                <wp:extent cx="1059815" cy="208915"/>
                <wp:effectExtent l="0" t="0" r="0" b="0"/>
                <wp:wrapTopAndBottom/>
                <wp:docPr id="13580287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2089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82A96B" w14:textId="77777777" w:rsidR="004D5CAC" w:rsidRDefault="004D5CAC" w:rsidP="004D5CAC">
                            <w:pPr>
                              <w:spacing w:line="275" w:lineRule="exact"/>
                              <w:ind w:left="136"/>
                            </w:pPr>
                            <w:r>
                              <w:t>Ci</w:t>
                            </w:r>
                            <w:r>
                              <w:rPr>
                                <w:spacing w:val="-1"/>
                              </w:rPr>
                              <w:t xml:space="preserve"> </w:t>
                            </w:r>
                            <w:r>
                              <w:t>= Ra/</w:t>
                            </w:r>
                            <w:proofErr w:type="spellStart"/>
                            <w:r>
                              <w:t>Rmax</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8E9C6" id="_x0000_t202" coordsize="21600,21600" o:spt="202" path="m,l,21600r21600,l21600,xe">
                <v:stroke joinstyle="miter"/>
                <v:path gradientshapeok="t" o:connecttype="rect"/>
              </v:shapetype>
              <v:shape id="Text Box 3" o:spid="_x0000_s1026" type="#_x0000_t202" style="position:absolute;margin-left:255.9pt;margin-top:17.7pt;width:83.45pt;height:16.4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" filled="f" strokeweight=".48pt">
                <v:textbox inset="0,0,0,0">
                  <w:txbxContent>
                    <w:p w14:paraId="1B82A96B" w14:textId="77777777" w:rsidR="004D5CAC" w:rsidRDefault="004D5CAC" w:rsidP="004D5CAC">
                      <w:pPr>
                        <w:spacing w:line="275" w:lineRule="exact"/>
                        <w:ind w:left="136"/>
                      </w:pPr>
                      <w:r>
                        <w:t>Ci</w:t>
                      </w:r>
                      <w:r>
                        <w:rPr>
                          <w:spacing w:val="-1"/>
                        </w:rPr>
                        <w:t xml:space="preserve"> </w:t>
                      </w:r>
                      <w:r>
                        <w:t>= Ra/</w:t>
                      </w:r>
                      <w:proofErr w:type="spellStart"/>
                      <w:r>
                        <w:t>Rmax</w:t>
                      </w:r>
                      <w:proofErr w:type="spellEnd"/>
                    </w:p>
                  </w:txbxContent>
                </v:textbox>
                <w10:wrap type="topAndBottom" anchorx="page"/>
              </v:shape>
            </w:pict>
          </mc:Fallback>
        </mc:AlternateContent>
      </w:r>
    </w:p>
    <w:p w14:paraId="57730F19" w14:textId="77777777" w:rsidR="004D5CAC" w:rsidRPr="004D5CAC" w:rsidRDefault="004D5CAC" w:rsidP="004D5CAC">
      <w:pPr>
        <w:pStyle w:val="Corpotesto"/>
        <w:spacing w:before="1"/>
        <w:rPr>
          <w:sz w:val="22"/>
          <w:szCs w:val="22"/>
        </w:rPr>
      </w:pPr>
    </w:p>
    <w:p w14:paraId="7417283E" w14:textId="77777777" w:rsidR="004D5CAC" w:rsidRPr="004D5CAC" w:rsidRDefault="004D5CAC" w:rsidP="004D5CAC">
      <w:pPr>
        <w:pStyle w:val="Corpotesto"/>
        <w:spacing w:before="56"/>
        <w:rPr>
          <w:sz w:val="22"/>
          <w:szCs w:val="22"/>
        </w:rPr>
      </w:pPr>
      <w:r w:rsidRPr="004D5CAC">
        <w:rPr>
          <w:color w:val="000009"/>
          <w:sz w:val="22"/>
          <w:szCs w:val="22"/>
        </w:rPr>
        <w:t>dove:</w:t>
      </w:r>
    </w:p>
    <w:p w14:paraId="376FBD86" w14:textId="77777777" w:rsidR="004D5CAC" w:rsidRPr="004D5CAC" w:rsidRDefault="004D5CAC" w:rsidP="004D5CAC">
      <w:pPr>
        <w:pStyle w:val="Corpotesto"/>
        <w:rPr>
          <w:sz w:val="22"/>
          <w:szCs w:val="22"/>
        </w:rPr>
      </w:pPr>
      <w:r w:rsidRPr="004D5CAC">
        <w:rPr>
          <w:i/>
          <w:sz w:val="22"/>
          <w:szCs w:val="22"/>
        </w:rPr>
        <w:t>Ci</w:t>
      </w:r>
      <w:r w:rsidRPr="004D5CAC">
        <w:rPr>
          <w:i/>
          <w:spacing w:val="-10"/>
          <w:sz w:val="22"/>
          <w:szCs w:val="22"/>
        </w:rPr>
        <w:t xml:space="preserve"> </w:t>
      </w:r>
      <w:r w:rsidRPr="004D5CAC">
        <w:rPr>
          <w:color w:val="000009"/>
          <w:sz w:val="22"/>
          <w:szCs w:val="22"/>
        </w:rPr>
        <w:t>=</w:t>
      </w:r>
      <w:r w:rsidRPr="004D5CAC">
        <w:rPr>
          <w:color w:val="000009"/>
          <w:spacing w:val="-3"/>
          <w:sz w:val="22"/>
          <w:szCs w:val="22"/>
        </w:rPr>
        <w:t xml:space="preserve"> </w:t>
      </w:r>
      <w:r w:rsidRPr="004D5CAC">
        <w:rPr>
          <w:color w:val="000009"/>
          <w:sz w:val="22"/>
          <w:szCs w:val="22"/>
        </w:rPr>
        <w:t>coefficiente attribuito</w:t>
      </w:r>
      <w:r w:rsidRPr="004D5CAC">
        <w:rPr>
          <w:color w:val="000009"/>
          <w:spacing w:val="-4"/>
          <w:sz w:val="22"/>
          <w:szCs w:val="22"/>
        </w:rPr>
        <w:t xml:space="preserve"> </w:t>
      </w:r>
      <w:r w:rsidRPr="004D5CAC">
        <w:rPr>
          <w:color w:val="000009"/>
          <w:sz w:val="22"/>
          <w:szCs w:val="22"/>
        </w:rPr>
        <w:t>al</w:t>
      </w:r>
      <w:r w:rsidRPr="004D5CAC">
        <w:rPr>
          <w:color w:val="000009"/>
          <w:spacing w:val="-1"/>
          <w:sz w:val="22"/>
          <w:szCs w:val="22"/>
        </w:rPr>
        <w:t xml:space="preserve"> </w:t>
      </w:r>
      <w:r w:rsidRPr="004D5CAC">
        <w:rPr>
          <w:color w:val="000009"/>
          <w:sz w:val="22"/>
          <w:szCs w:val="22"/>
        </w:rPr>
        <w:t>concorrente</w:t>
      </w:r>
      <w:r w:rsidRPr="004D5CAC">
        <w:rPr>
          <w:color w:val="000009"/>
          <w:spacing w:val="-1"/>
          <w:sz w:val="22"/>
          <w:szCs w:val="22"/>
        </w:rPr>
        <w:t xml:space="preserve"> </w:t>
      </w:r>
      <w:r w:rsidRPr="004D5CAC">
        <w:rPr>
          <w:color w:val="000009"/>
          <w:sz w:val="22"/>
          <w:szCs w:val="22"/>
        </w:rPr>
        <w:t>i-esimo;</w:t>
      </w:r>
    </w:p>
    <w:p w14:paraId="54C67FD7" w14:textId="77777777" w:rsidR="004D5CAC" w:rsidRPr="004D5CAC" w:rsidRDefault="004D5CAC" w:rsidP="004D5CAC">
      <w:pPr>
        <w:pStyle w:val="Corpotesto"/>
        <w:rPr>
          <w:sz w:val="22"/>
          <w:szCs w:val="22"/>
        </w:rPr>
      </w:pPr>
      <w:r w:rsidRPr="004D5CAC">
        <w:rPr>
          <w:i/>
          <w:sz w:val="22"/>
          <w:szCs w:val="22"/>
        </w:rPr>
        <w:t>Ra</w:t>
      </w:r>
      <w:r w:rsidRPr="004D5CAC">
        <w:rPr>
          <w:i/>
          <w:spacing w:val="-12"/>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ribasso</w:t>
      </w:r>
      <w:r w:rsidRPr="004D5CAC">
        <w:rPr>
          <w:color w:val="000009"/>
          <w:spacing w:val="-1"/>
          <w:sz w:val="22"/>
          <w:szCs w:val="22"/>
        </w:rPr>
        <w:t xml:space="preserve"> </w:t>
      </w:r>
      <w:r w:rsidRPr="004D5CAC">
        <w:rPr>
          <w:color w:val="000009"/>
          <w:sz w:val="22"/>
          <w:szCs w:val="22"/>
        </w:rPr>
        <w:t>percentuale</w:t>
      </w:r>
      <w:r w:rsidRPr="004D5CAC">
        <w:rPr>
          <w:color w:val="000009"/>
          <w:spacing w:val="-4"/>
          <w:sz w:val="22"/>
          <w:szCs w:val="22"/>
        </w:rPr>
        <w:t xml:space="preserve"> </w:t>
      </w:r>
      <w:r w:rsidRPr="004D5CAC">
        <w:rPr>
          <w:color w:val="000009"/>
          <w:sz w:val="22"/>
          <w:szCs w:val="22"/>
        </w:rPr>
        <w:t>dell’offerta</w:t>
      </w:r>
      <w:r w:rsidRPr="004D5CAC">
        <w:rPr>
          <w:color w:val="000009"/>
          <w:spacing w:val="-1"/>
          <w:sz w:val="22"/>
          <w:szCs w:val="22"/>
        </w:rPr>
        <w:t xml:space="preserve"> </w:t>
      </w:r>
      <w:r w:rsidRPr="004D5CAC">
        <w:rPr>
          <w:color w:val="000009"/>
          <w:sz w:val="22"/>
          <w:szCs w:val="22"/>
        </w:rPr>
        <w:t>del</w:t>
      </w:r>
      <w:r w:rsidRPr="004D5CAC">
        <w:rPr>
          <w:color w:val="000009"/>
          <w:spacing w:val="-4"/>
          <w:sz w:val="22"/>
          <w:szCs w:val="22"/>
        </w:rPr>
        <w:t xml:space="preserve"> </w:t>
      </w:r>
      <w:r w:rsidRPr="004D5CAC">
        <w:rPr>
          <w:color w:val="000009"/>
          <w:sz w:val="22"/>
          <w:szCs w:val="22"/>
        </w:rPr>
        <w:t>concorrente</w:t>
      </w:r>
      <w:r w:rsidRPr="004D5CAC">
        <w:rPr>
          <w:color w:val="000009"/>
          <w:spacing w:val="-3"/>
          <w:sz w:val="22"/>
          <w:szCs w:val="22"/>
        </w:rPr>
        <w:t xml:space="preserve"> </w:t>
      </w:r>
      <w:r w:rsidRPr="004D5CAC">
        <w:rPr>
          <w:color w:val="000009"/>
          <w:sz w:val="22"/>
          <w:szCs w:val="22"/>
        </w:rPr>
        <w:t>i-esimo;</w:t>
      </w:r>
    </w:p>
    <w:p w14:paraId="5E2343DB" w14:textId="77777777" w:rsidR="004D5CAC" w:rsidRPr="004D5CAC" w:rsidRDefault="004D5CAC" w:rsidP="004D5CAC">
      <w:pPr>
        <w:pStyle w:val="Corpotesto"/>
        <w:spacing w:before="43"/>
        <w:rPr>
          <w:sz w:val="22"/>
          <w:szCs w:val="22"/>
        </w:rPr>
      </w:pPr>
      <w:proofErr w:type="spellStart"/>
      <w:r w:rsidRPr="004D5CAC">
        <w:rPr>
          <w:i/>
          <w:sz w:val="22"/>
          <w:szCs w:val="22"/>
        </w:rPr>
        <w:t>Rmax</w:t>
      </w:r>
      <w:proofErr w:type="spellEnd"/>
      <w:r w:rsidRPr="004D5CAC">
        <w:rPr>
          <w:i/>
          <w:spacing w:val="-13"/>
          <w:sz w:val="22"/>
          <w:szCs w:val="22"/>
        </w:rPr>
        <w:t xml:space="preserve"> </w:t>
      </w:r>
      <w:r w:rsidRPr="004D5CAC">
        <w:rPr>
          <w:color w:val="000009"/>
          <w:sz w:val="22"/>
          <w:szCs w:val="22"/>
        </w:rPr>
        <w:t>=</w:t>
      </w:r>
      <w:r w:rsidRPr="004D5CAC">
        <w:rPr>
          <w:color w:val="000009"/>
          <w:spacing w:val="-2"/>
          <w:sz w:val="22"/>
          <w:szCs w:val="22"/>
        </w:rPr>
        <w:t xml:space="preserve"> </w:t>
      </w:r>
      <w:r w:rsidRPr="004D5CAC">
        <w:rPr>
          <w:color w:val="000009"/>
          <w:sz w:val="22"/>
          <w:szCs w:val="22"/>
        </w:rPr>
        <w:t>ribasso</w:t>
      </w:r>
      <w:r w:rsidRPr="004D5CAC">
        <w:rPr>
          <w:color w:val="000009"/>
          <w:spacing w:val="-1"/>
          <w:sz w:val="22"/>
          <w:szCs w:val="22"/>
        </w:rPr>
        <w:t xml:space="preserve"> </w:t>
      </w:r>
      <w:r w:rsidRPr="004D5CAC">
        <w:rPr>
          <w:color w:val="000009"/>
          <w:sz w:val="22"/>
          <w:szCs w:val="22"/>
        </w:rPr>
        <w:t>percentuale</w:t>
      </w:r>
      <w:r w:rsidRPr="004D5CAC">
        <w:rPr>
          <w:color w:val="000009"/>
          <w:spacing w:val="-1"/>
          <w:sz w:val="22"/>
          <w:szCs w:val="22"/>
        </w:rPr>
        <w:t xml:space="preserve"> </w:t>
      </w:r>
      <w:r w:rsidRPr="004D5CAC">
        <w:rPr>
          <w:color w:val="000009"/>
          <w:sz w:val="22"/>
          <w:szCs w:val="22"/>
        </w:rPr>
        <w:t>dell’offerta</w:t>
      </w:r>
      <w:r w:rsidRPr="004D5CAC">
        <w:rPr>
          <w:color w:val="000009"/>
          <w:spacing w:val="-4"/>
          <w:sz w:val="22"/>
          <w:szCs w:val="22"/>
        </w:rPr>
        <w:t xml:space="preserve"> </w:t>
      </w:r>
      <w:r w:rsidRPr="004D5CAC">
        <w:rPr>
          <w:color w:val="000009"/>
          <w:sz w:val="22"/>
          <w:szCs w:val="22"/>
        </w:rPr>
        <w:t>più</w:t>
      </w:r>
      <w:r w:rsidRPr="004D5CAC">
        <w:rPr>
          <w:color w:val="000009"/>
          <w:spacing w:val="-4"/>
          <w:sz w:val="22"/>
          <w:szCs w:val="22"/>
        </w:rPr>
        <w:t xml:space="preserve"> </w:t>
      </w:r>
      <w:r w:rsidRPr="004D5CAC">
        <w:rPr>
          <w:color w:val="000009"/>
          <w:sz w:val="22"/>
          <w:szCs w:val="22"/>
        </w:rPr>
        <w:t>conveniente.</w:t>
      </w:r>
    </w:p>
    <w:p w14:paraId="09EEFFDB" w14:textId="77777777" w:rsidR="004D5CAC" w:rsidRPr="004D5CAC" w:rsidRDefault="004D5CAC" w:rsidP="004D5CAC">
      <w:pPr>
        <w:pStyle w:val="Corpotesto"/>
        <w:spacing w:before="7"/>
        <w:rPr>
          <w:sz w:val="22"/>
          <w:szCs w:val="22"/>
        </w:rPr>
      </w:pPr>
    </w:p>
    <w:p w14:paraId="30DA1920" w14:textId="67E27671" w:rsidR="004D5CAC" w:rsidRPr="00F438F9" w:rsidRDefault="00F438F9" w:rsidP="00F438F9">
      <w:pPr>
        <w:pStyle w:val="Titolo2"/>
        <w:ind w:left="0"/>
        <w:rPr>
          <w:rFonts w:ascii="Times New Roman" w:hAnsi="Times New Roman" w:cs="Times New Roman"/>
          <w:b/>
          <w:bCs/>
          <w:sz w:val="22"/>
          <w:szCs w:val="22"/>
        </w:rPr>
      </w:pPr>
      <w:bookmarkStart w:id="3" w:name="_Toc145607934"/>
      <w:r w:rsidRPr="00F438F9">
        <w:rPr>
          <w:rFonts w:ascii="Times New Roman" w:hAnsi="Times New Roman" w:cs="Times New Roman"/>
          <w:b/>
          <w:bCs/>
          <w:sz w:val="22"/>
          <w:szCs w:val="22"/>
        </w:rPr>
        <w:t>9</w:t>
      </w:r>
      <w:r w:rsidR="004D5CAC" w:rsidRPr="00F438F9">
        <w:rPr>
          <w:rFonts w:ascii="Times New Roman" w:hAnsi="Times New Roman" w:cs="Times New Roman"/>
          <w:b/>
          <w:bCs/>
          <w:sz w:val="22"/>
          <w:szCs w:val="22"/>
        </w:rPr>
        <w:t>.4 Metodo per il calcolo dei punteggi</w:t>
      </w:r>
      <w:bookmarkEnd w:id="3"/>
    </w:p>
    <w:p w14:paraId="3A02ACAE" w14:textId="77777777" w:rsidR="004D5CAC" w:rsidRPr="004D5CAC" w:rsidRDefault="004D5CAC" w:rsidP="004D5CAC">
      <w:pPr>
        <w:pStyle w:val="Corpotesto"/>
        <w:spacing w:line="276" w:lineRule="auto"/>
        <w:ind w:right="150"/>
        <w:jc w:val="both"/>
        <w:rPr>
          <w:sz w:val="22"/>
          <w:szCs w:val="22"/>
        </w:rPr>
      </w:pPr>
      <w:r w:rsidRPr="004D5CAC">
        <w:rPr>
          <w:color w:val="000009"/>
          <w:sz w:val="22"/>
          <w:szCs w:val="22"/>
        </w:rPr>
        <w:t>La</w:t>
      </w:r>
      <w:r w:rsidRPr="004D5CAC">
        <w:rPr>
          <w:color w:val="000009"/>
          <w:spacing w:val="1"/>
          <w:sz w:val="22"/>
          <w:szCs w:val="22"/>
        </w:rPr>
        <w:t xml:space="preserve"> </w:t>
      </w:r>
      <w:r w:rsidRPr="004D5CAC">
        <w:rPr>
          <w:color w:val="000009"/>
          <w:sz w:val="22"/>
          <w:szCs w:val="22"/>
        </w:rPr>
        <w:t>commissione,</w:t>
      </w:r>
      <w:r w:rsidRPr="004D5CAC">
        <w:rPr>
          <w:color w:val="000009"/>
          <w:spacing w:val="1"/>
          <w:sz w:val="22"/>
          <w:szCs w:val="22"/>
        </w:rPr>
        <w:t xml:space="preserve"> </w:t>
      </w:r>
      <w:r w:rsidRPr="004D5CAC">
        <w:rPr>
          <w:color w:val="000009"/>
          <w:sz w:val="22"/>
          <w:szCs w:val="22"/>
        </w:rPr>
        <w:t>terminata</w:t>
      </w:r>
      <w:r w:rsidRPr="004D5CAC">
        <w:rPr>
          <w:color w:val="000009"/>
          <w:spacing w:val="1"/>
          <w:sz w:val="22"/>
          <w:szCs w:val="22"/>
        </w:rPr>
        <w:t xml:space="preserve"> </w:t>
      </w:r>
      <w:r w:rsidRPr="004D5CAC">
        <w:rPr>
          <w:color w:val="000009"/>
          <w:sz w:val="22"/>
          <w:szCs w:val="22"/>
        </w:rPr>
        <w:t>l’attribuzione</w:t>
      </w:r>
      <w:r w:rsidRPr="004D5CAC">
        <w:rPr>
          <w:color w:val="000009"/>
          <w:spacing w:val="1"/>
          <w:sz w:val="22"/>
          <w:szCs w:val="22"/>
        </w:rPr>
        <w:t xml:space="preserve"> </w:t>
      </w:r>
      <w:r w:rsidRPr="004D5CAC">
        <w:rPr>
          <w:color w:val="000009"/>
          <w:sz w:val="22"/>
          <w:szCs w:val="22"/>
        </w:rPr>
        <w:t>dei</w:t>
      </w:r>
      <w:r w:rsidRPr="004D5CAC">
        <w:rPr>
          <w:color w:val="000009"/>
          <w:spacing w:val="1"/>
          <w:sz w:val="22"/>
          <w:szCs w:val="22"/>
        </w:rPr>
        <w:t xml:space="preserve"> </w:t>
      </w:r>
      <w:r w:rsidRPr="004D5CAC">
        <w:rPr>
          <w:color w:val="000009"/>
          <w:sz w:val="22"/>
          <w:szCs w:val="22"/>
        </w:rPr>
        <w:t>coefficienti,</w:t>
      </w:r>
      <w:r w:rsidRPr="004D5CAC">
        <w:rPr>
          <w:color w:val="000009"/>
          <w:spacing w:val="1"/>
          <w:sz w:val="22"/>
          <w:szCs w:val="22"/>
        </w:rPr>
        <w:t xml:space="preserve"> </w:t>
      </w:r>
      <w:r w:rsidRPr="004D5CAC">
        <w:rPr>
          <w:color w:val="000009"/>
          <w:sz w:val="22"/>
          <w:szCs w:val="22"/>
        </w:rPr>
        <w:t>procederà,</w:t>
      </w:r>
      <w:r w:rsidRPr="004D5CAC">
        <w:rPr>
          <w:color w:val="000009"/>
          <w:spacing w:val="1"/>
          <w:sz w:val="22"/>
          <w:szCs w:val="22"/>
        </w:rPr>
        <w:t xml:space="preserve"> </w:t>
      </w:r>
      <w:r w:rsidRPr="004D5CAC">
        <w:rPr>
          <w:color w:val="000009"/>
          <w:sz w:val="22"/>
          <w:szCs w:val="22"/>
        </w:rPr>
        <w:t>in</w:t>
      </w:r>
      <w:r w:rsidRPr="004D5CAC">
        <w:rPr>
          <w:color w:val="000009"/>
          <w:spacing w:val="1"/>
          <w:sz w:val="22"/>
          <w:szCs w:val="22"/>
        </w:rPr>
        <w:t xml:space="preserve"> </w:t>
      </w:r>
      <w:r w:rsidRPr="004D5CAC">
        <w:rPr>
          <w:color w:val="000009"/>
          <w:sz w:val="22"/>
          <w:szCs w:val="22"/>
        </w:rPr>
        <w:t>relazione</w:t>
      </w:r>
      <w:r w:rsidRPr="004D5CAC">
        <w:rPr>
          <w:color w:val="000009"/>
          <w:spacing w:val="1"/>
          <w:sz w:val="22"/>
          <w:szCs w:val="22"/>
        </w:rPr>
        <w:t xml:space="preserve"> </w:t>
      </w:r>
      <w:r w:rsidRPr="004D5CAC">
        <w:rPr>
          <w:color w:val="000009"/>
          <w:sz w:val="22"/>
          <w:szCs w:val="22"/>
        </w:rPr>
        <w:t>a</w:t>
      </w:r>
      <w:r w:rsidRPr="004D5CAC">
        <w:rPr>
          <w:color w:val="000009"/>
          <w:spacing w:val="1"/>
          <w:sz w:val="22"/>
          <w:szCs w:val="22"/>
        </w:rPr>
        <w:t xml:space="preserve"> </w:t>
      </w:r>
      <w:r w:rsidRPr="004D5CAC">
        <w:rPr>
          <w:color w:val="000009"/>
          <w:sz w:val="22"/>
          <w:szCs w:val="22"/>
        </w:rPr>
        <w:t>ciascuna</w:t>
      </w:r>
      <w:r w:rsidRPr="004D5CAC">
        <w:rPr>
          <w:color w:val="000009"/>
          <w:spacing w:val="1"/>
          <w:sz w:val="22"/>
          <w:szCs w:val="22"/>
        </w:rPr>
        <w:t xml:space="preserve"> </w:t>
      </w:r>
      <w:r w:rsidRPr="004D5CAC">
        <w:rPr>
          <w:color w:val="000009"/>
          <w:sz w:val="22"/>
          <w:szCs w:val="22"/>
        </w:rPr>
        <w:t>offerta,</w:t>
      </w:r>
      <w:r w:rsidRPr="004D5CAC">
        <w:rPr>
          <w:color w:val="000009"/>
          <w:spacing w:val="1"/>
          <w:sz w:val="22"/>
          <w:szCs w:val="22"/>
        </w:rPr>
        <w:t xml:space="preserve"> </w:t>
      </w:r>
      <w:r w:rsidRPr="004D5CAC">
        <w:rPr>
          <w:color w:val="000009"/>
          <w:sz w:val="22"/>
          <w:szCs w:val="22"/>
        </w:rPr>
        <w:t>all’attribuzione</w:t>
      </w:r>
      <w:r w:rsidRPr="004D5CAC">
        <w:rPr>
          <w:color w:val="000009"/>
          <w:spacing w:val="1"/>
          <w:sz w:val="22"/>
          <w:szCs w:val="22"/>
        </w:rPr>
        <w:t xml:space="preserve"> </w:t>
      </w:r>
      <w:r w:rsidRPr="004D5CAC">
        <w:rPr>
          <w:color w:val="000009"/>
          <w:sz w:val="22"/>
          <w:szCs w:val="22"/>
        </w:rPr>
        <w:t>dei</w:t>
      </w:r>
      <w:r w:rsidRPr="004D5CAC">
        <w:rPr>
          <w:color w:val="000009"/>
          <w:spacing w:val="1"/>
          <w:sz w:val="22"/>
          <w:szCs w:val="22"/>
        </w:rPr>
        <w:t xml:space="preserve"> </w:t>
      </w:r>
      <w:r w:rsidRPr="004D5CAC">
        <w:rPr>
          <w:color w:val="000009"/>
          <w:sz w:val="22"/>
          <w:szCs w:val="22"/>
        </w:rPr>
        <w:t>punteggi</w:t>
      </w:r>
      <w:r w:rsidRPr="004D5CAC">
        <w:rPr>
          <w:color w:val="000009"/>
          <w:spacing w:val="1"/>
          <w:sz w:val="22"/>
          <w:szCs w:val="22"/>
        </w:rPr>
        <w:t xml:space="preserve"> </w:t>
      </w:r>
      <w:r w:rsidRPr="004D5CAC">
        <w:rPr>
          <w:color w:val="000009"/>
          <w:sz w:val="22"/>
          <w:szCs w:val="22"/>
        </w:rPr>
        <w:t>per</w:t>
      </w:r>
      <w:r w:rsidRPr="004D5CAC">
        <w:rPr>
          <w:color w:val="000009"/>
          <w:spacing w:val="1"/>
          <w:sz w:val="22"/>
          <w:szCs w:val="22"/>
        </w:rPr>
        <w:t xml:space="preserve"> </w:t>
      </w:r>
      <w:r w:rsidRPr="004D5CAC">
        <w:rPr>
          <w:color w:val="000009"/>
          <w:sz w:val="22"/>
          <w:szCs w:val="22"/>
        </w:rPr>
        <w:t>ogni</w:t>
      </w:r>
      <w:r w:rsidRPr="004D5CAC">
        <w:rPr>
          <w:color w:val="000009"/>
          <w:spacing w:val="1"/>
          <w:sz w:val="22"/>
          <w:szCs w:val="22"/>
        </w:rPr>
        <w:t xml:space="preserve"> </w:t>
      </w:r>
      <w:r w:rsidRPr="004D5CAC">
        <w:rPr>
          <w:color w:val="000009"/>
          <w:sz w:val="22"/>
          <w:szCs w:val="22"/>
        </w:rPr>
        <w:t>singolo</w:t>
      </w:r>
      <w:r w:rsidRPr="004D5CAC">
        <w:rPr>
          <w:color w:val="000009"/>
          <w:spacing w:val="1"/>
          <w:sz w:val="22"/>
          <w:szCs w:val="22"/>
        </w:rPr>
        <w:t xml:space="preserve"> </w:t>
      </w:r>
      <w:r w:rsidRPr="004D5CAC">
        <w:rPr>
          <w:color w:val="000009"/>
          <w:sz w:val="22"/>
          <w:szCs w:val="22"/>
        </w:rPr>
        <w:t>criterio</w:t>
      </w:r>
      <w:r w:rsidRPr="004D5CAC">
        <w:rPr>
          <w:color w:val="000009"/>
          <w:spacing w:val="1"/>
          <w:sz w:val="22"/>
          <w:szCs w:val="22"/>
        </w:rPr>
        <w:t xml:space="preserve"> </w:t>
      </w:r>
      <w:r w:rsidRPr="004D5CAC">
        <w:rPr>
          <w:color w:val="000009"/>
          <w:sz w:val="22"/>
          <w:szCs w:val="22"/>
        </w:rPr>
        <w:t>secondo</w:t>
      </w:r>
      <w:r w:rsidRPr="004D5CAC">
        <w:rPr>
          <w:color w:val="000009"/>
          <w:spacing w:val="1"/>
          <w:sz w:val="22"/>
          <w:szCs w:val="22"/>
        </w:rPr>
        <w:t xml:space="preserve"> </w:t>
      </w:r>
      <w:r w:rsidRPr="004D5CAC">
        <w:rPr>
          <w:color w:val="000009"/>
          <w:sz w:val="22"/>
          <w:szCs w:val="22"/>
        </w:rPr>
        <w:t>il</w:t>
      </w:r>
      <w:r w:rsidRPr="004D5CAC">
        <w:rPr>
          <w:color w:val="000009"/>
          <w:spacing w:val="1"/>
          <w:sz w:val="22"/>
          <w:szCs w:val="22"/>
        </w:rPr>
        <w:t xml:space="preserve"> </w:t>
      </w:r>
      <w:r w:rsidRPr="004D5CAC">
        <w:rPr>
          <w:color w:val="000009"/>
          <w:sz w:val="22"/>
          <w:szCs w:val="22"/>
        </w:rPr>
        <w:t>seguente</w:t>
      </w:r>
      <w:r w:rsidRPr="004D5CAC">
        <w:rPr>
          <w:color w:val="000009"/>
          <w:spacing w:val="1"/>
          <w:sz w:val="22"/>
          <w:szCs w:val="22"/>
        </w:rPr>
        <w:t xml:space="preserve"> </w:t>
      </w:r>
      <w:r w:rsidRPr="004D5CAC">
        <w:rPr>
          <w:color w:val="000009"/>
          <w:sz w:val="22"/>
          <w:szCs w:val="22"/>
        </w:rPr>
        <w:t>metodo:</w:t>
      </w:r>
      <w:r w:rsidRPr="004D5CAC">
        <w:rPr>
          <w:color w:val="000009"/>
          <w:spacing w:val="1"/>
          <w:sz w:val="22"/>
          <w:szCs w:val="22"/>
        </w:rPr>
        <w:t xml:space="preserve"> </w:t>
      </w:r>
      <w:r w:rsidRPr="004D5CAC">
        <w:rPr>
          <w:i/>
          <w:color w:val="000009"/>
          <w:sz w:val="22"/>
          <w:szCs w:val="22"/>
        </w:rPr>
        <w:t>aggregativo</w:t>
      </w:r>
      <w:r w:rsidRPr="004D5CAC">
        <w:rPr>
          <w:i/>
          <w:color w:val="000009"/>
          <w:spacing w:val="1"/>
          <w:sz w:val="22"/>
          <w:szCs w:val="22"/>
        </w:rPr>
        <w:t xml:space="preserve"> </w:t>
      </w:r>
      <w:r w:rsidRPr="004D5CAC">
        <w:rPr>
          <w:i/>
          <w:color w:val="000009"/>
          <w:sz w:val="22"/>
          <w:szCs w:val="22"/>
        </w:rPr>
        <w:t>compensatore</w:t>
      </w:r>
      <w:r w:rsidRPr="004D5CAC">
        <w:rPr>
          <w:color w:val="000009"/>
          <w:sz w:val="22"/>
          <w:szCs w:val="22"/>
        </w:rPr>
        <w:t>.</w:t>
      </w:r>
    </w:p>
    <w:p w14:paraId="13A750B4" w14:textId="77777777" w:rsidR="004D5CAC" w:rsidRPr="004D5CAC" w:rsidRDefault="004D5CAC" w:rsidP="004D5CAC">
      <w:pPr>
        <w:pStyle w:val="Corpotesto"/>
        <w:jc w:val="both"/>
        <w:rPr>
          <w:sz w:val="22"/>
          <w:szCs w:val="22"/>
        </w:rPr>
      </w:pPr>
      <w:r w:rsidRPr="004D5CAC">
        <w:rPr>
          <w:color w:val="000009"/>
          <w:sz w:val="22"/>
          <w:szCs w:val="22"/>
        </w:rPr>
        <w:t>Il</w:t>
      </w:r>
      <w:r w:rsidRPr="004D5CAC">
        <w:rPr>
          <w:color w:val="000009"/>
          <w:spacing w:val="-3"/>
          <w:sz w:val="22"/>
          <w:szCs w:val="22"/>
        </w:rPr>
        <w:t xml:space="preserve"> </w:t>
      </w:r>
      <w:r w:rsidRPr="004D5CAC">
        <w:rPr>
          <w:color w:val="000009"/>
          <w:sz w:val="22"/>
          <w:szCs w:val="22"/>
        </w:rPr>
        <w:t>punteggio</w:t>
      </w:r>
      <w:r w:rsidRPr="004D5CAC">
        <w:rPr>
          <w:color w:val="000009"/>
          <w:spacing w:val="-1"/>
          <w:sz w:val="22"/>
          <w:szCs w:val="22"/>
        </w:rPr>
        <w:t xml:space="preserve"> </w:t>
      </w:r>
      <w:r w:rsidRPr="004D5CAC">
        <w:rPr>
          <w:color w:val="000009"/>
          <w:sz w:val="22"/>
          <w:szCs w:val="22"/>
        </w:rPr>
        <w:t>è</w:t>
      </w:r>
      <w:r w:rsidRPr="004D5CAC">
        <w:rPr>
          <w:color w:val="000009"/>
          <w:spacing w:val="-4"/>
          <w:sz w:val="22"/>
          <w:szCs w:val="22"/>
        </w:rPr>
        <w:t xml:space="preserve"> </w:t>
      </w:r>
      <w:r w:rsidRPr="004D5CAC">
        <w:rPr>
          <w:color w:val="000009"/>
          <w:sz w:val="22"/>
          <w:szCs w:val="22"/>
        </w:rPr>
        <w:t>dato</w:t>
      </w:r>
      <w:r w:rsidRPr="004D5CAC">
        <w:rPr>
          <w:color w:val="000009"/>
          <w:spacing w:val="-3"/>
          <w:sz w:val="22"/>
          <w:szCs w:val="22"/>
        </w:rPr>
        <w:t xml:space="preserve"> </w:t>
      </w:r>
      <w:r w:rsidRPr="004D5CAC">
        <w:rPr>
          <w:color w:val="000009"/>
          <w:sz w:val="22"/>
          <w:szCs w:val="22"/>
        </w:rPr>
        <w:t>dalla</w:t>
      </w:r>
      <w:r w:rsidRPr="004D5CAC">
        <w:rPr>
          <w:color w:val="000009"/>
          <w:spacing w:val="-1"/>
          <w:sz w:val="22"/>
          <w:szCs w:val="22"/>
        </w:rPr>
        <w:t xml:space="preserve"> </w:t>
      </w:r>
      <w:r w:rsidRPr="004D5CAC">
        <w:rPr>
          <w:color w:val="000009"/>
          <w:sz w:val="22"/>
          <w:szCs w:val="22"/>
        </w:rPr>
        <w:t>seguente</w:t>
      </w:r>
      <w:r w:rsidRPr="004D5CAC">
        <w:rPr>
          <w:color w:val="000009"/>
          <w:spacing w:val="-1"/>
          <w:sz w:val="22"/>
          <w:szCs w:val="22"/>
        </w:rPr>
        <w:t xml:space="preserve"> </w:t>
      </w:r>
      <w:r w:rsidRPr="004D5CAC">
        <w:rPr>
          <w:color w:val="000009"/>
          <w:sz w:val="22"/>
          <w:szCs w:val="22"/>
        </w:rPr>
        <w:t>formula:</w:t>
      </w:r>
    </w:p>
    <w:p w14:paraId="14CFB36E" w14:textId="77777777" w:rsidR="004D5CAC" w:rsidRPr="004D5CAC" w:rsidRDefault="004D5CAC" w:rsidP="004D5CAC">
      <w:pPr>
        <w:pStyle w:val="Corpotesto"/>
        <w:spacing w:before="7"/>
        <w:rPr>
          <w:sz w:val="22"/>
          <w:szCs w:val="22"/>
        </w:rPr>
      </w:pPr>
      <w:r w:rsidRPr="004D5CAC">
        <w:rPr>
          <w:noProof/>
          <w:sz w:val="22"/>
          <w:szCs w:val="22"/>
        </w:rPr>
        <mc:AlternateContent>
          <mc:Choice Requires="wps">
            <w:drawing>
              <wp:anchor distT="0" distB="0" distL="0" distR="0" simplePos="0" relativeHeight="251660288" behindDoc="1" locked="0" layoutInCell="1" allowOverlap="1" wp14:anchorId="5519CE01" wp14:editId="5A00CF28">
                <wp:simplePos x="0" y="0"/>
                <wp:positionH relativeFrom="page">
                  <wp:posOffset>2524125</wp:posOffset>
                </wp:positionH>
                <wp:positionV relativeFrom="paragraph">
                  <wp:posOffset>226060</wp:posOffset>
                </wp:positionV>
                <wp:extent cx="2510790" cy="207645"/>
                <wp:effectExtent l="0" t="0" r="0" b="0"/>
                <wp:wrapTopAndBottom/>
                <wp:docPr id="1816608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2076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EEB0F38" w14:textId="77777777" w:rsidR="004D5CAC" w:rsidRDefault="004D5CAC" w:rsidP="004D5CAC">
                            <w:pPr>
                              <w:tabs>
                                <w:tab w:val="left" w:pos="2947"/>
                              </w:tabs>
                              <w:spacing w:line="275" w:lineRule="exact"/>
                              <w:ind w:left="309"/>
                              <w:rPr>
                                <w:sz w:val="14"/>
                              </w:rPr>
                            </w:pPr>
                            <w:r>
                              <w:t>P</w:t>
                            </w:r>
                            <w:r>
                              <w:rPr>
                                <w:sz w:val="14"/>
                              </w:rPr>
                              <w:t>i</w:t>
                            </w:r>
                            <w:r>
                              <w:rPr>
                                <w:spacing w:val="-2"/>
                                <w:sz w:val="14"/>
                              </w:rPr>
                              <w:t xml:space="preserve"> </w:t>
                            </w:r>
                            <w:r>
                              <w:t>=</w:t>
                            </w:r>
                            <w:r>
                              <w:rPr>
                                <w:spacing w:val="-1"/>
                              </w:rPr>
                              <w:t xml:space="preserve"> </w:t>
                            </w:r>
                            <w:proofErr w:type="spellStart"/>
                            <w:r>
                              <w:t>C</w:t>
                            </w:r>
                            <w:r>
                              <w:rPr>
                                <w:sz w:val="14"/>
                              </w:rPr>
                              <w:t>ai</w:t>
                            </w:r>
                            <w:proofErr w:type="spellEnd"/>
                            <w:r>
                              <w:rPr>
                                <w:spacing w:val="-2"/>
                                <w:sz w:val="14"/>
                              </w:rPr>
                              <w:t xml:space="preserve"> </w:t>
                            </w:r>
                            <w:r>
                              <w:t>x</w:t>
                            </w:r>
                            <w:r>
                              <w:rPr>
                                <w:spacing w:val="2"/>
                              </w:rPr>
                              <w:t xml:space="preserve"> </w:t>
                            </w:r>
                            <w:r>
                              <w:t>P</w:t>
                            </w:r>
                            <w:r>
                              <w:rPr>
                                <w:sz w:val="14"/>
                              </w:rPr>
                              <w:t>a</w:t>
                            </w:r>
                            <w:r>
                              <w:rPr>
                                <w:spacing w:val="-1"/>
                                <w:sz w:val="14"/>
                              </w:rPr>
                              <w:t xml:space="preserve"> </w:t>
                            </w:r>
                            <w:r>
                              <w:t>+</w:t>
                            </w:r>
                            <w:r>
                              <w:rPr>
                                <w:spacing w:val="-1"/>
                              </w:rPr>
                              <w:t xml:space="preserve"> </w:t>
                            </w:r>
                            <w:r>
                              <w:t>C</w:t>
                            </w:r>
                            <w:r>
                              <w:rPr>
                                <w:sz w:val="14"/>
                              </w:rPr>
                              <w:t>bi</w:t>
                            </w:r>
                            <w:r>
                              <w:rPr>
                                <w:spacing w:val="-2"/>
                                <w:sz w:val="14"/>
                              </w:rPr>
                              <w:t xml:space="preserve"> </w:t>
                            </w:r>
                            <w:r>
                              <w:t>x</w:t>
                            </w:r>
                            <w:r>
                              <w:rPr>
                                <w:spacing w:val="3"/>
                              </w:rPr>
                              <w:t xml:space="preserve"> </w:t>
                            </w:r>
                            <w:r>
                              <w:t>P</w:t>
                            </w:r>
                            <w:r>
                              <w:rPr>
                                <w:sz w:val="14"/>
                              </w:rPr>
                              <w:t>b</w:t>
                            </w:r>
                            <w:r>
                              <w:rPr>
                                <w:spacing w:val="1"/>
                                <w:sz w:val="14"/>
                              </w:rPr>
                              <w:t xml:space="preserve"> </w:t>
                            </w:r>
                            <w:r>
                              <w:t>+</w:t>
                            </w:r>
                            <w:proofErr w:type="spellStart"/>
                            <w:r>
                              <w:t>C</w:t>
                            </w:r>
                            <w:r>
                              <w:rPr>
                                <w:sz w:val="14"/>
                              </w:rPr>
                              <w:t>ni</w:t>
                            </w:r>
                            <w:proofErr w:type="spellEnd"/>
                            <w:r>
                              <w:rPr>
                                <w:spacing w:val="-2"/>
                                <w:sz w:val="14"/>
                              </w:rPr>
                              <w:t xml:space="preserve"> </w:t>
                            </w:r>
                            <w:r>
                              <w:t>x</w:t>
                            </w:r>
                            <w:r>
                              <w:rPr>
                                <w:spacing w:val="2"/>
                              </w:rPr>
                              <w:t xml:space="preserve"> </w:t>
                            </w:r>
                            <w:proofErr w:type="spellStart"/>
                            <w:r>
                              <w:t>P</w:t>
                            </w:r>
                            <w:r>
                              <w:rPr>
                                <w:sz w:val="14"/>
                              </w:rPr>
                              <w:t>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9CE01" id="Text Box 2" o:spid="_x0000_s1027" type="#_x0000_t202" style="position:absolute;margin-left:198.75pt;margin-top:17.8pt;width:197.7pt;height:16.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" filled="f" strokeweight=".48pt">
                <v:textbox inset="0,0,0,0">
                  <w:txbxContent>
                    <w:p w14:paraId="5EEB0F38" w14:textId="77777777" w:rsidR="004D5CAC" w:rsidRDefault="004D5CAC" w:rsidP="004D5CAC">
                      <w:pPr>
                        <w:tabs>
                          <w:tab w:val="left" w:pos="2947"/>
                        </w:tabs>
                        <w:spacing w:line="275" w:lineRule="exact"/>
                        <w:ind w:left="309"/>
                        <w:rPr>
                          <w:sz w:val="14"/>
                        </w:rPr>
                      </w:pPr>
                      <w:r>
                        <w:t>P</w:t>
                      </w:r>
                      <w:r>
                        <w:rPr>
                          <w:sz w:val="14"/>
                        </w:rPr>
                        <w:t>i</w:t>
                      </w:r>
                      <w:r>
                        <w:rPr>
                          <w:spacing w:val="-2"/>
                          <w:sz w:val="14"/>
                        </w:rPr>
                        <w:t xml:space="preserve"> </w:t>
                      </w:r>
                      <w:r>
                        <w:t>=</w:t>
                      </w:r>
                      <w:r>
                        <w:rPr>
                          <w:spacing w:val="-1"/>
                        </w:rPr>
                        <w:t xml:space="preserve"> </w:t>
                      </w:r>
                      <w:proofErr w:type="spellStart"/>
                      <w:r>
                        <w:t>C</w:t>
                      </w:r>
                      <w:r>
                        <w:rPr>
                          <w:sz w:val="14"/>
                        </w:rPr>
                        <w:t>ai</w:t>
                      </w:r>
                      <w:proofErr w:type="spellEnd"/>
                      <w:r>
                        <w:rPr>
                          <w:spacing w:val="-2"/>
                          <w:sz w:val="14"/>
                        </w:rPr>
                        <w:t xml:space="preserve"> </w:t>
                      </w:r>
                      <w:r>
                        <w:t>x</w:t>
                      </w:r>
                      <w:r>
                        <w:rPr>
                          <w:spacing w:val="2"/>
                        </w:rPr>
                        <w:t xml:space="preserve"> </w:t>
                      </w:r>
                      <w:r>
                        <w:t>P</w:t>
                      </w:r>
                      <w:r>
                        <w:rPr>
                          <w:sz w:val="14"/>
                        </w:rPr>
                        <w:t>a</w:t>
                      </w:r>
                      <w:r>
                        <w:rPr>
                          <w:spacing w:val="-1"/>
                          <w:sz w:val="14"/>
                        </w:rPr>
                        <w:t xml:space="preserve"> </w:t>
                      </w:r>
                      <w:r>
                        <w:t>+</w:t>
                      </w:r>
                      <w:r>
                        <w:rPr>
                          <w:spacing w:val="-1"/>
                        </w:rPr>
                        <w:t xml:space="preserve"> </w:t>
                      </w:r>
                      <w:r>
                        <w:t>C</w:t>
                      </w:r>
                      <w:r>
                        <w:rPr>
                          <w:sz w:val="14"/>
                        </w:rPr>
                        <w:t>bi</w:t>
                      </w:r>
                      <w:r>
                        <w:rPr>
                          <w:spacing w:val="-2"/>
                          <w:sz w:val="14"/>
                        </w:rPr>
                        <w:t xml:space="preserve"> </w:t>
                      </w:r>
                      <w:r>
                        <w:t>x</w:t>
                      </w:r>
                      <w:r>
                        <w:rPr>
                          <w:spacing w:val="3"/>
                        </w:rPr>
                        <w:t xml:space="preserve"> </w:t>
                      </w:r>
                      <w:r>
                        <w:t>P</w:t>
                      </w:r>
                      <w:r>
                        <w:rPr>
                          <w:sz w:val="14"/>
                        </w:rPr>
                        <w:t>b</w:t>
                      </w:r>
                      <w:r>
                        <w:rPr>
                          <w:spacing w:val="1"/>
                          <w:sz w:val="14"/>
                        </w:rPr>
                        <w:t xml:space="preserve"> </w:t>
                      </w:r>
                      <w:r>
                        <w:t>+</w:t>
                      </w:r>
                      <w:proofErr w:type="spellStart"/>
                      <w:r>
                        <w:t>C</w:t>
                      </w:r>
                      <w:r>
                        <w:rPr>
                          <w:sz w:val="14"/>
                        </w:rPr>
                        <w:t>ni</w:t>
                      </w:r>
                      <w:proofErr w:type="spellEnd"/>
                      <w:r>
                        <w:rPr>
                          <w:spacing w:val="-2"/>
                          <w:sz w:val="14"/>
                        </w:rPr>
                        <w:t xml:space="preserve"> </w:t>
                      </w:r>
                      <w:r>
                        <w:t>x</w:t>
                      </w:r>
                      <w:r>
                        <w:rPr>
                          <w:spacing w:val="2"/>
                        </w:rPr>
                        <w:t xml:space="preserve"> </w:t>
                      </w:r>
                      <w:proofErr w:type="spellStart"/>
                      <w:r>
                        <w:t>P</w:t>
                      </w:r>
                      <w:r>
                        <w:rPr>
                          <w:sz w:val="14"/>
                        </w:rPr>
                        <w:t>n</w:t>
                      </w:r>
                      <w:proofErr w:type="spellEnd"/>
                    </w:p>
                  </w:txbxContent>
                </v:textbox>
                <w10:wrap type="topAndBottom" anchorx="page"/>
              </v:shape>
            </w:pict>
          </mc:Fallback>
        </mc:AlternateContent>
      </w:r>
    </w:p>
    <w:p w14:paraId="7F23329D" w14:textId="77777777" w:rsidR="004D5CAC" w:rsidRPr="004D5CAC" w:rsidRDefault="004D5CAC" w:rsidP="004D5CAC">
      <w:pPr>
        <w:pStyle w:val="Corpotesto"/>
        <w:spacing w:before="3"/>
        <w:rPr>
          <w:sz w:val="22"/>
          <w:szCs w:val="22"/>
        </w:rPr>
      </w:pPr>
    </w:p>
    <w:p w14:paraId="04599EF5" w14:textId="77777777" w:rsidR="004D5CAC" w:rsidRPr="004D5CAC" w:rsidRDefault="004D5CAC" w:rsidP="00F438F9">
      <w:pPr>
        <w:pStyle w:val="Corpotesto"/>
        <w:spacing w:before="57"/>
        <w:jc w:val="both"/>
        <w:rPr>
          <w:sz w:val="22"/>
          <w:szCs w:val="22"/>
        </w:rPr>
      </w:pPr>
      <w:r w:rsidRPr="004D5CAC">
        <w:rPr>
          <w:color w:val="000009"/>
          <w:sz w:val="22"/>
          <w:szCs w:val="22"/>
        </w:rPr>
        <w:t>dove</w:t>
      </w:r>
    </w:p>
    <w:p w14:paraId="7D33E276" w14:textId="77777777" w:rsidR="004D5CAC" w:rsidRPr="004D5CAC" w:rsidRDefault="004D5CAC" w:rsidP="00F438F9">
      <w:pPr>
        <w:pStyle w:val="Corpotesto"/>
        <w:jc w:val="both"/>
        <w:rPr>
          <w:sz w:val="22"/>
          <w:szCs w:val="22"/>
        </w:rPr>
      </w:pPr>
      <w:r w:rsidRPr="004D5CAC">
        <w:rPr>
          <w:sz w:val="22"/>
          <w:szCs w:val="22"/>
        </w:rPr>
        <w:t>Pi</w:t>
      </w:r>
      <w:r w:rsidRPr="004D5CAC">
        <w:rPr>
          <w:spacing w:val="11"/>
          <w:sz w:val="22"/>
          <w:szCs w:val="22"/>
        </w:rPr>
        <w:t xml:space="preserve"> </w:t>
      </w:r>
      <w:r w:rsidRPr="004D5CAC">
        <w:rPr>
          <w:color w:val="000009"/>
          <w:sz w:val="22"/>
          <w:szCs w:val="22"/>
        </w:rPr>
        <w:t>= punteggio concorrente</w:t>
      </w:r>
      <w:r w:rsidRPr="004D5CAC">
        <w:rPr>
          <w:color w:val="000009"/>
          <w:spacing w:val="-2"/>
          <w:sz w:val="22"/>
          <w:szCs w:val="22"/>
        </w:rPr>
        <w:t xml:space="preserve"> </w:t>
      </w:r>
      <w:r w:rsidRPr="004D5CAC">
        <w:rPr>
          <w:color w:val="000009"/>
          <w:sz w:val="22"/>
          <w:szCs w:val="22"/>
        </w:rPr>
        <w:t>i;</w:t>
      </w:r>
    </w:p>
    <w:p w14:paraId="4A83B151" w14:textId="77777777" w:rsidR="004D5CAC" w:rsidRPr="004D5CAC" w:rsidRDefault="004D5CAC" w:rsidP="00F438F9">
      <w:pPr>
        <w:pStyle w:val="Corpotesto"/>
        <w:spacing w:before="40"/>
        <w:jc w:val="both"/>
        <w:rPr>
          <w:sz w:val="22"/>
          <w:szCs w:val="22"/>
        </w:rPr>
      </w:pPr>
      <w:proofErr w:type="spellStart"/>
      <w:r w:rsidRPr="004D5CAC">
        <w:rPr>
          <w:sz w:val="22"/>
          <w:szCs w:val="22"/>
        </w:rPr>
        <w:t>Cai</w:t>
      </w:r>
      <w:proofErr w:type="spellEnd"/>
      <w:r w:rsidRPr="004D5CAC">
        <w:rPr>
          <w:spacing w:val="11"/>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coefficiente</w:t>
      </w:r>
      <w:r w:rsidRPr="004D5CAC">
        <w:rPr>
          <w:color w:val="000009"/>
          <w:spacing w:val="-3"/>
          <w:sz w:val="22"/>
          <w:szCs w:val="22"/>
        </w:rPr>
        <w:t xml:space="preserve"> </w:t>
      </w:r>
      <w:r w:rsidRPr="004D5CAC">
        <w:rPr>
          <w:color w:val="000009"/>
          <w:sz w:val="22"/>
          <w:szCs w:val="22"/>
        </w:rPr>
        <w:t>criterio</w:t>
      </w:r>
      <w:r w:rsidRPr="004D5CAC">
        <w:rPr>
          <w:color w:val="000009"/>
          <w:spacing w:val="-2"/>
          <w:sz w:val="22"/>
          <w:szCs w:val="22"/>
        </w:rPr>
        <w:t xml:space="preserve"> </w:t>
      </w:r>
      <w:r w:rsidRPr="004D5CAC">
        <w:rPr>
          <w:color w:val="000009"/>
          <w:sz w:val="22"/>
          <w:szCs w:val="22"/>
        </w:rPr>
        <w:t>di</w:t>
      </w:r>
      <w:r w:rsidRPr="004D5CAC">
        <w:rPr>
          <w:color w:val="000009"/>
          <w:spacing w:val="-1"/>
          <w:sz w:val="22"/>
          <w:szCs w:val="22"/>
        </w:rPr>
        <w:t xml:space="preserve"> </w:t>
      </w:r>
      <w:r w:rsidRPr="004D5CAC">
        <w:rPr>
          <w:color w:val="000009"/>
          <w:sz w:val="22"/>
          <w:szCs w:val="22"/>
        </w:rPr>
        <w:t>valutazione a,</w:t>
      </w:r>
      <w:r w:rsidRPr="004D5CAC">
        <w:rPr>
          <w:color w:val="000009"/>
          <w:spacing w:val="-4"/>
          <w:sz w:val="22"/>
          <w:szCs w:val="22"/>
        </w:rPr>
        <w:t xml:space="preserve"> </w:t>
      </w:r>
      <w:r w:rsidRPr="004D5CAC">
        <w:rPr>
          <w:color w:val="000009"/>
          <w:sz w:val="22"/>
          <w:szCs w:val="22"/>
        </w:rPr>
        <w:t>del concorrente i;</w:t>
      </w:r>
    </w:p>
    <w:p w14:paraId="3936525C" w14:textId="77777777" w:rsidR="004D5CAC" w:rsidRPr="004D5CAC" w:rsidRDefault="004D5CAC" w:rsidP="00F438F9">
      <w:pPr>
        <w:pStyle w:val="Corpotesto"/>
        <w:jc w:val="both"/>
        <w:rPr>
          <w:sz w:val="22"/>
          <w:szCs w:val="22"/>
        </w:rPr>
      </w:pPr>
      <w:r w:rsidRPr="004D5CAC">
        <w:rPr>
          <w:sz w:val="22"/>
          <w:szCs w:val="22"/>
        </w:rPr>
        <w:t>Cbi</w:t>
      </w:r>
      <w:r w:rsidRPr="004D5CAC">
        <w:rPr>
          <w:spacing w:val="11"/>
          <w:sz w:val="22"/>
          <w:szCs w:val="22"/>
        </w:rPr>
        <w:t xml:space="preserve"> </w:t>
      </w:r>
      <w:r w:rsidRPr="004D5CAC">
        <w:rPr>
          <w:color w:val="000009"/>
          <w:sz w:val="22"/>
          <w:szCs w:val="22"/>
        </w:rPr>
        <w:t>= coefficiente</w:t>
      </w:r>
      <w:r w:rsidRPr="004D5CAC">
        <w:rPr>
          <w:color w:val="000009"/>
          <w:spacing w:val="-2"/>
          <w:sz w:val="22"/>
          <w:szCs w:val="22"/>
        </w:rPr>
        <w:t xml:space="preserve"> </w:t>
      </w:r>
      <w:r w:rsidRPr="004D5CAC">
        <w:rPr>
          <w:color w:val="000009"/>
          <w:sz w:val="22"/>
          <w:szCs w:val="22"/>
        </w:rPr>
        <w:t>criterio</w:t>
      </w:r>
      <w:r w:rsidRPr="004D5CAC">
        <w:rPr>
          <w:color w:val="000009"/>
          <w:spacing w:val="1"/>
          <w:sz w:val="22"/>
          <w:szCs w:val="22"/>
        </w:rPr>
        <w:t xml:space="preserve"> </w:t>
      </w:r>
      <w:r w:rsidRPr="004D5CAC">
        <w:rPr>
          <w:color w:val="000009"/>
          <w:sz w:val="22"/>
          <w:szCs w:val="22"/>
        </w:rPr>
        <w:t>di</w:t>
      </w:r>
      <w:r w:rsidRPr="004D5CAC">
        <w:rPr>
          <w:color w:val="000009"/>
          <w:spacing w:val="-5"/>
          <w:sz w:val="22"/>
          <w:szCs w:val="22"/>
        </w:rPr>
        <w:t xml:space="preserve"> </w:t>
      </w:r>
      <w:r w:rsidRPr="004D5CAC">
        <w:rPr>
          <w:color w:val="000009"/>
          <w:sz w:val="22"/>
          <w:szCs w:val="22"/>
        </w:rPr>
        <w:t>valutazione</w:t>
      </w:r>
      <w:r w:rsidRPr="004D5CAC">
        <w:rPr>
          <w:color w:val="000009"/>
          <w:spacing w:val="1"/>
          <w:sz w:val="22"/>
          <w:szCs w:val="22"/>
        </w:rPr>
        <w:t xml:space="preserve"> </w:t>
      </w:r>
      <w:r w:rsidRPr="004D5CAC">
        <w:rPr>
          <w:color w:val="000009"/>
          <w:sz w:val="22"/>
          <w:szCs w:val="22"/>
        </w:rPr>
        <w:t>b, del</w:t>
      </w:r>
      <w:r w:rsidRPr="004D5CAC">
        <w:rPr>
          <w:color w:val="000009"/>
          <w:spacing w:val="-4"/>
          <w:sz w:val="22"/>
          <w:szCs w:val="22"/>
        </w:rPr>
        <w:t xml:space="preserve"> </w:t>
      </w:r>
      <w:r w:rsidRPr="004D5CAC">
        <w:rPr>
          <w:color w:val="000009"/>
          <w:sz w:val="22"/>
          <w:szCs w:val="22"/>
        </w:rPr>
        <w:t>concorrente</w:t>
      </w:r>
      <w:r w:rsidRPr="004D5CAC">
        <w:rPr>
          <w:color w:val="000009"/>
          <w:spacing w:val="1"/>
          <w:sz w:val="22"/>
          <w:szCs w:val="22"/>
        </w:rPr>
        <w:t xml:space="preserve"> </w:t>
      </w:r>
      <w:r w:rsidRPr="004D5CAC">
        <w:rPr>
          <w:color w:val="000009"/>
          <w:sz w:val="22"/>
          <w:szCs w:val="22"/>
        </w:rPr>
        <w:t>i;</w:t>
      </w:r>
    </w:p>
    <w:p w14:paraId="06E8E82E" w14:textId="15FDB916" w:rsidR="00F438F9" w:rsidRPr="004D5CAC" w:rsidRDefault="00F438F9" w:rsidP="00F438F9">
      <w:pPr>
        <w:pStyle w:val="Corpotesto"/>
        <w:spacing w:before="40"/>
        <w:jc w:val="both"/>
        <w:rPr>
          <w:sz w:val="22"/>
          <w:szCs w:val="22"/>
        </w:rPr>
      </w:pPr>
      <w:proofErr w:type="spellStart"/>
      <w:r w:rsidRPr="004D5CAC">
        <w:rPr>
          <w:sz w:val="22"/>
          <w:szCs w:val="22"/>
        </w:rPr>
        <w:t>C</w:t>
      </w:r>
      <w:r>
        <w:rPr>
          <w:sz w:val="22"/>
          <w:szCs w:val="22"/>
        </w:rPr>
        <w:t>n</w:t>
      </w:r>
      <w:r w:rsidRPr="004D5CAC">
        <w:rPr>
          <w:sz w:val="22"/>
          <w:szCs w:val="22"/>
        </w:rPr>
        <w:t>i</w:t>
      </w:r>
      <w:proofErr w:type="spellEnd"/>
      <w:r w:rsidRPr="004D5CAC">
        <w:rPr>
          <w:spacing w:val="11"/>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coefficiente</w:t>
      </w:r>
      <w:r w:rsidRPr="004D5CAC">
        <w:rPr>
          <w:color w:val="000009"/>
          <w:spacing w:val="-3"/>
          <w:sz w:val="22"/>
          <w:szCs w:val="22"/>
        </w:rPr>
        <w:t xml:space="preserve"> </w:t>
      </w:r>
      <w:r w:rsidRPr="004D5CAC">
        <w:rPr>
          <w:color w:val="000009"/>
          <w:sz w:val="22"/>
          <w:szCs w:val="22"/>
        </w:rPr>
        <w:t>criterio</w:t>
      </w:r>
      <w:r w:rsidRPr="004D5CAC">
        <w:rPr>
          <w:color w:val="000009"/>
          <w:spacing w:val="-2"/>
          <w:sz w:val="22"/>
          <w:szCs w:val="22"/>
        </w:rPr>
        <w:t xml:space="preserve"> </w:t>
      </w:r>
      <w:r w:rsidRPr="004D5CAC">
        <w:rPr>
          <w:color w:val="000009"/>
          <w:sz w:val="22"/>
          <w:szCs w:val="22"/>
        </w:rPr>
        <w:t>di</w:t>
      </w:r>
      <w:r w:rsidRPr="004D5CAC">
        <w:rPr>
          <w:color w:val="000009"/>
          <w:spacing w:val="-1"/>
          <w:sz w:val="22"/>
          <w:szCs w:val="22"/>
        </w:rPr>
        <w:t xml:space="preserve"> </w:t>
      </w:r>
      <w:r w:rsidRPr="00276BC5">
        <w:rPr>
          <w:color w:val="000009"/>
          <w:sz w:val="22"/>
          <w:szCs w:val="22"/>
        </w:rPr>
        <w:t xml:space="preserve">valutazione </w:t>
      </w:r>
      <w:r w:rsidR="00EC37B8" w:rsidRPr="00276BC5">
        <w:rPr>
          <w:color w:val="000009"/>
          <w:sz w:val="22"/>
          <w:szCs w:val="22"/>
        </w:rPr>
        <w:t>n</w:t>
      </w:r>
      <w:r w:rsidRPr="00276BC5">
        <w:rPr>
          <w:color w:val="000009"/>
          <w:sz w:val="22"/>
          <w:szCs w:val="22"/>
        </w:rPr>
        <w:t>,</w:t>
      </w:r>
      <w:r w:rsidRPr="004D5CAC">
        <w:rPr>
          <w:color w:val="000009"/>
          <w:spacing w:val="-4"/>
          <w:sz w:val="22"/>
          <w:szCs w:val="22"/>
        </w:rPr>
        <w:t xml:space="preserve"> </w:t>
      </w:r>
      <w:r w:rsidRPr="004D5CAC">
        <w:rPr>
          <w:color w:val="000009"/>
          <w:sz w:val="22"/>
          <w:szCs w:val="22"/>
        </w:rPr>
        <w:t>del concorrente i;</w:t>
      </w:r>
    </w:p>
    <w:p w14:paraId="2C462B80" w14:textId="77777777" w:rsidR="00F438F9" w:rsidRDefault="00F438F9" w:rsidP="00F438F9">
      <w:pPr>
        <w:pStyle w:val="Corpotesto"/>
        <w:spacing w:before="42" w:line="276" w:lineRule="auto"/>
        <w:ind w:right="4390"/>
        <w:jc w:val="both"/>
        <w:rPr>
          <w:color w:val="000009"/>
          <w:sz w:val="22"/>
          <w:szCs w:val="22"/>
        </w:rPr>
      </w:pPr>
    </w:p>
    <w:p w14:paraId="18B9BC75" w14:textId="1FD7939A" w:rsidR="004D5CAC" w:rsidRPr="004D5CAC" w:rsidRDefault="004D5CAC" w:rsidP="00F438F9">
      <w:pPr>
        <w:pStyle w:val="Corpotesto"/>
        <w:spacing w:before="42" w:line="276" w:lineRule="auto"/>
        <w:ind w:right="4390"/>
        <w:jc w:val="both"/>
        <w:rPr>
          <w:sz w:val="22"/>
          <w:szCs w:val="22"/>
        </w:rPr>
      </w:pPr>
      <w:r w:rsidRPr="004D5CAC">
        <w:rPr>
          <w:color w:val="000009"/>
          <w:sz w:val="22"/>
          <w:szCs w:val="22"/>
        </w:rPr>
        <w:t>Pa</w:t>
      </w:r>
      <w:r w:rsidRPr="004D5CAC">
        <w:rPr>
          <w:color w:val="000009"/>
          <w:spacing w:val="-1"/>
          <w:sz w:val="22"/>
          <w:szCs w:val="22"/>
        </w:rPr>
        <w:t xml:space="preserve"> </w:t>
      </w:r>
      <w:r w:rsidRPr="004D5CAC">
        <w:rPr>
          <w:color w:val="000009"/>
          <w:sz w:val="22"/>
          <w:szCs w:val="22"/>
        </w:rPr>
        <w:t>=</w:t>
      </w:r>
      <w:r w:rsidRPr="004D5CAC">
        <w:rPr>
          <w:color w:val="000009"/>
          <w:spacing w:val="-2"/>
          <w:sz w:val="22"/>
          <w:szCs w:val="22"/>
        </w:rPr>
        <w:t xml:space="preserve"> </w:t>
      </w:r>
      <w:r w:rsidRPr="004D5CAC">
        <w:rPr>
          <w:color w:val="000009"/>
          <w:sz w:val="22"/>
          <w:szCs w:val="22"/>
        </w:rPr>
        <w:t>peso</w:t>
      </w:r>
      <w:r w:rsidRPr="004D5CAC">
        <w:rPr>
          <w:color w:val="000009"/>
          <w:spacing w:val="1"/>
          <w:sz w:val="22"/>
          <w:szCs w:val="22"/>
        </w:rPr>
        <w:t xml:space="preserve"> </w:t>
      </w:r>
      <w:r w:rsidRPr="004D5CAC">
        <w:rPr>
          <w:color w:val="000009"/>
          <w:sz w:val="22"/>
          <w:szCs w:val="22"/>
        </w:rPr>
        <w:t>criterio</w:t>
      </w:r>
      <w:r w:rsidRPr="004D5CAC">
        <w:rPr>
          <w:color w:val="000009"/>
          <w:spacing w:val="-2"/>
          <w:sz w:val="22"/>
          <w:szCs w:val="22"/>
        </w:rPr>
        <w:t xml:space="preserve"> </w:t>
      </w:r>
      <w:r w:rsidRPr="004D5CAC">
        <w:rPr>
          <w:color w:val="000009"/>
          <w:sz w:val="22"/>
          <w:szCs w:val="22"/>
        </w:rPr>
        <w:t>di valutazione</w:t>
      </w:r>
      <w:r w:rsidRPr="004D5CAC">
        <w:rPr>
          <w:color w:val="000009"/>
          <w:spacing w:val="1"/>
          <w:sz w:val="22"/>
          <w:szCs w:val="22"/>
        </w:rPr>
        <w:t xml:space="preserve"> </w:t>
      </w:r>
      <w:r w:rsidRPr="004D5CAC">
        <w:rPr>
          <w:color w:val="000009"/>
          <w:sz w:val="22"/>
          <w:szCs w:val="22"/>
        </w:rPr>
        <w:t>a;</w:t>
      </w:r>
    </w:p>
    <w:p w14:paraId="287FA4E7" w14:textId="77777777" w:rsidR="004D5CAC" w:rsidRPr="004D5CAC" w:rsidRDefault="004D5CAC" w:rsidP="00F438F9">
      <w:pPr>
        <w:pStyle w:val="Corpotesto"/>
        <w:spacing w:line="268" w:lineRule="exact"/>
        <w:jc w:val="both"/>
        <w:rPr>
          <w:sz w:val="22"/>
          <w:szCs w:val="22"/>
        </w:rPr>
      </w:pPr>
      <w:r w:rsidRPr="004D5CAC">
        <w:rPr>
          <w:color w:val="000009"/>
          <w:sz w:val="22"/>
          <w:szCs w:val="22"/>
        </w:rPr>
        <w:t>Pb</w:t>
      </w:r>
      <w:r w:rsidRPr="004D5CAC">
        <w:rPr>
          <w:color w:val="000009"/>
          <w:spacing w:val="-2"/>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peso</w:t>
      </w:r>
      <w:r w:rsidRPr="004D5CAC">
        <w:rPr>
          <w:color w:val="000009"/>
          <w:spacing w:val="-1"/>
          <w:sz w:val="22"/>
          <w:szCs w:val="22"/>
        </w:rPr>
        <w:t xml:space="preserve"> </w:t>
      </w:r>
      <w:r w:rsidRPr="004D5CAC">
        <w:rPr>
          <w:color w:val="000009"/>
          <w:sz w:val="22"/>
          <w:szCs w:val="22"/>
        </w:rPr>
        <w:t>criterio</w:t>
      </w:r>
      <w:r w:rsidRPr="004D5CAC">
        <w:rPr>
          <w:color w:val="000009"/>
          <w:spacing w:val="-3"/>
          <w:sz w:val="22"/>
          <w:szCs w:val="22"/>
        </w:rPr>
        <w:t xml:space="preserve"> </w:t>
      </w:r>
      <w:r w:rsidRPr="004D5CAC">
        <w:rPr>
          <w:color w:val="000009"/>
          <w:sz w:val="22"/>
          <w:szCs w:val="22"/>
        </w:rPr>
        <w:t>di</w:t>
      </w:r>
      <w:r w:rsidRPr="004D5CAC">
        <w:rPr>
          <w:color w:val="000009"/>
          <w:spacing w:val="-1"/>
          <w:sz w:val="22"/>
          <w:szCs w:val="22"/>
        </w:rPr>
        <w:t xml:space="preserve"> </w:t>
      </w:r>
      <w:r w:rsidRPr="004D5CAC">
        <w:rPr>
          <w:color w:val="000009"/>
          <w:sz w:val="22"/>
          <w:szCs w:val="22"/>
        </w:rPr>
        <w:t>valutazione</w:t>
      </w:r>
      <w:r w:rsidRPr="004D5CAC">
        <w:rPr>
          <w:color w:val="000009"/>
          <w:spacing w:val="1"/>
          <w:sz w:val="22"/>
          <w:szCs w:val="22"/>
        </w:rPr>
        <w:t xml:space="preserve"> </w:t>
      </w:r>
      <w:r w:rsidRPr="004D5CAC">
        <w:rPr>
          <w:color w:val="000009"/>
          <w:sz w:val="22"/>
          <w:szCs w:val="22"/>
        </w:rPr>
        <w:t>b;</w:t>
      </w:r>
    </w:p>
    <w:p w14:paraId="6ACB49BE" w14:textId="77777777" w:rsidR="004D5CAC" w:rsidRPr="004D5CAC" w:rsidRDefault="004D5CAC" w:rsidP="00F438F9">
      <w:pPr>
        <w:pStyle w:val="Corpotesto"/>
        <w:jc w:val="both"/>
        <w:rPr>
          <w:color w:val="000009"/>
          <w:sz w:val="22"/>
          <w:szCs w:val="22"/>
        </w:rPr>
      </w:pPr>
      <w:proofErr w:type="spellStart"/>
      <w:r w:rsidRPr="004D5CAC">
        <w:rPr>
          <w:color w:val="000009"/>
          <w:sz w:val="22"/>
          <w:szCs w:val="22"/>
        </w:rPr>
        <w:t>Pn</w:t>
      </w:r>
      <w:proofErr w:type="spellEnd"/>
      <w:r w:rsidRPr="004D5CAC">
        <w:rPr>
          <w:color w:val="000009"/>
          <w:spacing w:val="-2"/>
          <w:sz w:val="22"/>
          <w:szCs w:val="22"/>
        </w:rPr>
        <w:t xml:space="preserve"> </w:t>
      </w:r>
      <w:r w:rsidRPr="004D5CAC">
        <w:rPr>
          <w:color w:val="000009"/>
          <w:sz w:val="22"/>
          <w:szCs w:val="22"/>
        </w:rPr>
        <w:t>=</w:t>
      </w:r>
      <w:r w:rsidRPr="004D5CAC">
        <w:rPr>
          <w:color w:val="000009"/>
          <w:spacing w:val="-1"/>
          <w:sz w:val="22"/>
          <w:szCs w:val="22"/>
        </w:rPr>
        <w:t xml:space="preserve"> </w:t>
      </w:r>
      <w:r w:rsidRPr="004D5CAC">
        <w:rPr>
          <w:color w:val="000009"/>
          <w:sz w:val="22"/>
          <w:szCs w:val="22"/>
        </w:rPr>
        <w:t>peso criterio</w:t>
      </w:r>
      <w:r w:rsidRPr="004D5CAC">
        <w:rPr>
          <w:color w:val="000009"/>
          <w:spacing w:val="-3"/>
          <w:sz w:val="22"/>
          <w:szCs w:val="22"/>
        </w:rPr>
        <w:t xml:space="preserve"> </w:t>
      </w:r>
      <w:r w:rsidRPr="004D5CAC">
        <w:rPr>
          <w:color w:val="000009"/>
          <w:sz w:val="22"/>
          <w:szCs w:val="22"/>
        </w:rPr>
        <w:t>di</w:t>
      </w:r>
      <w:r w:rsidRPr="004D5CAC">
        <w:rPr>
          <w:color w:val="000009"/>
          <w:spacing w:val="-1"/>
          <w:sz w:val="22"/>
          <w:szCs w:val="22"/>
        </w:rPr>
        <w:t xml:space="preserve"> </w:t>
      </w:r>
      <w:r w:rsidRPr="004D5CAC">
        <w:rPr>
          <w:color w:val="000009"/>
          <w:sz w:val="22"/>
          <w:szCs w:val="22"/>
        </w:rPr>
        <w:t>valutazione</w:t>
      </w:r>
      <w:r w:rsidRPr="004D5CAC">
        <w:rPr>
          <w:color w:val="000009"/>
          <w:spacing w:val="1"/>
          <w:sz w:val="22"/>
          <w:szCs w:val="22"/>
        </w:rPr>
        <w:t xml:space="preserve"> </w:t>
      </w:r>
      <w:r w:rsidRPr="004D5CAC">
        <w:rPr>
          <w:color w:val="000009"/>
          <w:sz w:val="22"/>
          <w:szCs w:val="22"/>
        </w:rPr>
        <w:t>n.</w:t>
      </w:r>
    </w:p>
    <w:p w14:paraId="49F066D8" w14:textId="77777777" w:rsidR="00715190" w:rsidRPr="0058507B" w:rsidRDefault="00715190" w:rsidP="00715190">
      <w:pPr>
        <w:pStyle w:val="Corpodeltesto3"/>
        <w:numPr>
          <w:ilvl w:val="12"/>
          <w:numId w:val="0"/>
        </w:numPr>
        <w:ind w:firstLine="567"/>
        <w:rPr>
          <w:bCs/>
          <w:sz w:val="22"/>
          <w:szCs w:val="22"/>
        </w:rPr>
      </w:pPr>
    </w:p>
    <w:p w14:paraId="26A64D47" w14:textId="77777777" w:rsidR="00715190" w:rsidRPr="0058507B" w:rsidRDefault="00715190" w:rsidP="00715190">
      <w:pPr>
        <w:pStyle w:val="Corpodeltesto3"/>
        <w:numPr>
          <w:ilvl w:val="12"/>
          <w:numId w:val="0"/>
        </w:numPr>
        <w:ind w:firstLine="567"/>
        <w:rPr>
          <w:bCs/>
          <w:sz w:val="22"/>
          <w:szCs w:val="22"/>
        </w:rPr>
      </w:pPr>
      <w:r w:rsidRPr="0058507B">
        <w:rPr>
          <w:bCs/>
          <w:sz w:val="22"/>
          <w:szCs w:val="22"/>
        </w:rPr>
        <w:t xml:space="preserve">I punteggi saranno assegnati alle singole imprese, solo nel caso in cui sarà possibile enucleare i dati necessari dalla documentazione presentata in sede di gara, ad insindacabile giudizio della Commissione. </w:t>
      </w:r>
    </w:p>
    <w:p w14:paraId="7FCF8BBB" w14:textId="77777777" w:rsidR="00715190" w:rsidRPr="0058507B" w:rsidRDefault="00715190" w:rsidP="00715190">
      <w:pPr>
        <w:pStyle w:val="Corpodeltesto3"/>
        <w:numPr>
          <w:ilvl w:val="12"/>
          <w:numId w:val="0"/>
        </w:numPr>
        <w:rPr>
          <w:b/>
          <w:sz w:val="22"/>
          <w:szCs w:val="22"/>
        </w:rPr>
      </w:pPr>
    </w:p>
    <w:p w14:paraId="58307600" w14:textId="77777777" w:rsidR="00715190" w:rsidRPr="0058507B" w:rsidRDefault="00715190" w:rsidP="00715190">
      <w:pPr>
        <w:pStyle w:val="Corpodeltesto3"/>
        <w:numPr>
          <w:ilvl w:val="12"/>
          <w:numId w:val="0"/>
        </w:numPr>
        <w:rPr>
          <w:b/>
          <w:sz w:val="22"/>
          <w:szCs w:val="22"/>
        </w:rPr>
      </w:pPr>
    </w:p>
    <w:p w14:paraId="297F0CE2" w14:textId="77777777" w:rsidR="00715190" w:rsidRPr="0058507B" w:rsidRDefault="00715190" w:rsidP="00715190">
      <w:pPr>
        <w:numPr>
          <w:ilvl w:val="12"/>
          <w:numId w:val="0"/>
        </w:numPr>
        <w:ind w:firstLine="567"/>
        <w:jc w:val="both"/>
        <w:rPr>
          <w:sz w:val="22"/>
          <w:szCs w:val="22"/>
        </w:rPr>
      </w:pPr>
      <w:r w:rsidRPr="0058507B">
        <w:rPr>
          <w:sz w:val="22"/>
          <w:szCs w:val="22"/>
        </w:rPr>
        <w:t>L’aggiudicazione deve intendersi immediatamente vincolante per la ditta aggiudicataria, che sarà obbligata all’espletamento del servizio subito dopo l’aggiudicazione definitiva anche in pendenza della sottoscrizione del contratto.</w:t>
      </w:r>
    </w:p>
    <w:p w14:paraId="0A1E0914" w14:textId="77777777" w:rsidR="00715190" w:rsidRPr="0058507B" w:rsidRDefault="00715190" w:rsidP="00715190">
      <w:pPr>
        <w:numPr>
          <w:ilvl w:val="12"/>
          <w:numId w:val="0"/>
        </w:numPr>
        <w:jc w:val="both"/>
        <w:rPr>
          <w:b/>
          <w:bCs/>
          <w:sz w:val="22"/>
          <w:szCs w:val="22"/>
        </w:rPr>
      </w:pPr>
    </w:p>
    <w:p w14:paraId="3D4F08FA" w14:textId="77777777" w:rsidR="00715190" w:rsidRPr="0058507B" w:rsidRDefault="00715190" w:rsidP="00715190">
      <w:pPr>
        <w:numPr>
          <w:ilvl w:val="12"/>
          <w:numId w:val="0"/>
        </w:numPr>
        <w:jc w:val="both"/>
        <w:rPr>
          <w:b/>
          <w:bCs/>
          <w:sz w:val="22"/>
          <w:szCs w:val="22"/>
        </w:rPr>
      </w:pPr>
      <w:r w:rsidRPr="0058507B">
        <w:rPr>
          <w:b/>
          <w:bCs/>
          <w:sz w:val="22"/>
          <w:szCs w:val="22"/>
        </w:rPr>
        <w:t>La gara sarà valida anche in presenza di una sola offerta.</w:t>
      </w:r>
    </w:p>
    <w:p w14:paraId="3FF3D6B3" w14:textId="6A8E0ABF" w:rsidR="0000585A" w:rsidRPr="0058507B" w:rsidRDefault="0000585A" w:rsidP="0000585A">
      <w:pPr>
        <w:autoSpaceDE w:val="0"/>
        <w:autoSpaceDN w:val="0"/>
        <w:adjustRightInd w:val="0"/>
        <w:jc w:val="both"/>
        <w:rPr>
          <w:b/>
          <w:color w:val="000000"/>
          <w:sz w:val="22"/>
          <w:szCs w:val="22"/>
          <w:u w:val="single"/>
        </w:rPr>
      </w:pPr>
    </w:p>
    <w:p w14:paraId="5E4B0168" w14:textId="77777777" w:rsidR="0000585A" w:rsidRDefault="0000585A" w:rsidP="0000585A">
      <w:pPr>
        <w:autoSpaceDE w:val="0"/>
        <w:autoSpaceDN w:val="0"/>
        <w:adjustRightInd w:val="0"/>
        <w:jc w:val="both"/>
        <w:rPr>
          <w:b/>
          <w:bCs/>
          <w:sz w:val="22"/>
          <w:szCs w:val="22"/>
        </w:rPr>
      </w:pPr>
    </w:p>
    <w:p w14:paraId="7E81E352" w14:textId="29E749BD" w:rsidR="0000585A" w:rsidRDefault="0000585A" w:rsidP="0000585A">
      <w:pPr>
        <w:autoSpaceDE w:val="0"/>
        <w:autoSpaceDN w:val="0"/>
        <w:adjustRightInd w:val="0"/>
        <w:jc w:val="both"/>
        <w:rPr>
          <w:color w:val="000000"/>
          <w:sz w:val="22"/>
          <w:szCs w:val="22"/>
        </w:rPr>
      </w:pPr>
      <w:r w:rsidRPr="00FA1A4C">
        <w:rPr>
          <w:b/>
          <w:bCs/>
          <w:sz w:val="22"/>
          <w:szCs w:val="22"/>
        </w:rPr>
        <w:t>OFFERTA ANOMALA</w:t>
      </w:r>
      <w:r w:rsidRPr="00FA1A4C">
        <w:rPr>
          <w:b/>
          <w:bCs/>
          <w:color w:val="000000"/>
          <w:sz w:val="22"/>
          <w:szCs w:val="22"/>
        </w:rPr>
        <w:t xml:space="preserve">: </w:t>
      </w:r>
      <w:r w:rsidR="007A5359">
        <w:rPr>
          <w:color w:val="000000"/>
          <w:sz w:val="22"/>
          <w:szCs w:val="22"/>
        </w:rPr>
        <w:t>La</w:t>
      </w:r>
      <w:r w:rsidRPr="00FA1A4C">
        <w:rPr>
          <w:color w:val="000000"/>
          <w:sz w:val="22"/>
          <w:szCs w:val="22"/>
        </w:rPr>
        <w:t xml:space="preserve"> stazione valuterà la congruità delle offerte in relazione alle quali sia i punti relativi al prezzo sia la somma dei punti relativi agli altri elementi di valutazione siano entrambi pari o superiori ai 4/5 dei corrispondenti punti massimi previsti nel</w:t>
      </w:r>
      <w:r w:rsidR="007A5359">
        <w:rPr>
          <w:color w:val="000000"/>
          <w:sz w:val="22"/>
          <w:szCs w:val="22"/>
        </w:rPr>
        <w:t>la</w:t>
      </w:r>
      <w:r w:rsidRPr="00FA1A4C">
        <w:rPr>
          <w:color w:val="000000"/>
          <w:sz w:val="22"/>
          <w:szCs w:val="22"/>
        </w:rPr>
        <w:t xml:space="preserve"> prese</w:t>
      </w:r>
      <w:r>
        <w:rPr>
          <w:color w:val="000000"/>
          <w:sz w:val="22"/>
          <w:szCs w:val="22"/>
        </w:rPr>
        <w:t xml:space="preserve">nte </w:t>
      </w:r>
      <w:r w:rsidR="007A5359">
        <w:rPr>
          <w:color w:val="000000"/>
          <w:sz w:val="22"/>
          <w:szCs w:val="22"/>
        </w:rPr>
        <w:t>lettera di invito</w:t>
      </w:r>
      <w:r>
        <w:rPr>
          <w:color w:val="000000"/>
          <w:sz w:val="22"/>
          <w:szCs w:val="22"/>
        </w:rPr>
        <w:t>.</w:t>
      </w:r>
    </w:p>
    <w:p w14:paraId="21208DEC" w14:textId="5757E45B" w:rsidR="005A5700" w:rsidRDefault="005A5700" w:rsidP="0000585A">
      <w:pPr>
        <w:autoSpaceDE w:val="0"/>
        <w:autoSpaceDN w:val="0"/>
        <w:adjustRightInd w:val="0"/>
        <w:jc w:val="both"/>
        <w:rPr>
          <w:color w:val="000000"/>
          <w:sz w:val="22"/>
          <w:szCs w:val="22"/>
        </w:rPr>
      </w:pPr>
      <w:r>
        <w:rPr>
          <w:color w:val="000000"/>
          <w:sz w:val="22"/>
          <w:szCs w:val="22"/>
        </w:rPr>
        <w:lastRenderedPageBreak/>
        <w:t xml:space="preserve">Il calcolo di cui sopra sarà effettuato solo nel caso in cui il numero delle offerte ammesse sia pari o superiore a tre.  </w:t>
      </w:r>
      <w:r w:rsidR="00BB462F">
        <w:rPr>
          <w:color w:val="000000"/>
          <w:sz w:val="22"/>
          <w:szCs w:val="22"/>
        </w:rPr>
        <w:t>La stazione appaltante in ogni caso può valutare la congruità di ogni offerta che, in base ad elementi specifici, appaia anormalmente bassa.</w:t>
      </w:r>
    </w:p>
    <w:p w14:paraId="57FABA3F" w14:textId="77777777" w:rsidR="0000585A" w:rsidRDefault="0000585A" w:rsidP="0000585A">
      <w:pPr>
        <w:autoSpaceDE w:val="0"/>
        <w:autoSpaceDN w:val="0"/>
        <w:adjustRightInd w:val="0"/>
        <w:jc w:val="both"/>
        <w:rPr>
          <w:b/>
          <w:bCs/>
          <w:sz w:val="22"/>
          <w:szCs w:val="22"/>
          <w:u w:val="single"/>
        </w:rPr>
      </w:pPr>
    </w:p>
    <w:p w14:paraId="48C7EDA9" w14:textId="77777777" w:rsidR="0000585A" w:rsidRDefault="0000585A" w:rsidP="0000585A">
      <w:pPr>
        <w:autoSpaceDE w:val="0"/>
        <w:autoSpaceDN w:val="0"/>
        <w:adjustRightInd w:val="0"/>
        <w:jc w:val="both"/>
        <w:rPr>
          <w:b/>
          <w:bCs/>
          <w:sz w:val="22"/>
          <w:szCs w:val="22"/>
          <w:u w:val="single"/>
        </w:rPr>
      </w:pPr>
    </w:p>
    <w:p w14:paraId="38F54004" w14:textId="77777777" w:rsidR="0000585A" w:rsidRPr="00C37B0A" w:rsidRDefault="0000585A" w:rsidP="0000585A">
      <w:pPr>
        <w:autoSpaceDE w:val="0"/>
        <w:autoSpaceDN w:val="0"/>
        <w:adjustRightInd w:val="0"/>
        <w:jc w:val="both"/>
        <w:rPr>
          <w:color w:val="000000"/>
          <w:sz w:val="22"/>
          <w:szCs w:val="22"/>
        </w:rPr>
      </w:pPr>
      <w:r>
        <w:rPr>
          <w:b/>
          <w:bCs/>
          <w:sz w:val="22"/>
          <w:szCs w:val="22"/>
          <w:u w:val="single"/>
        </w:rPr>
        <w:t>10. M</w:t>
      </w:r>
      <w:r w:rsidRPr="005B0A73">
        <w:rPr>
          <w:b/>
          <w:bCs/>
          <w:sz w:val="22"/>
          <w:szCs w:val="22"/>
          <w:u w:val="single"/>
        </w:rPr>
        <w:t>odalità di presentazione dell’offerta:</w:t>
      </w:r>
    </w:p>
    <w:p w14:paraId="33A5A834" w14:textId="77777777" w:rsidR="0000585A" w:rsidRDefault="0000585A" w:rsidP="0000585A">
      <w:pPr>
        <w:widowControl w:val="0"/>
        <w:jc w:val="both"/>
        <w:rPr>
          <w:rFonts w:cs="Calibri"/>
          <w:bCs/>
        </w:rPr>
      </w:pPr>
    </w:p>
    <w:p w14:paraId="7532A90E" w14:textId="60D42C22" w:rsidR="0000585A" w:rsidRPr="00795E2B" w:rsidRDefault="0000585A" w:rsidP="0000585A">
      <w:pPr>
        <w:widowControl w:val="0"/>
        <w:jc w:val="both"/>
        <w:rPr>
          <w:rFonts w:cs="Calibri"/>
          <w:bCs/>
          <w:sz w:val="22"/>
          <w:szCs w:val="22"/>
        </w:rPr>
      </w:pPr>
      <w:r w:rsidRPr="00795E2B">
        <w:rPr>
          <w:rFonts w:cs="Calibri"/>
          <w:bCs/>
          <w:sz w:val="22"/>
          <w:szCs w:val="22"/>
        </w:rPr>
        <w:t xml:space="preserve">Per partecipare alla presente gara, i concorrenti dovranno effettuare, improrogabilmente entro e non oltre il termine ultimo di scadenza per l’invio delle offerte, come indicato nella </w:t>
      </w:r>
      <w:proofErr w:type="spellStart"/>
      <w:r w:rsidRPr="00795E2B">
        <w:rPr>
          <w:rFonts w:cs="Calibri"/>
          <w:bCs/>
          <w:sz w:val="22"/>
          <w:szCs w:val="22"/>
        </w:rPr>
        <w:t>RdO</w:t>
      </w:r>
      <w:proofErr w:type="spellEnd"/>
      <w:r w:rsidRPr="00795E2B">
        <w:rPr>
          <w:rFonts w:cs="Calibri"/>
          <w:bCs/>
          <w:sz w:val="22"/>
          <w:szCs w:val="22"/>
        </w:rPr>
        <w:t xml:space="preserve"> pubblicata</w:t>
      </w:r>
      <w:r w:rsidRPr="00795E2B">
        <w:rPr>
          <w:rFonts w:cs="Calibri"/>
          <w:b/>
          <w:bCs/>
          <w:sz w:val="22"/>
          <w:szCs w:val="22"/>
        </w:rPr>
        <w:t xml:space="preserve">, fissato alle </w:t>
      </w:r>
      <w:r w:rsidRPr="00795E2B">
        <w:rPr>
          <w:rFonts w:cs="Calibri"/>
          <w:b/>
          <w:sz w:val="22"/>
          <w:szCs w:val="22"/>
        </w:rPr>
        <w:t>ore 2</w:t>
      </w:r>
      <w:r w:rsidR="00B3021E">
        <w:rPr>
          <w:rFonts w:cs="Calibri"/>
          <w:b/>
          <w:sz w:val="22"/>
          <w:szCs w:val="22"/>
        </w:rPr>
        <w:t>3</w:t>
      </w:r>
      <w:r w:rsidRPr="00795E2B">
        <w:rPr>
          <w:rFonts w:cs="Calibri"/>
          <w:b/>
          <w:sz w:val="22"/>
          <w:szCs w:val="22"/>
        </w:rPr>
        <w:t xml:space="preserve">.00 </w:t>
      </w:r>
      <w:r w:rsidR="00722AA4">
        <w:rPr>
          <w:rFonts w:cs="Calibri"/>
          <w:b/>
          <w:sz w:val="22"/>
          <w:szCs w:val="22"/>
        </w:rPr>
        <w:t>______________________________</w:t>
      </w:r>
      <w:r w:rsidRPr="00795E2B">
        <w:rPr>
          <w:rFonts w:cs="Calibri"/>
          <w:sz w:val="22"/>
          <w:szCs w:val="22"/>
        </w:rPr>
        <w:t>l</w:t>
      </w:r>
      <w:r w:rsidRPr="00795E2B">
        <w:rPr>
          <w:rFonts w:cs="Calibri"/>
          <w:bCs/>
          <w:sz w:val="22"/>
          <w:szCs w:val="22"/>
        </w:rPr>
        <w:t>a propria offerta telematica esclusivamente mediante il portale del MEPA secondo le modalità e le prescrizioni tecniche previste dalle Regole del sistema di e-procurement della Pubblica Amministrazione, dall’ulteriore documentazione tecnica predisposta da CONSIP e dalle condizioni stabilite nella documentazione di gara, a pena di inammissibilità della stessa.</w:t>
      </w:r>
    </w:p>
    <w:p w14:paraId="338C79F2" w14:textId="77777777" w:rsidR="0000585A" w:rsidRPr="00795E2B" w:rsidRDefault="0000585A" w:rsidP="0000585A">
      <w:pPr>
        <w:widowControl w:val="0"/>
        <w:jc w:val="both"/>
        <w:rPr>
          <w:rFonts w:cs="Calibri"/>
          <w:bCs/>
          <w:sz w:val="22"/>
          <w:szCs w:val="22"/>
        </w:rPr>
      </w:pPr>
      <w:r w:rsidRPr="00795E2B">
        <w:rPr>
          <w:rFonts w:cs="Calibri"/>
          <w:bCs/>
          <w:sz w:val="22"/>
          <w:szCs w:val="22"/>
        </w:rPr>
        <w:t>I termini indicati nella piattaforma per la trasmissione delle offerte e della documentazione di gara (tecnica ed amministrativa) sono previsti a pena di inammissibilità.</w:t>
      </w:r>
    </w:p>
    <w:p w14:paraId="2F2EF622" w14:textId="77777777" w:rsidR="0000585A" w:rsidRPr="00795E2B" w:rsidRDefault="0000585A" w:rsidP="0000585A">
      <w:pPr>
        <w:widowControl w:val="0"/>
        <w:jc w:val="both"/>
        <w:rPr>
          <w:rFonts w:cs="Calibri"/>
          <w:bCs/>
          <w:sz w:val="22"/>
          <w:szCs w:val="22"/>
        </w:rPr>
      </w:pPr>
      <w:r w:rsidRPr="00795E2B">
        <w:rPr>
          <w:rFonts w:cs="Calibri"/>
          <w:bCs/>
          <w:sz w:val="22"/>
          <w:szCs w:val="22"/>
        </w:rPr>
        <w:t>Si procederà alla creazione di una Richiesta di Offerta (</w:t>
      </w:r>
      <w:proofErr w:type="spellStart"/>
      <w:r w:rsidRPr="00795E2B">
        <w:rPr>
          <w:rFonts w:cs="Calibri"/>
          <w:bCs/>
          <w:sz w:val="22"/>
          <w:szCs w:val="22"/>
        </w:rPr>
        <w:t>RdO</w:t>
      </w:r>
      <w:proofErr w:type="spellEnd"/>
      <w:r w:rsidRPr="00795E2B">
        <w:rPr>
          <w:rFonts w:cs="Calibri"/>
          <w:bCs/>
          <w:sz w:val="22"/>
          <w:szCs w:val="22"/>
        </w:rPr>
        <w:t xml:space="preserve">) con le modalità previste dal sistema MEPA- CONSIP. </w:t>
      </w:r>
    </w:p>
    <w:p w14:paraId="37A53930"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L’offerta e la documentazione ad essa relativa devono essere redatte, firmate digitalmente, e trasmesse al Sistema in formato elettronico attraverso la piattaforma MEPA. </w:t>
      </w:r>
    </w:p>
    <w:p w14:paraId="588FC12D" w14:textId="77777777" w:rsidR="0000585A" w:rsidRPr="00795E2B" w:rsidRDefault="0000585A" w:rsidP="0000585A">
      <w:pPr>
        <w:widowControl w:val="0"/>
        <w:jc w:val="both"/>
        <w:rPr>
          <w:rFonts w:cs="Calibri"/>
          <w:bCs/>
          <w:sz w:val="22"/>
          <w:szCs w:val="22"/>
        </w:rPr>
      </w:pPr>
      <w:r w:rsidRPr="00795E2B">
        <w:rPr>
          <w:rFonts w:cs="Calibri"/>
          <w:bCs/>
          <w:sz w:val="22"/>
          <w:szCs w:val="22"/>
        </w:rPr>
        <w:t>La redazione dell’offerta dovrà avvenire seguendo le diverse fasi successive dell’apposita procedura guidata del MEPA, che consentono di predisporre:</w:t>
      </w:r>
    </w:p>
    <w:p w14:paraId="1DF2B3EA" w14:textId="77777777" w:rsidR="0000585A" w:rsidRPr="00795E2B" w:rsidRDefault="0000585A" w:rsidP="0000585A">
      <w:pPr>
        <w:widowControl w:val="0"/>
        <w:numPr>
          <w:ilvl w:val="0"/>
          <w:numId w:val="21"/>
        </w:numPr>
        <w:ind w:left="284" w:firstLine="850"/>
        <w:contextualSpacing/>
        <w:jc w:val="both"/>
        <w:rPr>
          <w:rFonts w:cs="Calibri"/>
          <w:bCs/>
          <w:sz w:val="22"/>
          <w:szCs w:val="22"/>
        </w:rPr>
      </w:pPr>
      <w:r w:rsidRPr="00795E2B">
        <w:rPr>
          <w:rFonts w:cs="Calibri"/>
          <w:bCs/>
          <w:sz w:val="22"/>
          <w:szCs w:val="22"/>
        </w:rPr>
        <w:t xml:space="preserve">La </w:t>
      </w:r>
      <w:r w:rsidRPr="00795E2B">
        <w:rPr>
          <w:rFonts w:cs="Calibri"/>
          <w:b/>
          <w:bCs/>
          <w:i/>
          <w:sz w:val="22"/>
          <w:szCs w:val="22"/>
        </w:rPr>
        <w:t>busta virtuale A</w:t>
      </w:r>
      <w:r w:rsidRPr="00795E2B">
        <w:rPr>
          <w:rFonts w:cs="Calibri"/>
          <w:bCs/>
          <w:sz w:val="22"/>
          <w:szCs w:val="22"/>
        </w:rPr>
        <w:t xml:space="preserve"> contenente la documentazione amministrativa che attesta i </w:t>
      </w:r>
    </w:p>
    <w:p w14:paraId="02ECE650" w14:textId="77777777" w:rsidR="0000585A" w:rsidRPr="00795E2B" w:rsidRDefault="0000585A" w:rsidP="0000585A">
      <w:pPr>
        <w:widowControl w:val="0"/>
        <w:ind w:left="1134"/>
        <w:contextualSpacing/>
        <w:jc w:val="both"/>
        <w:rPr>
          <w:rFonts w:cs="Calibri"/>
          <w:bCs/>
          <w:sz w:val="22"/>
          <w:szCs w:val="22"/>
        </w:rPr>
      </w:pPr>
      <w:r w:rsidRPr="00795E2B">
        <w:rPr>
          <w:rFonts w:cs="Calibri"/>
          <w:bCs/>
          <w:sz w:val="22"/>
          <w:szCs w:val="22"/>
        </w:rPr>
        <w:t xml:space="preserve">     requisiti e gli adempimenti del concorrente per partecipare alla Gara;</w:t>
      </w:r>
    </w:p>
    <w:p w14:paraId="554C376B" w14:textId="77777777" w:rsidR="0000585A" w:rsidRPr="00795E2B" w:rsidRDefault="0000585A" w:rsidP="0000585A">
      <w:pPr>
        <w:widowControl w:val="0"/>
        <w:numPr>
          <w:ilvl w:val="0"/>
          <w:numId w:val="21"/>
        </w:numPr>
        <w:ind w:left="284" w:firstLine="850"/>
        <w:contextualSpacing/>
        <w:jc w:val="both"/>
        <w:rPr>
          <w:rFonts w:cs="Calibri"/>
          <w:bCs/>
          <w:sz w:val="22"/>
          <w:szCs w:val="22"/>
        </w:rPr>
      </w:pPr>
      <w:r w:rsidRPr="00795E2B">
        <w:rPr>
          <w:rFonts w:cs="Calibri"/>
          <w:bCs/>
          <w:sz w:val="22"/>
          <w:szCs w:val="22"/>
        </w:rPr>
        <w:t xml:space="preserve">la </w:t>
      </w:r>
      <w:r w:rsidRPr="00795E2B">
        <w:rPr>
          <w:rFonts w:cs="Calibri"/>
          <w:b/>
          <w:bCs/>
          <w:i/>
          <w:sz w:val="22"/>
          <w:szCs w:val="22"/>
        </w:rPr>
        <w:t>busta virtuale B</w:t>
      </w:r>
      <w:r w:rsidRPr="00795E2B">
        <w:rPr>
          <w:rFonts w:cs="Calibri"/>
          <w:bCs/>
          <w:sz w:val="22"/>
          <w:szCs w:val="22"/>
        </w:rPr>
        <w:t xml:space="preserve"> contenente l’offerta tecnica;</w:t>
      </w:r>
    </w:p>
    <w:p w14:paraId="67F6F217" w14:textId="77777777" w:rsidR="0000585A" w:rsidRPr="00795E2B" w:rsidRDefault="0000585A" w:rsidP="0000585A">
      <w:pPr>
        <w:widowControl w:val="0"/>
        <w:numPr>
          <w:ilvl w:val="0"/>
          <w:numId w:val="21"/>
        </w:numPr>
        <w:ind w:left="284" w:firstLine="850"/>
        <w:contextualSpacing/>
        <w:jc w:val="both"/>
        <w:rPr>
          <w:rFonts w:cs="Calibri"/>
          <w:bCs/>
          <w:sz w:val="22"/>
          <w:szCs w:val="22"/>
        </w:rPr>
      </w:pPr>
      <w:r w:rsidRPr="00795E2B">
        <w:rPr>
          <w:rFonts w:cs="Calibri"/>
          <w:bCs/>
          <w:sz w:val="22"/>
          <w:szCs w:val="22"/>
        </w:rPr>
        <w:t xml:space="preserve">la </w:t>
      </w:r>
      <w:r w:rsidRPr="00795E2B">
        <w:rPr>
          <w:rFonts w:cs="Calibri"/>
          <w:b/>
          <w:bCs/>
          <w:i/>
          <w:sz w:val="22"/>
          <w:szCs w:val="22"/>
        </w:rPr>
        <w:t xml:space="preserve">busta virtuale C </w:t>
      </w:r>
      <w:r w:rsidRPr="00795E2B">
        <w:rPr>
          <w:rFonts w:cs="Calibri"/>
          <w:bCs/>
          <w:sz w:val="22"/>
          <w:szCs w:val="22"/>
        </w:rPr>
        <w:t>contenente l’offerta economica.</w:t>
      </w:r>
    </w:p>
    <w:p w14:paraId="07B2549E"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Predisposta la documentazione di gara, la stessa dovrà essere inviata attraverso la piattaforma MEPA con </w:t>
      </w:r>
      <w:r w:rsidRPr="00CB088B">
        <w:rPr>
          <w:rFonts w:cs="Calibri"/>
          <w:bCs/>
          <w:sz w:val="22"/>
          <w:szCs w:val="22"/>
        </w:rPr>
        <w:t>apposizione della firma digitale laddove richiesto (</w:t>
      </w:r>
      <w:r w:rsidRPr="00CB088B">
        <w:rPr>
          <w:rFonts w:cs="Calibri"/>
          <w:bCs/>
          <w:i/>
          <w:iCs/>
          <w:sz w:val="22"/>
          <w:szCs w:val="22"/>
        </w:rPr>
        <w:t>N.B. si precisa che la documentazione non va autografata</w:t>
      </w:r>
      <w:r w:rsidRPr="00CB088B">
        <w:rPr>
          <w:rFonts w:cs="Calibri"/>
          <w:bCs/>
          <w:sz w:val="22"/>
          <w:szCs w:val="22"/>
        </w:rPr>
        <w:t>).</w:t>
      </w:r>
    </w:p>
    <w:p w14:paraId="5F64F954" w14:textId="77777777" w:rsidR="0000585A" w:rsidRPr="00795E2B" w:rsidRDefault="0000585A" w:rsidP="0000585A">
      <w:pPr>
        <w:widowControl w:val="0"/>
        <w:jc w:val="both"/>
        <w:rPr>
          <w:rFonts w:cs="Calibri"/>
          <w:bCs/>
          <w:sz w:val="22"/>
          <w:szCs w:val="22"/>
        </w:rPr>
      </w:pPr>
    </w:p>
    <w:p w14:paraId="3FBDF3BE" w14:textId="77777777" w:rsidR="0000585A" w:rsidRPr="00795E2B" w:rsidRDefault="0000585A" w:rsidP="0000585A">
      <w:pPr>
        <w:widowControl w:val="0"/>
        <w:jc w:val="both"/>
        <w:rPr>
          <w:rFonts w:cs="Calibri"/>
          <w:bCs/>
          <w:sz w:val="22"/>
          <w:szCs w:val="22"/>
        </w:rPr>
      </w:pPr>
      <w:r w:rsidRPr="00795E2B">
        <w:rPr>
          <w:rFonts w:cs="Calibri"/>
          <w:bCs/>
          <w:sz w:val="22"/>
          <w:szCs w:val="22"/>
        </w:rPr>
        <w:t>L’invio on-line dell’offerta telematica è ad esclusivo rischio e pericolo del mittente per tutte le scadenze temporali relative alle gare telematiche; l’unico calendario e l’unico orario di riferimento sono quelli di sistema.</w:t>
      </w:r>
    </w:p>
    <w:p w14:paraId="753C8CE6" w14:textId="77777777" w:rsidR="0000585A" w:rsidRPr="00795E2B" w:rsidRDefault="0000585A" w:rsidP="0000585A">
      <w:pPr>
        <w:widowControl w:val="0"/>
        <w:jc w:val="both"/>
        <w:rPr>
          <w:rFonts w:cs="Calibri"/>
          <w:bCs/>
          <w:sz w:val="22"/>
          <w:szCs w:val="22"/>
        </w:rPr>
      </w:pPr>
      <w:r w:rsidRPr="00795E2B">
        <w:rPr>
          <w:rFonts w:cs="Calibri"/>
          <w:bCs/>
          <w:sz w:val="22"/>
          <w:szCs w:val="22"/>
        </w:rPr>
        <w:t xml:space="preserve">Il sistema rifiuterà le offerte telematiche pervenute oltre i termini previsti dal presente disciplinare, informando l’impresa con un messaggio di notifica ed attraverso l’indicazione dello stato dell’offerta come “Rifiutata”. </w:t>
      </w:r>
    </w:p>
    <w:p w14:paraId="2EF63B55" w14:textId="77777777" w:rsidR="0000585A" w:rsidRPr="00795E2B" w:rsidRDefault="0000585A" w:rsidP="0000585A">
      <w:pPr>
        <w:widowControl w:val="0"/>
        <w:jc w:val="both"/>
        <w:rPr>
          <w:rFonts w:cs="Calibri"/>
          <w:bCs/>
          <w:sz w:val="22"/>
          <w:szCs w:val="22"/>
        </w:rPr>
      </w:pPr>
      <w:r w:rsidRPr="00795E2B">
        <w:rPr>
          <w:rFonts w:cs="Calibri"/>
          <w:bCs/>
          <w:sz w:val="22"/>
          <w:szCs w:val="22"/>
        </w:rPr>
        <w:t>Qualora, entro il termine previsto, una stessa ditta invii più offerte telematiche, sarà presa in considerazione ai fini della presente procedura solo l’ultima offerta telematica pervenuta, che verrà considerata sostitutiva di ogni altra offerta telematica precedentemente inviata.</w:t>
      </w:r>
    </w:p>
    <w:p w14:paraId="374EF562" w14:textId="77777777" w:rsidR="0000585A" w:rsidRPr="00795E2B" w:rsidRDefault="0000585A" w:rsidP="0000585A">
      <w:pPr>
        <w:widowControl w:val="0"/>
        <w:jc w:val="both"/>
        <w:rPr>
          <w:rFonts w:cs="Calibri"/>
          <w:bCs/>
          <w:sz w:val="22"/>
          <w:szCs w:val="22"/>
        </w:rPr>
      </w:pPr>
      <w:r w:rsidRPr="00795E2B">
        <w:rPr>
          <w:rFonts w:cs="Calibri"/>
          <w:bCs/>
          <w:sz w:val="22"/>
          <w:szCs w:val="22"/>
        </w:rPr>
        <w:t>L’apposizione di firma digitale con certificato scaduto equivale a mancata sottoscrizione del documento e comporterà l’esclusione dalla Gara.</w:t>
      </w:r>
    </w:p>
    <w:p w14:paraId="6B2891B5" w14:textId="77777777" w:rsidR="0000585A" w:rsidRDefault="0000585A" w:rsidP="0000585A">
      <w:pPr>
        <w:widowControl w:val="0"/>
        <w:tabs>
          <w:tab w:val="left" w:pos="0"/>
          <w:tab w:val="left" w:pos="8496"/>
        </w:tabs>
        <w:suppressAutoHyphens/>
        <w:jc w:val="both"/>
        <w:rPr>
          <w:bCs/>
          <w:sz w:val="22"/>
          <w:szCs w:val="22"/>
        </w:rPr>
      </w:pPr>
    </w:p>
    <w:p w14:paraId="0E6AB62E" w14:textId="77777777" w:rsidR="0000585A" w:rsidRPr="00E04E3B" w:rsidRDefault="0000585A" w:rsidP="0000585A">
      <w:pPr>
        <w:widowControl w:val="0"/>
        <w:jc w:val="both"/>
        <w:rPr>
          <w:rFonts w:cs="Calibri"/>
          <w:b/>
          <w:bCs/>
          <w:sz w:val="22"/>
          <w:szCs w:val="22"/>
        </w:rPr>
      </w:pPr>
      <w:r w:rsidRPr="00E04E3B">
        <w:rPr>
          <w:rFonts w:cs="Calibri"/>
          <w:b/>
          <w:bCs/>
          <w:sz w:val="22"/>
          <w:szCs w:val="22"/>
        </w:rPr>
        <w:t>1-</w:t>
      </w:r>
      <w:r w:rsidRPr="00E04E3B">
        <w:rPr>
          <w:rFonts w:cs="Calibri"/>
          <w:b/>
          <w:bCs/>
          <w:i/>
          <w:sz w:val="22"/>
          <w:szCs w:val="22"/>
        </w:rPr>
        <w:t xml:space="preserve"> contenuto della busta virtuale “A- Documentazione Amministrativa”</w:t>
      </w:r>
    </w:p>
    <w:p w14:paraId="2EDBCC11" w14:textId="77777777" w:rsidR="0000585A" w:rsidRPr="00E04E3B" w:rsidRDefault="0000585A" w:rsidP="0000585A">
      <w:pPr>
        <w:widowControl w:val="0"/>
        <w:jc w:val="both"/>
        <w:rPr>
          <w:rFonts w:cs="Calibri"/>
          <w:bCs/>
          <w:iCs/>
          <w:sz w:val="22"/>
          <w:szCs w:val="22"/>
        </w:rPr>
      </w:pPr>
      <w:r w:rsidRPr="00E04E3B">
        <w:rPr>
          <w:rFonts w:cs="Calibri"/>
          <w:bCs/>
          <w:sz w:val="22"/>
          <w:szCs w:val="22"/>
        </w:rPr>
        <w:t xml:space="preserve">La </w:t>
      </w:r>
      <w:r w:rsidRPr="00E04E3B">
        <w:rPr>
          <w:rFonts w:cs="Calibri"/>
          <w:bCs/>
          <w:i/>
          <w:iCs/>
          <w:sz w:val="22"/>
          <w:szCs w:val="22"/>
          <w:u w:val="single"/>
        </w:rPr>
        <w:t>Busta virtuale “A - Documentazione Amministrativa"</w:t>
      </w:r>
      <w:r w:rsidRPr="00E04E3B">
        <w:rPr>
          <w:rFonts w:cs="Calibri"/>
          <w:bCs/>
          <w:iCs/>
          <w:sz w:val="22"/>
          <w:szCs w:val="22"/>
        </w:rPr>
        <w:t>, deve contenere, a pena di esclusione:</w:t>
      </w:r>
    </w:p>
    <w:p w14:paraId="41307B59" w14:textId="713A0D35" w:rsidR="0000585A" w:rsidRPr="00E04E3B" w:rsidRDefault="0000585A" w:rsidP="0000585A">
      <w:pPr>
        <w:widowControl w:val="0"/>
        <w:numPr>
          <w:ilvl w:val="0"/>
          <w:numId w:val="22"/>
        </w:numPr>
        <w:contextualSpacing/>
        <w:jc w:val="both"/>
        <w:rPr>
          <w:rFonts w:cs="Calibri"/>
          <w:bCs/>
          <w:sz w:val="22"/>
          <w:szCs w:val="22"/>
        </w:rPr>
      </w:pPr>
      <w:r w:rsidRPr="00E04E3B">
        <w:rPr>
          <w:rFonts w:cs="Calibri"/>
          <w:bCs/>
          <w:iCs/>
          <w:sz w:val="22"/>
          <w:szCs w:val="22"/>
        </w:rPr>
        <w:t>Modello A “</w:t>
      </w:r>
      <w:r w:rsidRPr="00E04E3B">
        <w:rPr>
          <w:rFonts w:cs="Calibri"/>
          <w:bCs/>
          <w:i/>
          <w:iCs/>
          <w:sz w:val="22"/>
          <w:szCs w:val="22"/>
        </w:rPr>
        <w:t>Domanda di partecipazione alla gara</w:t>
      </w:r>
      <w:r w:rsidRPr="00E04E3B">
        <w:rPr>
          <w:rFonts w:cs="Calibri"/>
          <w:bCs/>
          <w:iCs/>
          <w:sz w:val="22"/>
          <w:szCs w:val="22"/>
        </w:rPr>
        <w:t>”</w:t>
      </w:r>
      <w:r w:rsidRPr="00E04E3B">
        <w:rPr>
          <w:rFonts w:cs="Calibri"/>
          <w:bCs/>
          <w:sz w:val="22"/>
          <w:szCs w:val="22"/>
        </w:rPr>
        <w:t>;</w:t>
      </w:r>
    </w:p>
    <w:p w14:paraId="72C9964C" w14:textId="72342B2C" w:rsidR="00722AA4" w:rsidRPr="00E04E3B" w:rsidRDefault="0000585A" w:rsidP="0000585A">
      <w:pPr>
        <w:pStyle w:val="Paragrafoelenco"/>
        <w:widowControl w:val="0"/>
        <w:numPr>
          <w:ilvl w:val="0"/>
          <w:numId w:val="22"/>
        </w:numPr>
        <w:jc w:val="both"/>
        <w:rPr>
          <w:sz w:val="22"/>
          <w:szCs w:val="22"/>
        </w:rPr>
      </w:pPr>
      <w:r w:rsidRPr="00E04E3B">
        <w:rPr>
          <w:rFonts w:cs="Calibri"/>
          <w:sz w:val="22"/>
          <w:szCs w:val="22"/>
        </w:rPr>
        <w:t xml:space="preserve">Modello </w:t>
      </w:r>
      <w:r w:rsidR="00DA4FAE">
        <w:rPr>
          <w:rFonts w:cs="Calibri"/>
          <w:sz w:val="22"/>
          <w:szCs w:val="22"/>
        </w:rPr>
        <w:t>B “</w:t>
      </w:r>
      <w:r w:rsidRPr="00E04E3B">
        <w:rPr>
          <w:sz w:val="22"/>
          <w:szCs w:val="22"/>
        </w:rPr>
        <w:t>DGUE</w:t>
      </w:r>
      <w:r w:rsidR="00DA4FAE">
        <w:rPr>
          <w:sz w:val="22"/>
          <w:szCs w:val="22"/>
        </w:rPr>
        <w:t>”</w:t>
      </w:r>
      <w:r w:rsidRPr="00E04E3B">
        <w:rPr>
          <w:sz w:val="22"/>
          <w:szCs w:val="22"/>
        </w:rPr>
        <w:t xml:space="preserve"> </w:t>
      </w:r>
      <w:r w:rsidRPr="00E04E3B">
        <w:rPr>
          <w:i/>
          <w:sz w:val="22"/>
          <w:szCs w:val="22"/>
        </w:rPr>
        <w:t>(redatto preferibilmente secondo il modello reso disponibile dalla Stazione Appaltante)</w:t>
      </w:r>
      <w:r w:rsidR="00722AA4" w:rsidRPr="00E04E3B">
        <w:rPr>
          <w:i/>
          <w:sz w:val="22"/>
          <w:szCs w:val="22"/>
        </w:rPr>
        <w:t>.</w:t>
      </w:r>
    </w:p>
    <w:p w14:paraId="1368C5C0" w14:textId="77777777" w:rsidR="0000585A" w:rsidRPr="00E04E3B" w:rsidRDefault="0000585A" w:rsidP="0000585A">
      <w:pPr>
        <w:widowControl w:val="0"/>
        <w:ind w:left="709"/>
        <w:jc w:val="both"/>
        <w:rPr>
          <w:sz w:val="22"/>
          <w:szCs w:val="22"/>
        </w:rPr>
      </w:pPr>
      <w:r w:rsidRPr="00E04E3B">
        <w:rPr>
          <w:sz w:val="22"/>
          <w:szCs w:val="22"/>
        </w:rPr>
        <w:t xml:space="preserve">Nel caso di </w:t>
      </w:r>
      <w:r w:rsidRPr="00E04E3B">
        <w:rPr>
          <w:b/>
          <w:sz w:val="22"/>
          <w:szCs w:val="22"/>
        </w:rPr>
        <w:t>concorrente riunito in Raggruppamento Temporaneo o consorzio</w:t>
      </w:r>
      <w:r w:rsidRPr="00E04E3B">
        <w:rPr>
          <w:sz w:val="22"/>
          <w:szCs w:val="22"/>
        </w:rPr>
        <w:t xml:space="preserve">, costituito o non ancora costituito, le dichiarazioni riportate nel DGUE ai punti seguenti, devono essere presentate da </w:t>
      </w:r>
      <w:r w:rsidRPr="00E04E3B">
        <w:rPr>
          <w:b/>
          <w:sz w:val="22"/>
          <w:szCs w:val="22"/>
        </w:rPr>
        <w:t>tutti i soggetti</w:t>
      </w:r>
      <w:r w:rsidRPr="00E04E3B">
        <w:rPr>
          <w:sz w:val="22"/>
          <w:szCs w:val="22"/>
        </w:rPr>
        <w:t xml:space="preserve"> che costituiscono o costituiranno il predetto raggruppamento o consorzio.</w:t>
      </w:r>
    </w:p>
    <w:p w14:paraId="125804F0" w14:textId="4DAC1555" w:rsidR="0000585A" w:rsidRPr="00E04E3B" w:rsidRDefault="0000585A" w:rsidP="0000585A">
      <w:pPr>
        <w:widowControl w:val="0"/>
        <w:numPr>
          <w:ilvl w:val="0"/>
          <w:numId w:val="22"/>
        </w:numPr>
        <w:jc w:val="both"/>
        <w:rPr>
          <w:rFonts w:cs="Calibri"/>
          <w:sz w:val="22"/>
          <w:szCs w:val="22"/>
        </w:rPr>
      </w:pPr>
      <w:r w:rsidRPr="00E04E3B">
        <w:rPr>
          <w:rFonts w:cs="Calibri"/>
          <w:bCs/>
          <w:sz w:val="22"/>
          <w:szCs w:val="22"/>
        </w:rPr>
        <w:t xml:space="preserve">Il </w:t>
      </w:r>
      <w:r w:rsidRPr="00E04E3B">
        <w:rPr>
          <w:rFonts w:cs="Calibri"/>
          <w:b/>
          <w:bCs/>
          <w:sz w:val="22"/>
          <w:szCs w:val="22"/>
        </w:rPr>
        <w:t>Codice PASSOE</w:t>
      </w:r>
      <w:r w:rsidRPr="00E04E3B">
        <w:rPr>
          <w:rFonts w:cs="Calibri"/>
          <w:bCs/>
          <w:sz w:val="22"/>
          <w:szCs w:val="22"/>
        </w:rPr>
        <w:t>, previsto dall’art. 2 co. 3.2 della Deliberazione ANAC n. 111/2012 (allora AVCP), ottenuto in sede di registrazione al sistema A</w:t>
      </w:r>
      <w:r w:rsidR="00D62740" w:rsidRPr="00E04E3B">
        <w:rPr>
          <w:rFonts w:cs="Calibri"/>
          <w:bCs/>
          <w:sz w:val="22"/>
          <w:szCs w:val="22"/>
        </w:rPr>
        <w:t>V</w:t>
      </w:r>
      <w:r w:rsidRPr="00E04E3B">
        <w:rPr>
          <w:rFonts w:cs="Calibri"/>
          <w:bCs/>
          <w:sz w:val="22"/>
          <w:szCs w:val="22"/>
        </w:rPr>
        <w:t>CPASS.</w:t>
      </w:r>
      <w:r w:rsidR="00E04E3B" w:rsidRPr="00E04E3B">
        <w:rPr>
          <w:rFonts w:cs="Calibri"/>
          <w:bCs/>
          <w:sz w:val="22"/>
          <w:szCs w:val="22"/>
        </w:rPr>
        <w:t xml:space="preserve"> </w:t>
      </w:r>
      <w:r w:rsidRPr="00E04E3B">
        <w:rPr>
          <w:rFonts w:cs="Calibri"/>
          <w:sz w:val="22"/>
          <w:szCs w:val="22"/>
        </w:rPr>
        <w:t xml:space="preserve">Il mancato inserimento del PASSOE all'interno della </w:t>
      </w:r>
      <w:r w:rsidRPr="00E04E3B">
        <w:rPr>
          <w:rFonts w:cs="Calibri"/>
          <w:b/>
          <w:sz w:val="22"/>
          <w:szCs w:val="22"/>
        </w:rPr>
        <w:t>busta virtuale amministrativa</w:t>
      </w:r>
      <w:r w:rsidRPr="00E04E3B">
        <w:rPr>
          <w:rFonts w:cs="Calibri"/>
          <w:sz w:val="22"/>
          <w:szCs w:val="22"/>
        </w:rPr>
        <w:t>, tuttavia, non comporta l'esclusione automatica dalla gara dell'operatore concorrente, ma, trattandosi di elemento esigibile da parte della stazione appaltante e da regolarizzare, l'assegnazione a quest'ultimo, da parte della Stazione appaltante, di un termine congruo (nella prima seduta di gara o nel diverso termine assegnato nel corso della medesima) entro il quale presentarlo. Decorso tale termine, senza che il concorrente abbia presentato il PASSOE alla Stazione appaltante, quest'ultima dovrà procedere alla sua esclusione.</w:t>
      </w:r>
    </w:p>
    <w:p w14:paraId="55C21A51" w14:textId="77777777" w:rsidR="0000585A" w:rsidRPr="00E04E3B" w:rsidRDefault="0000585A" w:rsidP="0000585A">
      <w:pPr>
        <w:widowControl w:val="0"/>
        <w:numPr>
          <w:ilvl w:val="0"/>
          <w:numId w:val="22"/>
        </w:numPr>
        <w:jc w:val="both"/>
        <w:rPr>
          <w:rFonts w:cs="Calibri"/>
          <w:sz w:val="22"/>
          <w:szCs w:val="22"/>
        </w:rPr>
      </w:pPr>
      <w:r w:rsidRPr="00E04E3B">
        <w:rPr>
          <w:rFonts w:cs="Calibri"/>
          <w:b/>
          <w:sz w:val="22"/>
          <w:szCs w:val="22"/>
        </w:rPr>
        <w:t>Certificazione rilasciata dagli Uffici del Comune di Moliterno</w:t>
      </w:r>
      <w:r w:rsidRPr="00E04E3B">
        <w:rPr>
          <w:rFonts w:cs="Calibri"/>
          <w:sz w:val="22"/>
          <w:szCs w:val="22"/>
        </w:rPr>
        <w:t xml:space="preserve">, relativa all’avvenuto sopralluogo </w:t>
      </w:r>
      <w:r w:rsidRPr="00E04E3B">
        <w:rPr>
          <w:rFonts w:cs="Calibri"/>
          <w:sz w:val="22"/>
          <w:szCs w:val="22"/>
        </w:rPr>
        <w:lastRenderedPageBreak/>
        <w:t>nei luoghi in cui dovrà svolgersi il servizio.</w:t>
      </w:r>
    </w:p>
    <w:p w14:paraId="127878EF" w14:textId="77777777" w:rsidR="0000585A" w:rsidRPr="00E04E3B" w:rsidRDefault="0000585A" w:rsidP="0000585A">
      <w:pPr>
        <w:widowControl w:val="0"/>
        <w:numPr>
          <w:ilvl w:val="0"/>
          <w:numId w:val="22"/>
        </w:numPr>
        <w:spacing w:line="276" w:lineRule="auto"/>
        <w:contextualSpacing/>
        <w:jc w:val="both"/>
        <w:rPr>
          <w:rFonts w:cs="Calibri"/>
          <w:bCs/>
          <w:sz w:val="22"/>
          <w:szCs w:val="22"/>
        </w:rPr>
      </w:pPr>
      <w:r w:rsidRPr="00E04E3B">
        <w:rPr>
          <w:rFonts w:cs="Calibri"/>
          <w:bCs/>
          <w:sz w:val="22"/>
          <w:szCs w:val="22"/>
        </w:rPr>
        <w:t>Copia/e conforme/i all’/agli originale/i dell’/e eventuale/i CERTIFICAZIONE/I DI QUALITA’ se posseduta/e;</w:t>
      </w:r>
    </w:p>
    <w:p w14:paraId="57F4F216" w14:textId="77777777" w:rsidR="0000585A" w:rsidRPr="00E04E3B" w:rsidRDefault="0000585A" w:rsidP="0000585A">
      <w:pPr>
        <w:widowControl w:val="0"/>
        <w:numPr>
          <w:ilvl w:val="0"/>
          <w:numId w:val="22"/>
        </w:numPr>
        <w:contextualSpacing/>
        <w:jc w:val="both"/>
        <w:rPr>
          <w:rFonts w:cs="Calibri"/>
          <w:bCs/>
          <w:i/>
          <w:iCs/>
          <w:sz w:val="22"/>
          <w:szCs w:val="22"/>
        </w:rPr>
      </w:pPr>
      <w:r w:rsidRPr="00E04E3B">
        <w:rPr>
          <w:rFonts w:cs="Calibri"/>
          <w:bCs/>
          <w:sz w:val="22"/>
          <w:szCs w:val="22"/>
        </w:rPr>
        <w:t>Carta di identità dei soggetti sottoscrittori.</w:t>
      </w:r>
    </w:p>
    <w:p w14:paraId="18B5BC36" w14:textId="6000D456" w:rsidR="00E94D26" w:rsidRPr="00E04E3B" w:rsidRDefault="00E04E3B" w:rsidP="0000585A">
      <w:pPr>
        <w:widowControl w:val="0"/>
        <w:numPr>
          <w:ilvl w:val="0"/>
          <w:numId w:val="22"/>
        </w:numPr>
        <w:contextualSpacing/>
        <w:jc w:val="both"/>
        <w:rPr>
          <w:rFonts w:cs="Calibri"/>
          <w:bCs/>
          <w:i/>
          <w:iCs/>
          <w:sz w:val="22"/>
          <w:szCs w:val="22"/>
        </w:rPr>
      </w:pPr>
      <w:r w:rsidRPr="00E04E3B">
        <w:rPr>
          <w:rFonts w:cs="Calibri"/>
          <w:bCs/>
          <w:sz w:val="22"/>
          <w:szCs w:val="22"/>
        </w:rPr>
        <w:t xml:space="preserve">Modello </w:t>
      </w:r>
      <w:r w:rsidR="00DA4FAE">
        <w:rPr>
          <w:rFonts w:cs="Calibri"/>
          <w:bCs/>
          <w:sz w:val="22"/>
          <w:szCs w:val="22"/>
        </w:rPr>
        <w:t>C</w:t>
      </w:r>
      <w:r w:rsidRPr="00E04E3B">
        <w:rPr>
          <w:rFonts w:cs="Calibri"/>
          <w:bCs/>
          <w:sz w:val="22"/>
          <w:szCs w:val="22"/>
        </w:rPr>
        <w:t xml:space="preserve"> - </w:t>
      </w:r>
      <w:r w:rsidR="00E94D26" w:rsidRPr="00E04E3B">
        <w:rPr>
          <w:rFonts w:cs="Calibri"/>
          <w:bCs/>
          <w:sz w:val="22"/>
          <w:szCs w:val="22"/>
        </w:rPr>
        <w:t>Patto di integrità debitamente sottoscritto.</w:t>
      </w:r>
    </w:p>
    <w:p w14:paraId="6AF807D0" w14:textId="77777777" w:rsidR="0000585A" w:rsidRPr="00E04E3B" w:rsidRDefault="0000585A" w:rsidP="0000585A">
      <w:pPr>
        <w:widowControl w:val="0"/>
        <w:contextualSpacing/>
        <w:jc w:val="both"/>
        <w:rPr>
          <w:rFonts w:cs="Calibri"/>
          <w:bCs/>
          <w:i/>
          <w:iCs/>
          <w:sz w:val="22"/>
          <w:szCs w:val="22"/>
        </w:rPr>
      </w:pPr>
    </w:p>
    <w:p w14:paraId="48509DE3" w14:textId="0995D99C" w:rsidR="0000585A" w:rsidRPr="00E04E3B" w:rsidRDefault="0000585A" w:rsidP="0000585A">
      <w:pPr>
        <w:widowControl w:val="0"/>
        <w:jc w:val="both"/>
        <w:rPr>
          <w:rFonts w:cs="Calibri"/>
          <w:bCs/>
          <w:sz w:val="22"/>
          <w:szCs w:val="22"/>
        </w:rPr>
      </w:pPr>
      <w:r w:rsidRPr="00E04E3B">
        <w:rPr>
          <w:rFonts w:cs="Calibri"/>
          <w:bCs/>
          <w:sz w:val="22"/>
          <w:szCs w:val="22"/>
        </w:rPr>
        <w:t xml:space="preserve">A pena di esclusione, le attestazioni previste dall’art. </w:t>
      </w:r>
      <w:r w:rsidR="00467C59" w:rsidRPr="00E04E3B">
        <w:rPr>
          <w:rFonts w:cs="Calibri"/>
          <w:bCs/>
          <w:sz w:val="22"/>
          <w:szCs w:val="22"/>
        </w:rPr>
        <w:t>94 e 98</w:t>
      </w:r>
      <w:r w:rsidRPr="00E04E3B">
        <w:rPr>
          <w:rFonts w:cs="Calibri"/>
          <w:bCs/>
          <w:sz w:val="22"/>
          <w:szCs w:val="22"/>
        </w:rPr>
        <w:t xml:space="preserve"> del Codice devono essere rese da ciascuno dei soggetti indicati nella medesima norma.</w:t>
      </w:r>
    </w:p>
    <w:p w14:paraId="61104CEF"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Il comunicato dell'ANAC del 10/12/2015 evidenzia, con riferimento alle gare gestite con modalità telematiche, che Consip, in qualità di gestore del </w:t>
      </w:r>
      <w:proofErr w:type="spellStart"/>
      <w:r w:rsidRPr="00E04E3B">
        <w:rPr>
          <w:rFonts w:cs="Calibri"/>
          <w:bCs/>
          <w:sz w:val="22"/>
          <w:szCs w:val="22"/>
        </w:rPr>
        <w:t>MePA</w:t>
      </w:r>
      <w:proofErr w:type="spellEnd"/>
      <w:r w:rsidRPr="00E04E3B">
        <w:rPr>
          <w:rFonts w:cs="Calibri"/>
          <w:bCs/>
          <w:sz w:val="22"/>
          <w:szCs w:val="22"/>
        </w:rPr>
        <w:t xml:space="preserve">, ai sensi dell'art. 71 del D.P.R. 445/2000, effettua controlli sulla veridicità delle dichiarazioni sostitutive in ordine al possesso dei requisiti di carattere generale, rese dagli operatori economici in fase di abilitazione al </w:t>
      </w:r>
      <w:proofErr w:type="spellStart"/>
      <w:r w:rsidRPr="00E04E3B">
        <w:rPr>
          <w:rFonts w:cs="Calibri"/>
          <w:bCs/>
          <w:sz w:val="22"/>
          <w:szCs w:val="22"/>
        </w:rPr>
        <w:t>MePA</w:t>
      </w:r>
      <w:proofErr w:type="spellEnd"/>
      <w:r w:rsidRPr="00E04E3B">
        <w:rPr>
          <w:rFonts w:cs="Calibri"/>
          <w:bCs/>
          <w:sz w:val="22"/>
          <w:szCs w:val="22"/>
        </w:rPr>
        <w:t xml:space="preserve"> e rinnovate ogni sei mesi. A tal fine procede a verifiche a campione o in caso di sospetto sulla veridicità delle autocertificazioni rese dai partecipanti, presso le amministrazioni competenti (</w:t>
      </w:r>
      <w:proofErr w:type="spellStart"/>
      <w:r w:rsidRPr="00E04E3B">
        <w:rPr>
          <w:rFonts w:cs="Calibri"/>
          <w:bCs/>
          <w:sz w:val="22"/>
          <w:szCs w:val="22"/>
        </w:rPr>
        <w:t>lNPS</w:t>
      </w:r>
      <w:proofErr w:type="spellEnd"/>
      <w:r w:rsidRPr="00E04E3B">
        <w:rPr>
          <w:rFonts w:cs="Calibri"/>
          <w:bCs/>
          <w:sz w:val="22"/>
          <w:szCs w:val="22"/>
        </w:rPr>
        <w:t xml:space="preserve">, INAIL, Agenzia delle Entrate, Casellario giudiziale, ecc.). Detti controlli valgono ai fini della partecipazione degli operatori economici alle procedure di affidamento. </w:t>
      </w:r>
    </w:p>
    <w:p w14:paraId="49645400"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La singola stazione appaltante, invece, è tenuta a svolgere le verifiche in ordine al possesso dei requisiti di ordine generale esclusivamente nei confronti del soggetto aggiudicatario della singola RDO. A tal fine potrà avvalersi del sistema </w:t>
      </w:r>
      <w:proofErr w:type="spellStart"/>
      <w:r w:rsidRPr="00E04E3B">
        <w:rPr>
          <w:rFonts w:cs="Calibri"/>
          <w:bCs/>
          <w:sz w:val="22"/>
          <w:szCs w:val="22"/>
        </w:rPr>
        <w:t>AVCpass</w:t>
      </w:r>
      <w:proofErr w:type="spellEnd"/>
      <w:r w:rsidRPr="00E04E3B">
        <w:rPr>
          <w:rFonts w:cs="Calibri"/>
          <w:bCs/>
          <w:sz w:val="22"/>
          <w:szCs w:val="22"/>
        </w:rPr>
        <w:t>.</w:t>
      </w:r>
    </w:p>
    <w:p w14:paraId="28F76269" w14:textId="77777777" w:rsidR="0000585A" w:rsidRPr="00E04E3B" w:rsidRDefault="0000585A" w:rsidP="0000585A">
      <w:pPr>
        <w:widowControl w:val="0"/>
        <w:ind w:left="-142"/>
        <w:jc w:val="both"/>
        <w:rPr>
          <w:rFonts w:cs="Calibri"/>
          <w:b/>
          <w:bCs/>
          <w:sz w:val="22"/>
          <w:szCs w:val="22"/>
        </w:rPr>
      </w:pPr>
    </w:p>
    <w:p w14:paraId="35872AE4" w14:textId="77777777" w:rsidR="0000585A" w:rsidRPr="00E04E3B" w:rsidRDefault="0000585A" w:rsidP="0000585A">
      <w:pPr>
        <w:widowControl w:val="0"/>
        <w:jc w:val="both"/>
        <w:rPr>
          <w:rFonts w:cs="Calibri"/>
          <w:bCs/>
          <w:sz w:val="22"/>
          <w:szCs w:val="22"/>
        </w:rPr>
      </w:pPr>
      <w:r w:rsidRPr="00E04E3B">
        <w:rPr>
          <w:rFonts w:cs="Calibri"/>
          <w:b/>
          <w:bCs/>
          <w:sz w:val="22"/>
          <w:szCs w:val="22"/>
        </w:rPr>
        <w:t>1.2-</w:t>
      </w:r>
      <w:r w:rsidRPr="00E04E3B">
        <w:rPr>
          <w:rFonts w:cs="Calibri"/>
          <w:b/>
          <w:bCs/>
          <w:i/>
          <w:sz w:val="22"/>
          <w:szCs w:val="22"/>
        </w:rPr>
        <w:t xml:space="preserve"> contenuto della busta virtuale “A- Documentazione Amministrativa” in caso di avvalimento</w:t>
      </w:r>
    </w:p>
    <w:p w14:paraId="1D853104" w14:textId="0BD8F583" w:rsidR="0000585A" w:rsidRPr="00E04E3B" w:rsidRDefault="00F90ED8" w:rsidP="0000585A">
      <w:pPr>
        <w:widowControl w:val="0"/>
        <w:jc w:val="both"/>
        <w:rPr>
          <w:rFonts w:cs="Calibri"/>
          <w:bCs/>
          <w:sz w:val="22"/>
          <w:szCs w:val="22"/>
        </w:rPr>
      </w:pPr>
      <w:r w:rsidRPr="00E04E3B">
        <w:rPr>
          <w:rFonts w:cs="Calibri"/>
          <w:bCs/>
          <w:sz w:val="22"/>
          <w:szCs w:val="22"/>
        </w:rPr>
        <w:t>In caso di avvalimento, ai sensi e per gli effetti dell’art.</w:t>
      </w:r>
      <w:r w:rsidR="0000585A" w:rsidRPr="00E04E3B">
        <w:rPr>
          <w:rFonts w:cs="Calibri"/>
          <w:bCs/>
          <w:sz w:val="22"/>
          <w:szCs w:val="22"/>
        </w:rPr>
        <w:t xml:space="preserve"> </w:t>
      </w:r>
      <w:r w:rsidR="00EC63DB" w:rsidRPr="00E04E3B">
        <w:rPr>
          <w:rFonts w:cs="Calibri"/>
          <w:bCs/>
          <w:sz w:val="22"/>
          <w:szCs w:val="22"/>
        </w:rPr>
        <w:t>104</w:t>
      </w:r>
      <w:r w:rsidR="0000585A" w:rsidRPr="00E04E3B">
        <w:rPr>
          <w:rFonts w:cs="Calibri"/>
          <w:bCs/>
          <w:sz w:val="22"/>
          <w:szCs w:val="22"/>
        </w:rPr>
        <w:t xml:space="preserve"> del Codice, </w:t>
      </w:r>
      <w:r w:rsidRPr="00E04E3B">
        <w:rPr>
          <w:rFonts w:cs="Calibri"/>
          <w:bCs/>
          <w:sz w:val="22"/>
          <w:szCs w:val="22"/>
        </w:rPr>
        <w:t xml:space="preserve">che qui deve intendersi integralmente richiamato, </w:t>
      </w:r>
      <w:r w:rsidR="0000585A" w:rsidRPr="00E04E3B">
        <w:rPr>
          <w:rFonts w:cs="Calibri"/>
          <w:bCs/>
          <w:sz w:val="22"/>
          <w:szCs w:val="22"/>
        </w:rPr>
        <w:t xml:space="preserve">il concorrente </w:t>
      </w:r>
      <w:r w:rsidRPr="00E04E3B">
        <w:rPr>
          <w:rFonts w:cs="Calibri"/>
          <w:bCs/>
          <w:sz w:val="22"/>
          <w:szCs w:val="22"/>
        </w:rPr>
        <w:t>dovrà allegare alla domanda di partecipazione in originale o copia autentica del contratto di avvalimento.</w:t>
      </w:r>
    </w:p>
    <w:p w14:paraId="415E2B05" w14:textId="77777777" w:rsidR="0000585A" w:rsidRPr="00E04E3B" w:rsidRDefault="0000585A" w:rsidP="0000585A">
      <w:pPr>
        <w:widowControl w:val="0"/>
        <w:jc w:val="both"/>
        <w:rPr>
          <w:rFonts w:cs="Calibri"/>
          <w:bCs/>
          <w:sz w:val="22"/>
          <w:szCs w:val="22"/>
        </w:rPr>
      </w:pPr>
    </w:p>
    <w:p w14:paraId="54A52EC4" w14:textId="77777777" w:rsidR="0000585A" w:rsidRPr="00E04E3B" w:rsidRDefault="0000585A" w:rsidP="0000585A">
      <w:pPr>
        <w:widowControl w:val="0"/>
        <w:jc w:val="both"/>
        <w:rPr>
          <w:rFonts w:cs="Calibri"/>
          <w:b/>
          <w:bCs/>
          <w:sz w:val="22"/>
          <w:szCs w:val="22"/>
        </w:rPr>
      </w:pPr>
      <w:r w:rsidRPr="00E04E3B">
        <w:rPr>
          <w:rFonts w:cs="Calibri"/>
          <w:b/>
          <w:bCs/>
          <w:sz w:val="22"/>
          <w:szCs w:val="22"/>
        </w:rPr>
        <w:t>1.3-</w:t>
      </w:r>
      <w:r w:rsidRPr="00E04E3B">
        <w:rPr>
          <w:rFonts w:cs="Calibri"/>
          <w:b/>
          <w:bCs/>
          <w:i/>
          <w:sz w:val="22"/>
          <w:szCs w:val="22"/>
        </w:rPr>
        <w:t xml:space="preserve"> contenuto della busta virtuale “A - Documentazione Amministrativa” in caso di partecipazione di R.T.I., Consorzi, ecc.</w:t>
      </w:r>
    </w:p>
    <w:p w14:paraId="5FFFE7C6"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Nel caso di partecipazione alla gara di R.T.I. o Consorzi, ecc. oltre a quanto indicato nei precedenti articoli, la partecipazione medesima è condizionata alla presentazione, </w:t>
      </w:r>
      <w:r w:rsidRPr="00E04E3B">
        <w:rPr>
          <w:rFonts w:cs="Calibri"/>
          <w:bCs/>
          <w:sz w:val="22"/>
          <w:szCs w:val="22"/>
          <w:u w:val="single"/>
        </w:rPr>
        <w:t>a pena di irregolarità essenziale,</w:t>
      </w:r>
      <w:r w:rsidRPr="00E04E3B">
        <w:rPr>
          <w:rFonts w:cs="Calibri"/>
          <w:bCs/>
          <w:sz w:val="22"/>
          <w:szCs w:val="22"/>
        </w:rPr>
        <w:t xml:space="preserve"> della seguente documentazione:</w:t>
      </w:r>
    </w:p>
    <w:p w14:paraId="776B7736" w14:textId="77777777" w:rsidR="0000585A" w:rsidRPr="00E04E3B" w:rsidRDefault="0000585A" w:rsidP="0000585A">
      <w:pPr>
        <w:widowControl w:val="0"/>
        <w:jc w:val="both"/>
        <w:rPr>
          <w:rFonts w:cs="Calibri"/>
          <w:b/>
          <w:bCs/>
          <w:sz w:val="22"/>
          <w:szCs w:val="22"/>
        </w:rPr>
      </w:pPr>
    </w:p>
    <w:p w14:paraId="70C93C1D" w14:textId="77777777" w:rsidR="0000585A" w:rsidRPr="00E04E3B" w:rsidRDefault="0000585A" w:rsidP="0000585A">
      <w:pPr>
        <w:widowControl w:val="0"/>
        <w:jc w:val="both"/>
        <w:rPr>
          <w:rFonts w:cs="Calibri"/>
          <w:bCs/>
          <w:sz w:val="22"/>
          <w:szCs w:val="22"/>
        </w:rPr>
      </w:pPr>
      <w:r w:rsidRPr="00E04E3B">
        <w:rPr>
          <w:rFonts w:cs="Calibri"/>
          <w:b/>
          <w:bCs/>
          <w:sz w:val="22"/>
          <w:szCs w:val="22"/>
        </w:rPr>
        <w:t>1.3.1</w:t>
      </w:r>
      <w:r w:rsidRPr="00E04E3B">
        <w:rPr>
          <w:rFonts w:cs="Calibri"/>
          <w:bCs/>
          <w:sz w:val="22"/>
          <w:szCs w:val="22"/>
        </w:rPr>
        <w:t xml:space="preserve">- </w:t>
      </w:r>
      <w:r w:rsidRPr="00E04E3B">
        <w:rPr>
          <w:rFonts w:cs="Calibri"/>
          <w:b/>
          <w:bCs/>
          <w:sz w:val="22"/>
          <w:szCs w:val="22"/>
        </w:rPr>
        <w:t xml:space="preserve">documentazione </w:t>
      </w:r>
      <w:bookmarkStart w:id="4" w:name="_Hlk520125508"/>
      <w:r w:rsidRPr="00E04E3B">
        <w:rPr>
          <w:rFonts w:cs="Calibri"/>
          <w:b/>
          <w:bCs/>
          <w:sz w:val="22"/>
          <w:szCs w:val="22"/>
        </w:rPr>
        <w:t>amministrativa</w:t>
      </w:r>
      <w:bookmarkEnd w:id="4"/>
      <w:r w:rsidRPr="00E04E3B">
        <w:rPr>
          <w:rFonts w:cs="Calibri"/>
          <w:b/>
          <w:bCs/>
          <w:sz w:val="22"/>
          <w:szCs w:val="22"/>
        </w:rPr>
        <w:t xml:space="preserve"> per i Raggruppamenti Temporanei o consorzi ordinari o GEIE </w:t>
      </w:r>
      <w:r w:rsidRPr="00E04E3B">
        <w:rPr>
          <w:rFonts w:cs="Calibri"/>
          <w:b/>
          <w:bCs/>
          <w:sz w:val="22"/>
          <w:szCs w:val="22"/>
          <w:u w:val="single"/>
        </w:rPr>
        <w:t>non ancora costituiti alla data di presentazione dell'offerta</w:t>
      </w:r>
      <w:r w:rsidRPr="00E04E3B">
        <w:rPr>
          <w:rFonts w:cs="Calibri"/>
          <w:b/>
          <w:bCs/>
          <w:sz w:val="22"/>
          <w:szCs w:val="22"/>
        </w:rPr>
        <w:t>:</w:t>
      </w:r>
    </w:p>
    <w:p w14:paraId="73141B25"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Per tali </w:t>
      </w:r>
      <w:r w:rsidRPr="00E04E3B">
        <w:rPr>
          <w:rFonts w:cs="Calibri"/>
          <w:bCs/>
          <w:sz w:val="22"/>
          <w:szCs w:val="22"/>
          <w:u w:val="single"/>
        </w:rPr>
        <w:t>tipologie cd. “costituende”</w:t>
      </w:r>
      <w:r w:rsidRPr="00E04E3B">
        <w:rPr>
          <w:rFonts w:cs="Calibri"/>
          <w:bCs/>
          <w:sz w:val="22"/>
          <w:szCs w:val="22"/>
        </w:rPr>
        <w:t xml:space="preserve">, la busta </w:t>
      </w:r>
      <w:r w:rsidRPr="00E04E3B">
        <w:rPr>
          <w:rFonts w:cs="Calibri"/>
          <w:bCs/>
          <w:i/>
          <w:sz w:val="22"/>
          <w:szCs w:val="22"/>
        </w:rPr>
        <w:t xml:space="preserve">virtuale “A- Documentazione Amministrativa” </w:t>
      </w:r>
      <w:r w:rsidRPr="00E04E3B">
        <w:rPr>
          <w:rFonts w:cs="Calibri"/>
          <w:bCs/>
          <w:sz w:val="22"/>
          <w:szCs w:val="22"/>
        </w:rPr>
        <w:t xml:space="preserve">deve contenere, </w:t>
      </w:r>
      <w:r w:rsidRPr="00E04E3B">
        <w:rPr>
          <w:rFonts w:cs="Calibri"/>
          <w:bCs/>
          <w:sz w:val="22"/>
          <w:szCs w:val="22"/>
          <w:u w:val="single"/>
        </w:rPr>
        <w:t>a pena di esclusione,</w:t>
      </w:r>
      <w:r w:rsidRPr="00E04E3B">
        <w:rPr>
          <w:rFonts w:cs="Calibri"/>
          <w:bCs/>
          <w:sz w:val="22"/>
          <w:szCs w:val="22"/>
        </w:rPr>
        <w:t xml:space="preserve"> una </w:t>
      </w:r>
      <w:r w:rsidRPr="00E04E3B">
        <w:rPr>
          <w:rFonts w:cs="Calibri"/>
          <w:bCs/>
          <w:i/>
          <w:sz w:val="22"/>
          <w:szCs w:val="22"/>
          <w:u w:val="single"/>
        </w:rPr>
        <w:t>Dichiarazione resa dal legale rappresentante di ciascun concorrente -raggruppando o consorziando</w:t>
      </w:r>
      <w:r w:rsidRPr="00E04E3B">
        <w:rPr>
          <w:rFonts w:cs="Calibri"/>
          <w:bCs/>
          <w:sz w:val="22"/>
          <w:szCs w:val="22"/>
        </w:rPr>
        <w:t>-, attestante:</w:t>
      </w:r>
    </w:p>
    <w:p w14:paraId="656248F5" w14:textId="77777777" w:rsidR="0000585A" w:rsidRPr="00E04E3B" w:rsidRDefault="0000585A" w:rsidP="0000585A">
      <w:pPr>
        <w:widowControl w:val="0"/>
        <w:numPr>
          <w:ilvl w:val="0"/>
          <w:numId w:val="19"/>
        </w:numPr>
        <w:ind w:left="567" w:hanging="283"/>
        <w:jc w:val="both"/>
        <w:rPr>
          <w:rFonts w:cs="Calibri"/>
          <w:bCs/>
          <w:sz w:val="22"/>
          <w:szCs w:val="22"/>
        </w:rPr>
      </w:pPr>
      <w:r w:rsidRPr="00E04E3B">
        <w:rPr>
          <w:rFonts w:cs="Calibri"/>
          <w:bCs/>
          <w:i/>
          <w:sz w:val="22"/>
          <w:szCs w:val="22"/>
        </w:rPr>
        <w:t>l'indicazione dell'operatore economico al quale, in caso di aggiudicazione, sarà conferito il mandato speciale con rappresentanza</w:t>
      </w:r>
      <w:r w:rsidRPr="00E04E3B">
        <w:rPr>
          <w:rFonts w:cs="Calibri"/>
          <w:bCs/>
          <w:sz w:val="22"/>
          <w:szCs w:val="22"/>
        </w:rPr>
        <w:t xml:space="preserve"> e </w:t>
      </w:r>
      <w:r w:rsidRPr="00E04E3B">
        <w:rPr>
          <w:rFonts w:cs="Calibri"/>
          <w:bCs/>
          <w:i/>
          <w:sz w:val="22"/>
          <w:szCs w:val="22"/>
        </w:rPr>
        <w:t>la qualifica</w:t>
      </w:r>
      <w:r w:rsidRPr="00E04E3B">
        <w:rPr>
          <w:rFonts w:cs="Calibri"/>
          <w:bCs/>
          <w:sz w:val="22"/>
          <w:szCs w:val="22"/>
        </w:rPr>
        <w:t xml:space="preserve"> e </w:t>
      </w:r>
      <w:r w:rsidRPr="00E04E3B">
        <w:rPr>
          <w:rFonts w:cs="Calibri"/>
          <w:bCs/>
          <w:i/>
          <w:sz w:val="22"/>
          <w:szCs w:val="22"/>
        </w:rPr>
        <w:t>le funzioni di capogruppo</w:t>
      </w:r>
      <w:r w:rsidRPr="00E04E3B">
        <w:rPr>
          <w:rFonts w:cs="Calibri"/>
          <w:bCs/>
          <w:sz w:val="22"/>
          <w:szCs w:val="22"/>
        </w:rPr>
        <w:t>;</w:t>
      </w:r>
    </w:p>
    <w:p w14:paraId="0695DC37" w14:textId="1D4F4E93" w:rsidR="0000585A" w:rsidRPr="00E04E3B" w:rsidRDefault="0000585A" w:rsidP="0000585A">
      <w:pPr>
        <w:widowControl w:val="0"/>
        <w:numPr>
          <w:ilvl w:val="0"/>
          <w:numId w:val="19"/>
        </w:numPr>
        <w:ind w:left="567" w:hanging="283"/>
        <w:jc w:val="both"/>
        <w:rPr>
          <w:rFonts w:cs="Calibri"/>
          <w:bCs/>
          <w:sz w:val="22"/>
          <w:szCs w:val="22"/>
        </w:rPr>
      </w:pPr>
      <w:r w:rsidRPr="00E04E3B">
        <w:rPr>
          <w:rFonts w:cs="Calibri"/>
          <w:bCs/>
          <w:i/>
          <w:sz w:val="22"/>
          <w:szCs w:val="22"/>
        </w:rPr>
        <w:t>l'impegno</w:t>
      </w:r>
      <w:r w:rsidRPr="00E04E3B">
        <w:rPr>
          <w:rFonts w:cs="Calibri"/>
          <w:bCs/>
          <w:sz w:val="22"/>
          <w:szCs w:val="22"/>
        </w:rPr>
        <w:t xml:space="preserve">, </w:t>
      </w:r>
      <w:r w:rsidRPr="00E04E3B">
        <w:rPr>
          <w:rFonts w:cs="Calibri"/>
          <w:bCs/>
          <w:i/>
          <w:sz w:val="22"/>
          <w:szCs w:val="22"/>
        </w:rPr>
        <w:t>in caso di aggiudicazione</w:t>
      </w:r>
      <w:r w:rsidRPr="00E04E3B">
        <w:rPr>
          <w:rFonts w:cs="Calibri"/>
          <w:bCs/>
          <w:sz w:val="22"/>
          <w:szCs w:val="22"/>
        </w:rPr>
        <w:t xml:space="preserve">, </w:t>
      </w:r>
      <w:r w:rsidRPr="00E04E3B">
        <w:rPr>
          <w:rFonts w:cs="Calibri"/>
          <w:bCs/>
          <w:i/>
          <w:sz w:val="22"/>
          <w:szCs w:val="22"/>
        </w:rPr>
        <w:t>a costituire formalmente il raggruppamento o consorzio o GEIE</w:t>
      </w:r>
      <w:r w:rsidRPr="00E04E3B">
        <w:rPr>
          <w:rFonts w:cs="Calibri"/>
          <w:bCs/>
          <w:sz w:val="22"/>
          <w:szCs w:val="22"/>
        </w:rPr>
        <w:t xml:space="preserve">, </w:t>
      </w:r>
      <w:r w:rsidRPr="00E04E3B">
        <w:rPr>
          <w:rFonts w:cs="Calibri"/>
          <w:bCs/>
          <w:i/>
          <w:sz w:val="22"/>
          <w:szCs w:val="22"/>
        </w:rPr>
        <w:t>mediante mandato collettivo speciale con rappresentanza da conferire all’operatore indicato come mandatario/capogruppo</w:t>
      </w:r>
      <w:r w:rsidRPr="00E04E3B">
        <w:rPr>
          <w:rFonts w:cs="Calibri"/>
          <w:bCs/>
          <w:sz w:val="22"/>
          <w:szCs w:val="22"/>
        </w:rPr>
        <w:t>;</w:t>
      </w:r>
    </w:p>
    <w:p w14:paraId="3E2DCB19" w14:textId="63D75027" w:rsidR="0000585A" w:rsidRPr="00E04E3B" w:rsidRDefault="0000585A" w:rsidP="0000585A">
      <w:pPr>
        <w:widowControl w:val="0"/>
        <w:numPr>
          <w:ilvl w:val="0"/>
          <w:numId w:val="19"/>
        </w:numPr>
        <w:ind w:left="567" w:hanging="283"/>
        <w:jc w:val="both"/>
        <w:rPr>
          <w:rFonts w:cs="Calibri"/>
          <w:bCs/>
          <w:sz w:val="22"/>
          <w:szCs w:val="22"/>
        </w:rPr>
      </w:pPr>
      <w:r w:rsidRPr="00E04E3B">
        <w:rPr>
          <w:rFonts w:cs="Calibri"/>
          <w:bCs/>
          <w:i/>
          <w:sz w:val="22"/>
          <w:szCs w:val="22"/>
        </w:rPr>
        <w:t>le parti del servizio che saranno eseguite dai singoli operatori economici riuniti o consorziati</w:t>
      </w:r>
      <w:r w:rsidRPr="00E04E3B">
        <w:rPr>
          <w:rFonts w:cs="Calibri"/>
          <w:bCs/>
          <w:sz w:val="22"/>
          <w:szCs w:val="22"/>
        </w:rPr>
        <w:t>.</w:t>
      </w:r>
    </w:p>
    <w:p w14:paraId="7DD562DB" w14:textId="77777777" w:rsidR="0000585A" w:rsidRPr="00E04E3B" w:rsidRDefault="0000585A" w:rsidP="0000585A">
      <w:pPr>
        <w:widowControl w:val="0"/>
        <w:jc w:val="both"/>
        <w:rPr>
          <w:rFonts w:cs="Calibri"/>
          <w:b/>
          <w:bCs/>
          <w:sz w:val="22"/>
          <w:szCs w:val="22"/>
        </w:rPr>
      </w:pPr>
      <w:bookmarkStart w:id="5" w:name="_Hlk520126013"/>
    </w:p>
    <w:p w14:paraId="7E3E7785" w14:textId="77777777" w:rsidR="0000585A" w:rsidRPr="00E04E3B" w:rsidRDefault="0000585A" w:rsidP="0000585A">
      <w:pPr>
        <w:widowControl w:val="0"/>
        <w:jc w:val="both"/>
        <w:rPr>
          <w:rFonts w:cs="Calibri"/>
          <w:bCs/>
          <w:sz w:val="22"/>
          <w:szCs w:val="22"/>
        </w:rPr>
      </w:pPr>
      <w:r w:rsidRPr="00E04E3B">
        <w:rPr>
          <w:rFonts w:cs="Calibri"/>
          <w:b/>
          <w:bCs/>
          <w:sz w:val="22"/>
          <w:szCs w:val="22"/>
        </w:rPr>
        <w:t>1.3.2</w:t>
      </w:r>
      <w:r w:rsidRPr="00E04E3B">
        <w:rPr>
          <w:rFonts w:cs="Calibri"/>
          <w:bCs/>
          <w:sz w:val="22"/>
          <w:szCs w:val="22"/>
        </w:rPr>
        <w:t xml:space="preserve">- </w:t>
      </w:r>
      <w:r w:rsidRPr="00E04E3B">
        <w:rPr>
          <w:rFonts w:cs="Calibri"/>
          <w:b/>
          <w:bCs/>
          <w:sz w:val="22"/>
          <w:szCs w:val="22"/>
        </w:rPr>
        <w:t xml:space="preserve">documentazione amministrativa </w:t>
      </w:r>
      <w:bookmarkEnd w:id="5"/>
      <w:r w:rsidRPr="00E04E3B">
        <w:rPr>
          <w:rFonts w:cs="Calibri"/>
          <w:b/>
          <w:bCs/>
          <w:sz w:val="22"/>
          <w:szCs w:val="22"/>
        </w:rPr>
        <w:t>per i Raggruppamenti Temporanei o consorzi ordinari o GEIE</w:t>
      </w:r>
      <w:r w:rsidRPr="00E04E3B">
        <w:rPr>
          <w:rFonts w:cs="Calibri"/>
          <w:b/>
          <w:bCs/>
          <w:sz w:val="22"/>
          <w:szCs w:val="22"/>
          <w:u w:val="single"/>
        </w:rPr>
        <w:t xml:space="preserve"> già costituiti alla data di presentazione dell'offerta</w:t>
      </w:r>
      <w:r w:rsidRPr="00E04E3B">
        <w:rPr>
          <w:rFonts w:cs="Calibri"/>
          <w:bCs/>
          <w:sz w:val="22"/>
          <w:szCs w:val="22"/>
        </w:rPr>
        <w:t>:</w:t>
      </w:r>
    </w:p>
    <w:p w14:paraId="3D7C3535"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Per tali tipologie </w:t>
      </w:r>
      <w:r w:rsidRPr="00E04E3B">
        <w:rPr>
          <w:rFonts w:cs="Calibri"/>
          <w:bCs/>
          <w:sz w:val="22"/>
          <w:szCs w:val="22"/>
          <w:u w:val="single"/>
        </w:rPr>
        <w:t>cd. “già costituite”</w:t>
      </w:r>
      <w:r w:rsidRPr="00E04E3B">
        <w:rPr>
          <w:rFonts w:cs="Calibri"/>
          <w:bCs/>
          <w:sz w:val="22"/>
          <w:szCs w:val="22"/>
        </w:rPr>
        <w:t xml:space="preserve">, la busta </w:t>
      </w:r>
      <w:r w:rsidRPr="00E04E3B">
        <w:rPr>
          <w:rFonts w:cs="Calibri"/>
          <w:bCs/>
          <w:i/>
          <w:sz w:val="22"/>
          <w:szCs w:val="22"/>
        </w:rPr>
        <w:t xml:space="preserve">virtuale “A- Documentazione Amministrativa” </w:t>
      </w:r>
      <w:r w:rsidRPr="00E04E3B">
        <w:rPr>
          <w:rFonts w:cs="Calibri"/>
          <w:bCs/>
          <w:sz w:val="22"/>
          <w:szCs w:val="22"/>
        </w:rPr>
        <w:t xml:space="preserve">deve contenere, </w:t>
      </w:r>
      <w:r w:rsidRPr="00E04E3B">
        <w:rPr>
          <w:rFonts w:cs="Calibri"/>
          <w:bCs/>
          <w:sz w:val="22"/>
          <w:szCs w:val="22"/>
          <w:u w:val="single"/>
        </w:rPr>
        <w:t>a pena di esclusione:</w:t>
      </w:r>
    </w:p>
    <w:p w14:paraId="611210E3" w14:textId="77777777" w:rsidR="0000585A" w:rsidRPr="00E04E3B" w:rsidRDefault="0000585A" w:rsidP="0000585A">
      <w:pPr>
        <w:widowControl w:val="0"/>
        <w:numPr>
          <w:ilvl w:val="0"/>
          <w:numId w:val="16"/>
        </w:numPr>
        <w:ind w:left="567" w:hanging="284"/>
        <w:jc w:val="both"/>
        <w:rPr>
          <w:rFonts w:cs="Calibri"/>
          <w:bCs/>
          <w:sz w:val="22"/>
          <w:szCs w:val="22"/>
        </w:rPr>
      </w:pPr>
      <w:r w:rsidRPr="00E04E3B">
        <w:rPr>
          <w:rFonts w:cs="Calibri"/>
          <w:bCs/>
          <w:sz w:val="22"/>
          <w:szCs w:val="22"/>
          <w:u w:val="single"/>
        </w:rPr>
        <w:t>Per i Raggruppamenti Temporanei già costituiti</w:t>
      </w:r>
      <w:r w:rsidRPr="00E04E3B">
        <w:rPr>
          <w:rFonts w:cs="Calibri"/>
          <w:bCs/>
          <w:sz w:val="22"/>
          <w:szCs w:val="22"/>
        </w:rPr>
        <w:t xml:space="preserve">, </w:t>
      </w:r>
      <w:r w:rsidRPr="00E04E3B">
        <w:rPr>
          <w:rFonts w:cs="Calibri"/>
          <w:bCs/>
          <w:i/>
          <w:sz w:val="22"/>
          <w:szCs w:val="22"/>
        </w:rPr>
        <w:t>mandato collettivo irrevocabile con rappresentanza conferito alla mandataria per atto pubblico o scrittura privata autenticata, con indicazione del soggetto designato quale mandatario</w:t>
      </w:r>
      <w:r w:rsidRPr="00E04E3B">
        <w:rPr>
          <w:rFonts w:cs="Calibri"/>
          <w:bCs/>
          <w:sz w:val="22"/>
          <w:szCs w:val="22"/>
        </w:rPr>
        <w:t>;</w:t>
      </w:r>
    </w:p>
    <w:p w14:paraId="0D1EBE1E" w14:textId="77777777" w:rsidR="0000585A" w:rsidRPr="00E04E3B" w:rsidRDefault="0000585A" w:rsidP="0000585A">
      <w:pPr>
        <w:widowControl w:val="0"/>
        <w:numPr>
          <w:ilvl w:val="0"/>
          <w:numId w:val="16"/>
        </w:numPr>
        <w:ind w:left="567" w:hanging="284"/>
        <w:jc w:val="both"/>
        <w:rPr>
          <w:rFonts w:cs="Calibri"/>
          <w:bCs/>
          <w:sz w:val="22"/>
          <w:szCs w:val="22"/>
        </w:rPr>
      </w:pPr>
      <w:r w:rsidRPr="00E04E3B">
        <w:rPr>
          <w:rFonts w:cs="Calibri"/>
          <w:bCs/>
          <w:sz w:val="22"/>
          <w:szCs w:val="22"/>
          <w:u w:val="single"/>
        </w:rPr>
        <w:t>Per i consorzi ordinari o GEIE già costituiti</w:t>
      </w:r>
      <w:r w:rsidRPr="00E04E3B">
        <w:rPr>
          <w:rFonts w:cs="Calibri"/>
          <w:bCs/>
          <w:sz w:val="22"/>
          <w:szCs w:val="22"/>
        </w:rPr>
        <w:t xml:space="preserve">, </w:t>
      </w:r>
      <w:r w:rsidRPr="00E04E3B">
        <w:rPr>
          <w:rFonts w:cs="Calibri"/>
          <w:bCs/>
          <w:i/>
          <w:sz w:val="22"/>
          <w:szCs w:val="22"/>
        </w:rPr>
        <w:t>copia conforme dello Statuto e dell'Atto costitutivo, con indicazione del soggetto designato quale capogruppo</w:t>
      </w:r>
      <w:r w:rsidRPr="00E04E3B">
        <w:rPr>
          <w:rFonts w:cs="Calibri"/>
          <w:bCs/>
          <w:sz w:val="22"/>
          <w:szCs w:val="22"/>
        </w:rPr>
        <w:t>;</w:t>
      </w:r>
    </w:p>
    <w:p w14:paraId="6F703CB8" w14:textId="77777777" w:rsidR="0000585A" w:rsidRPr="00E04E3B" w:rsidRDefault="0000585A" w:rsidP="0000585A">
      <w:pPr>
        <w:widowControl w:val="0"/>
        <w:jc w:val="both"/>
        <w:rPr>
          <w:rFonts w:cs="Calibri"/>
          <w:b/>
          <w:bCs/>
          <w:sz w:val="22"/>
          <w:szCs w:val="22"/>
        </w:rPr>
      </w:pPr>
      <w:bookmarkStart w:id="6" w:name="_Hlk520126273"/>
    </w:p>
    <w:p w14:paraId="3FD6450C" w14:textId="77777777" w:rsidR="0000585A" w:rsidRPr="00E04E3B" w:rsidRDefault="0000585A" w:rsidP="0000585A">
      <w:pPr>
        <w:widowControl w:val="0"/>
        <w:jc w:val="both"/>
        <w:rPr>
          <w:rFonts w:cs="Calibri"/>
          <w:bCs/>
          <w:sz w:val="22"/>
          <w:szCs w:val="22"/>
          <w:u w:val="single"/>
        </w:rPr>
      </w:pPr>
      <w:r w:rsidRPr="00E04E3B">
        <w:rPr>
          <w:rFonts w:cs="Calibri"/>
          <w:b/>
          <w:bCs/>
          <w:sz w:val="22"/>
          <w:szCs w:val="22"/>
        </w:rPr>
        <w:t>1.3.3</w:t>
      </w:r>
      <w:r w:rsidRPr="00E04E3B">
        <w:rPr>
          <w:rFonts w:cs="Calibri"/>
          <w:bCs/>
          <w:sz w:val="22"/>
          <w:szCs w:val="22"/>
        </w:rPr>
        <w:t xml:space="preserve">- </w:t>
      </w:r>
      <w:r w:rsidRPr="00E04E3B">
        <w:rPr>
          <w:rFonts w:cs="Calibri"/>
          <w:b/>
          <w:bCs/>
          <w:sz w:val="22"/>
          <w:szCs w:val="22"/>
        </w:rPr>
        <w:t xml:space="preserve">documentazione amministrativa </w:t>
      </w:r>
      <w:bookmarkEnd w:id="6"/>
      <w:r w:rsidRPr="00E04E3B">
        <w:rPr>
          <w:rFonts w:cs="Calibri"/>
          <w:b/>
          <w:bCs/>
          <w:sz w:val="22"/>
          <w:szCs w:val="22"/>
        </w:rPr>
        <w:t>per tutte le tipologie di Consorzi</w:t>
      </w:r>
      <w:r w:rsidRPr="00E04E3B">
        <w:rPr>
          <w:rFonts w:cs="Calibri"/>
          <w:bCs/>
          <w:sz w:val="22"/>
          <w:szCs w:val="22"/>
        </w:rPr>
        <w:t>:</w:t>
      </w:r>
    </w:p>
    <w:p w14:paraId="1A23ADE9"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Per tali tipologie di soggetti, la busta </w:t>
      </w:r>
      <w:r w:rsidRPr="00E04E3B">
        <w:rPr>
          <w:rFonts w:cs="Calibri"/>
          <w:bCs/>
          <w:i/>
          <w:sz w:val="22"/>
          <w:szCs w:val="22"/>
        </w:rPr>
        <w:t xml:space="preserve">virtuale “A- Documentazione Amministrativa” </w:t>
      </w:r>
      <w:r w:rsidRPr="00E04E3B">
        <w:rPr>
          <w:rFonts w:cs="Calibri"/>
          <w:bCs/>
          <w:sz w:val="22"/>
          <w:szCs w:val="22"/>
        </w:rPr>
        <w:t xml:space="preserve">deve contenere, </w:t>
      </w:r>
      <w:r w:rsidRPr="00E04E3B">
        <w:rPr>
          <w:rFonts w:cs="Calibri"/>
          <w:bCs/>
          <w:sz w:val="22"/>
          <w:szCs w:val="22"/>
          <w:u w:val="single"/>
        </w:rPr>
        <w:t>a pena di esclusione:</w:t>
      </w:r>
    </w:p>
    <w:p w14:paraId="65D3813C" w14:textId="77777777" w:rsidR="0000585A" w:rsidRPr="00E04E3B" w:rsidRDefault="0000585A" w:rsidP="0000585A">
      <w:pPr>
        <w:pStyle w:val="Paragrafoelenco"/>
        <w:widowControl w:val="0"/>
        <w:numPr>
          <w:ilvl w:val="0"/>
          <w:numId w:val="20"/>
        </w:numPr>
        <w:contextualSpacing/>
        <w:jc w:val="both"/>
        <w:rPr>
          <w:rFonts w:cs="Calibri"/>
          <w:bCs/>
          <w:sz w:val="22"/>
          <w:szCs w:val="22"/>
        </w:rPr>
      </w:pPr>
      <w:r w:rsidRPr="00E04E3B">
        <w:rPr>
          <w:rFonts w:cs="Calibri"/>
          <w:bCs/>
          <w:sz w:val="22"/>
          <w:szCs w:val="22"/>
        </w:rPr>
        <w:t>Le copie conformi dello Statuto e dell'Atto costitutivo;</w:t>
      </w:r>
    </w:p>
    <w:p w14:paraId="7E11C079" w14:textId="77777777" w:rsidR="0000585A" w:rsidRPr="00E04E3B" w:rsidRDefault="0000585A" w:rsidP="0000585A">
      <w:pPr>
        <w:pStyle w:val="Paragrafoelenco"/>
        <w:widowControl w:val="0"/>
        <w:numPr>
          <w:ilvl w:val="0"/>
          <w:numId w:val="20"/>
        </w:numPr>
        <w:contextualSpacing/>
        <w:jc w:val="both"/>
        <w:rPr>
          <w:rFonts w:cs="Calibri"/>
          <w:bCs/>
          <w:sz w:val="22"/>
          <w:szCs w:val="22"/>
        </w:rPr>
      </w:pPr>
      <w:r w:rsidRPr="00E04E3B">
        <w:rPr>
          <w:rFonts w:cs="Calibri"/>
          <w:bCs/>
          <w:i/>
          <w:sz w:val="22"/>
          <w:szCs w:val="22"/>
          <w:u w:val="single"/>
        </w:rPr>
        <w:lastRenderedPageBreak/>
        <w:t>La dichiarazione sostitutiva</w:t>
      </w:r>
      <w:r w:rsidRPr="00E04E3B">
        <w:rPr>
          <w:rFonts w:cs="Calibri"/>
          <w:bCs/>
          <w:sz w:val="22"/>
          <w:szCs w:val="22"/>
        </w:rPr>
        <w:t xml:space="preserve"> - resa ai sensi dell'art. 47 del D.P.R. n. 445/2000 e </w:t>
      </w:r>
      <w:r w:rsidRPr="00E04E3B">
        <w:rPr>
          <w:rFonts w:cs="Calibri"/>
          <w:bCs/>
          <w:i/>
          <w:sz w:val="22"/>
          <w:szCs w:val="22"/>
          <w:u w:val="single"/>
        </w:rPr>
        <w:t>sottoscritta dal legale rappresentante del consorzio stesso</w:t>
      </w:r>
      <w:r w:rsidRPr="00E04E3B">
        <w:rPr>
          <w:rFonts w:cs="Calibri"/>
          <w:bCs/>
          <w:sz w:val="22"/>
          <w:szCs w:val="22"/>
        </w:rPr>
        <w:t xml:space="preserve"> - </w:t>
      </w:r>
      <w:r w:rsidRPr="00E04E3B">
        <w:rPr>
          <w:rFonts w:cs="Calibri"/>
          <w:bCs/>
          <w:i/>
          <w:sz w:val="22"/>
          <w:szCs w:val="22"/>
          <w:u w:val="single"/>
        </w:rPr>
        <w:t>da cui risulti l'indicazione delle imprese consorziate per i quali il consorzio concorre</w:t>
      </w:r>
      <w:r w:rsidRPr="00E04E3B">
        <w:rPr>
          <w:rFonts w:cs="Calibri"/>
          <w:bCs/>
          <w:sz w:val="22"/>
          <w:szCs w:val="22"/>
        </w:rPr>
        <w:t>. A queste ultime è fatto divieto di partecipare alla presente procedura in qualsiasi altra forma (individuale o associata), a pena di esclusione del consorzio e dei consorziati, ferma restando l'applicazione dell'art. 353 del codice penale. Qualora il Consorzio non indichi per quali imprese consorziate concorre, si intende che lo stesso partecipa in nome e per conto proprio;</w:t>
      </w:r>
    </w:p>
    <w:p w14:paraId="0A11CE75" w14:textId="77777777" w:rsidR="0000585A" w:rsidRPr="00E04E3B" w:rsidRDefault="0000585A" w:rsidP="0000585A">
      <w:pPr>
        <w:widowControl w:val="0"/>
        <w:jc w:val="both"/>
        <w:rPr>
          <w:rFonts w:cs="Calibri"/>
          <w:b/>
          <w:bCs/>
          <w:sz w:val="22"/>
          <w:szCs w:val="22"/>
        </w:rPr>
      </w:pPr>
    </w:p>
    <w:p w14:paraId="682A1294" w14:textId="77777777" w:rsidR="0000585A" w:rsidRPr="00E04E3B" w:rsidRDefault="0000585A" w:rsidP="0000585A">
      <w:pPr>
        <w:widowControl w:val="0"/>
        <w:ind w:left="1276"/>
        <w:jc w:val="both"/>
        <w:rPr>
          <w:rFonts w:cs="Calibri"/>
          <w:bCs/>
          <w:sz w:val="22"/>
          <w:szCs w:val="22"/>
        </w:rPr>
      </w:pPr>
    </w:p>
    <w:p w14:paraId="31179AD2" w14:textId="77777777" w:rsidR="0000585A" w:rsidRPr="00E04E3B" w:rsidRDefault="0000585A" w:rsidP="0000585A">
      <w:pPr>
        <w:widowControl w:val="0"/>
        <w:jc w:val="both"/>
        <w:rPr>
          <w:rFonts w:cs="Calibri"/>
          <w:b/>
          <w:bCs/>
          <w:i/>
          <w:sz w:val="22"/>
          <w:szCs w:val="22"/>
        </w:rPr>
      </w:pPr>
      <w:r w:rsidRPr="00E04E3B">
        <w:rPr>
          <w:rFonts w:cs="Calibri"/>
          <w:b/>
          <w:bCs/>
          <w:sz w:val="22"/>
          <w:szCs w:val="22"/>
        </w:rPr>
        <w:t>2 -</w:t>
      </w:r>
      <w:r w:rsidRPr="00E04E3B">
        <w:rPr>
          <w:rFonts w:cs="Calibri"/>
          <w:b/>
          <w:bCs/>
          <w:i/>
          <w:sz w:val="22"/>
          <w:szCs w:val="22"/>
        </w:rPr>
        <w:t xml:space="preserve"> contenuto della busta virtuale “B- OFFERTA TECNICA”</w:t>
      </w:r>
    </w:p>
    <w:p w14:paraId="719B4912"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La </w:t>
      </w:r>
      <w:r w:rsidRPr="00E04E3B">
        <w:rPr>
          <w:rFonts w:cs="Calibri"/>
          <w:bCs/>
          <w:i/>
          <w:iCs/>
          <w:sz w:val="22"/>
          <w:szCs w:val="22"/>
          <w:u w:val="single"/>
        </w:rPr>
        <w:t>Busta virtuale “B- OFFERTA TECNICA "</w:t>
      </w:r>
      <w:r w:rsidRPr="00E04E3B">
        <w:rPr>
          <w:rFonts w:cs="Calibri"/>
          <w:bCs/>
          <w:iCs/>
          <w:sz w:val="22"/>
          <w:szCs w:val="22"/>
        </w:rPr>
        <w:t xml:space="preserve">, deve contenere, a pena di esclusione, </w:t>
      </w:r>
      <w:r w:rsidRPr="00E04E3B">
        <w:rPr>
          <w:rFonts w:cs="Calibri"/>
          <w:bCs/>
          <w:i/>
          <w:iCs/>
          <w:sz w:val="22"/>
          <w:szCs w:val="22"/>
        </w:rPr>
        <w:t>il progetto</w:t>
      </w:r>
      <w:r w:rsidRPr="00E04E3B">
        <w:rPr>
          <w:rFonts w:cs="Calibri"/>
          <w:bCs/>
          <w:iCs/>
          <w:sz w:val="22"/>
          <w:szCs w:val="22"/>
        </w:rPr>
        <w:t xml:space="preserve"> </w:t>
      </w:r>
      <w:r w:rsidRPr="00E04E3B">
        <w:rPr>
          <w:rFonts w:cs="Calibri"/>
          <w:bCs/>
          <w:i/>
          <w:sz w:val="22"/>
          <w:szCs w:val="22"/>
        </w:rPr>
        <w:t xml:space="preserve">tecnico, completo e dettagliato, del servizio offerto dal concorrente </w:t>
      </w:r>
      <w:r w:rsidRPr="00E04E3B">
        <w:rPr>
          <w:rFonts w:cs="Calibri"/>
          <w:bCs/>
          <w:sz w:val="22"/>
          <w:szCs w:val="22"/>
        </w:rPr>
        <w:t xml:space="preserve">oggetto della presente </w:t>
      </w:r>
      <w:proofErr w:type="spellStart"/>
      <w:r w:rsidRPr="00E04E3B">
        <w:rPr>
          <w:rFonts w:cs="Calibri"/>
          <w:bCs/>
          <w:sz w:val="22"/>
          <w:szCs w:val="22"/>
        </w:rPr>
        <w:t>RdO</w:t>
      </w:r>
      <w:proofErr w:type="spellEnd"/>
      <w:r w:rsidRPr="00E04E3B">
        <w:rPr>
          <w:rFonts w:cs="Calibri"/>
          <w:bCs/>
          <w:sz w:val="22"/>
          <w:szCs w:val="22"/>
        </w:rPr>
        <w:t>.</w:t>
      </w:r>
    </w:p>
    <w:p w14:paraId="6D4F2F1F"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Il progetto dovrà essere sviluppato nei contenuti come da articolazione delle sezioni/paragrafi corrispondenti ai criteri e sub-criteri di valutazione dell’offerta come esplicitati nella documentazione di gara. </w:t>
      </w:r>
    </w:p>
    <w:p w14:paraId="11CFB492" w14:textId="77777777" w:rsidR="0000585A" w:rsidRPr="00E04E3B" w:rsidRDefault="0000585A" w:rsidP="0000585A">
      <w:pPr>
        <w:widowControl w:val="0"/>
        <w:jc w:val="both"/>
        <w:rPr>
          <w:rFonts w:cs="Calibri"/>
          <w:bCs/>
          <w:sz w:val="22"/>
          <w:szCs w:val="22"/>
        </w:rPr>
      </w:pPr>
      <w:r w:rsidRPr="00E04E3B">
        <w:rPr>
          <w:rFonts w:cs="Calibri"/>
          <w:bCs/>
          <w:sz w:val="22"/>
          <w:szCs w:val="22"/>
        </w:rPr>
        <w:t>Tale documentazione deve essere, a pena di esclusione, firmata digitalmente dal legale rappresentante del concorrente o da un suo procuratore.</w:t>
      </w:r>
    </w:p>
    <w:p w14:paraId="684F05B3" w14:textId="77777777" w:rsidR="0000585A" w:rsidRPr="00E04E3B" w:rsidRDefault="0000585A" w:rsidP="0000585A">
      <w:pPr>
        <w:widowControl w:val="0"/>
        <w:jc w:val="both"/>
        <w:rPr>
          <w:rFonts w:cs="Calibri"/>
          <w:bCs/>
          <w:sz w:val="22"/>
          <w:szCs w:val="22"/>
        </w:rPr>
      </w:pPr>
      <w:r w:rsidRPr="00E04E3B">
        <w:rPr>
          <w:rFonts w:cs="Calibri"/>
          <w:bCs/>
          <w:sz w:val="22"/>
          <w:szCs w:val="22"/>
        </w:rPr>
        <w:t>Nel caso di raggruppamenti, Consorzi, GEIE, ecc. è richiesta la firma digitale dei rappresentanti legali di tutti i partner partecipanti alla compagine.</w:t>
      </w:r>
    </w:p>
    <w:p w14:paraId="3A9A9ADD" w14:textId="77777777" w:rsidR="0000585A" w:rsidRPr="00E04E3B" w:rsidRDefault="0000585A" w:rsidP="0000585A">
      <w:pPr>
        <w:widowControl w:val="0"/>
        <w:jc w:val="both"/>
        <w:rPr>
          <w:rFonts w:cs="Calibri"/>
          <w:bCs/>
          <w:sz w:val="22"/>
          <w:szCs w:val="22"/>
        </w:rPr>
      </w:pPr>
    </w:p>
    <w:p w14:paraId="5833ED45" w14:textId="77777777" w:rsidR="0000585A" w:rsidRPr="00E04E3B" w:rsidRDefault="0000585A" w:rsidP="0000585A">
      <w:pPr>
        <w:widowControl w:val="0"/>
        <w:jc w:val="both"/>
        <w:rPr>
          <w:rFonts w:cs="Calibri"/>
          <w:bCs/>
          <w:sz w:val="22"/>
          <w:szCs w:val="22"/>
        </w:rPr>
      </w:pPr>
    </w:p>
    <w:p w14:paraId="5B2259DD" w14:textId="77777777" w:rsidR="0000585A" w:rsidRPr="00E04E3B" w:rsidRDefault="0000585A" w:rsidP="0000585A">
      <w:pPr>
        <w:widowControl w:val="0"/>
        <w:jc w:val="both"/>
        <w:rPr>
          <w:rFonts w:cs="Calibri"/>
          <w:b/>
          <w:bCs/>
          <w:sz w:val="22"/>
          <w:szCs w:val="22"/>
        </w:rPr>
      </w:pPr>
      <w:r w:rsidRPr="00E04E3B">
        <w:rPr>
          <w:rFonts w:cs="Calibri"/>
          <w:b/>
          <w:bCs/>
          <w:sz w:val="22"/>
          <w:szCs w:val="22"/>
        </w:rPr>
        <w:t>3-</w:t>
      </w:r>
      <w:r w:rsidRPr="00E04E3B">
        <w:rPr>
          <w:rFonts w:cs="Calibri"/>
          <w:b/>
          <w:bCs/>
          <w:i/>
          <w:sz w:val="22"/>
          <w:szCs w:val="22"/>
        </w:rPr>
        <w:t xml:space="preserve"> contenuto della busta virtuale “C- OFFERTA ECONOMICA”</w:t>
      </w:r>
    </w:p>
    <w:p w14:paraId="4FDE5F68" w14:textId="77777777" w:rsidR="0000585A" w:rsidRPr="00E04E3B" w:rsidRDefault="0000585A" w:rsidP="0000585A">
      <w:pPr>
        <w:widowControl w:val="0"/>
        <w:jc w:val="both"/>
        <w:rPr>
          <w:rFonts w:cs="Calibri"/>
          <w:bCs/>
          <w:iCs/>
          <w:sz w:val="22"/>
          <w:szCs w:val="22"/>
        </w:rPr>
      </w:pPr>
      <w:r w:rsidRPr="00E04E3B">
        <w:rPr>
          <w:rFonts w:cs="Calibri"/>
          <w:bCs/>
          <w:sz w:val="22"/>
          <w:szCs w:val="22"/>
        </w:rPr>
        <w:t xml:space="preserve">La </w:t>
      </w:r>
      <w:r w:rsidRPr="00E04E3B">
        <w:rPr>
          <w:rFonts w:cs="Calibri"/>
          <w:bCs/>
          <w:i/>
          <w:iCs/>
          <w:sz w:val="22"/>
          <w:szCs w:val="22"/>
          <w:u w:val="single"/>
        </w:rPr>
        <w:t>Busta virtuale “C- OFFERTA ECONOMICA"</w:t>
      </w:r>
      <w:r w:rsidRPr="00E04E3B">
        <w:rPr>
          <w:rFonts w:cs="Calibri"/>
          <w:bCs/>
          <w:iCs/>
          <w:sz w:val="22"/>
          <w:szCs w:val="22"/>
        </w:rPr>
        <w:t xml:space="preserve">, deve contenere, a pena di esclusione, </w:t>
      </w:r>
      <w:r w:rsidRPr="00E04E3B">
        <w:rPr>
          <w:rFonts w:cs="Calibri"/>
          <w:bCs/>
          <w:i/>
          <w:iCs/>
          <w:sz w:val="22"/>
          <w:szCs w:val="22"/>
        </w:rPr>
        <w:t>l’offerta economica per la conduzione del servizio</w:t>
      </w:r>
      <w:r w:rsidRPr="00E04E3B">
        <w:rPr>
          <w:rFonts w:cs="Calibri"/>
          <w:bCs/>
          <w:iCs/>
          <w:sz w:val="22"/>
          <w:szCs w:val="22"/>
        </w:rPr>
        <w:t>, come predisposta automaticamente dalla piattaforma MEPA, debitamente compilata in ogni sua parte e firmata digitalmente dal Legale Rappresentante dell’impresa concorrente o da un suo procuratore.</w:t>
      </w:r>
    </w:p>
    <w:p w14:paraId="20FEF6BE"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Nel caso di raggruppamenti, Consorzi, GEIE ecc., l’Offerta Economica deve essere </w:t>
      </w:r>
      <w:r w:rsidRPr="00E04E3B">
        <w:rPr>
          <w:rFonts w:cs="Calibri"/>
          <w:bCs/>
          <w:sz w:val="22"/>
          <w:szCs w:val="22"/>
          <w:u w:val="single"/>
        </w:rPr>
        <w:t>sottoscritta digitalmente</w:t>
      </w:r>
      <w:r w:rsidRPr="00E04E3B">
        <w:rPr>
          <w:rFonts w:cs="Calibri"/>
          <w:bCs/>
          <w:sz w:val="22"/>
          <w:szCs w:val="22"/>
        </w:rPr>
        <w:t xml:space="preserve"> dai rappresentanti legali di tutti i partner partecipanti della compagine.</w:t>
      </w:r>
    </w:p>
    <w:p w14:paraId="704CA851" w14:textId="01F30CF1" w:rsidR="0000585A" w:rsidRPr="00E04E3B" w:rsidRDefault="00120EA8" w:rsidP="0000585A">
      <w:pPr>
        <w:widowControl w:val="0"/>
        <w:jc w:val="both"/>
        <w:rPr>
          <w:rFonts w:cs="Calibri"/>
          <w:bCs/>
          <w:sz w:val="22"/>
          <w:szCs w:val="22"/>
        </w:rPr>
      </w:pPr>
      <w:r w:rsidRPr="00E04E3B">
        <w:rPr>
          <w:rFonts w:cs="Calibri"/>
          <w:bCs/>
          <w:sz w:val="22"/>
          <w:szCs w:val="22"/>
        </w:rPr>
        <w:t>L</w:t>
      </w:r>
      <w:r w:rsidR="0000585A" w:rsidRPr="00E04E3B">
        <w:rPr>
          <w:rFonts w:cs="Calibri"/>
          <w:bCs/>
          <w:sz w:val="22"/>
          <w:szCs w:val="22"/>
        </w:rPr>
        <w:t xml:space="preserve">’offerta deve recare </w:t>
      </w:r>
      <w:r w:rsidR="0000585A" w:rsidRPr="00E04E3B">
        <w:rPr>
          <w:rFonts w:cs="Calibri"/>
          <w:bCs/>
          <w:i/>
          <w:sz w:val="22"/>
          <w:szCs w:val="22"/>
          <w:u w:val="single"/>
        </w:rPr>
        <w:t>il ribasso praticato</w:t>
      </w:r>
      <w:r w:rsidR="0000585A" w:rsidRPr="00E04E3B">
        <w:rPr>
          <w:rFonts w:cs="Calibri"/>
          <w:bCs/>
          <w:sz w:val="22"/>
          <w:szCs w:val="22"/>
        </w:rPr>
        <w:t xml:space="preserve"> sull’importo </w:t>
      </w:r>
      <w:r w:rsidR="0000585A" w:rsidRPr="00E04E3B">
        <w:rPr>
          <w:rFonts w:cs="Calibri"/>
          <w:bCs/>
          <w:sz w:val="22"/>
          <w:szCs w:val="22"/>
          <w:u w:val="single"/>
        </w:rPr>
        <w:t xml:space="preserve">a base d’asta </w:t>
      </w:r>
      <w:r w:rsidR="0000585A" w:rsidRPr="00E04E3B">
        <w:rPr>
          <w:rFonts w:cs="Calibri"/>
          <w:bCs/>
          <w:sz w:val="22"/>
          <w:szCs w:val="22"/>
        </w:rPr>
        <w:t>, come specificato nel Capitolato Speciale di Appalto.</w:t>
      </w:r>
    </w:p>
    <w:p w14:paraId="47E22EB3" w14:textId="77777777" w:rsidR="0000585A" w:rsidRPr="00E04E3B" w:rsidRDefault="0000585A" w:rsidP="0000585A">
      <w:pPr>
        <w:widowControl w:val="0"/>
        <w:jc w:val="both"/>
        <w:rPr>
          <w:rFonts w:cs="Calibri"/>
          <w:bCs/>
          <w:sz w:val="22"/>
          <w:szCs w:val="22"/>
        </w:rPr>
      </w:pPr>
      <w:r w:rsidRPr="00E04E3B">
        <w:rPr>
          <w:rFonts w:cs="Calibri"/>
          <w:bCs/>
          <w:sz w:val="22"/>
          <w:szCs w:val="22"/>
        </w:rPr>
        <w:t xml:space="preserve">Eventuali offerte in aumento rispetto al prezzo complessivo a base di appalto saranno considerate offerte non valide. </w:t>
      </w:r>
    </w:p>
    <w:p w14:paraId="4B266BDB" w14:textId="77777777" w:rsidR="0000585A" w:rsidRPr="00E04E3B" w:rsidRDefault="0000585A" w:rsidP="0000585A">
      <w:pPr>
        <w:widowControl w:val="0"/>
        <w:jc w:val="both"/>
        <w:rPr>
          <w:rFonts w:cs="Calibri"/>
          <w:bCs/>
          <w:sz w:val="22"/>
          <w:szCs w:val="22"/>
        </w:rPr>
      </w:pPr>
      <w:r w:rsidRPr="00E04E3B">
        <w:rPr>
          <w:rFonts w:cs="Calibri"/>
          <w:bCs/>
          <w:sz w:val="22"/>
          <w:szCs w:val="22"/>
        </w:rPr>
        <w:t>Le offerte, altresì, non devono contenere alcuna riserva, eccezione o condizione.</w:t>
      </w:r>
    </w:p>
    <w:p w14:paraId="1C04A0CE" w14:textId="77777777" w:rsidR="0000585A" w:rsidRPr="00E04E3B" w:rsidRDefault="0000585A" w:rsidP="0000585A">
      <w:pPr>
        <w:widowControl w:val="0"/>
        <w:tabs>
          <w:tab w:val="left" w:pos="0"/>
          <w:tab w:val="left" w:pos="8496"/>
        </w:tabs>
        <w:suppressAutoHyphens/>
        <w:jc w:val="both"/>
        <w:rPr>
          <w:bCs/>
          <w:sz w:val="22"/>
          <w:szCs w:val="22"/>
        </w:rPr>
      </w:pPr>
    </w:p>
    <w:p w14:paraId="7899B60E" w14:textId="77777777" w:rsidR="0000585A" w:rsidRPr="00E04E3B" w:rsidRDefault="0000585A" w:rsidP="0000585A">
      <w:pPr>
        <w:widowControl w:val="0"/>
        <w:tabs>
          <w:tab w:val="left" w:pos="0"/>
          <w:tab w:val="left" w:pos="8496"/>
        </w:tabs>
        <w:suppressAutoHyphens/>
        <w:jc w:val="both"/>
        <w:rPr>
          <w:bCs/>
          <w:sz w:val="22"/>
          <w:szCs w:val="22"/>
        </w:rPr>
      </w:pPr>
    </w:p>
    <w:p w14:paraId="3B89D3EF" w14:textId="77777777" w:rsidR="0000585A" w:rsidRPr="00073A62" w:rsidRDefault="0000585A" w:rsidP="0000585A">
      <w:pPr>
        <w:rPr>
          <w:b/>
          <w:sz w:val="22"/>
          <w:szCs w:val="22"/>
          <w:u w:val="single"/>
        </w:rPr>
      </w:pPr>
      <w:r w:rsidRPr="00073A62">
        <w:rPr>
          <w:b/>
          <w:sz w:val="22"/>
          <w:szCs w:val="22"/>
          <w:u w:val="single"/>
        </w:rPr>
        <w:t>11.Espletamento operazioni di gara.</w:t>
      </w:r>
    </w:p>
    <w:p w14:paraId="31945D21" w14:textId="705B6688" w:rsidR="0000585A" w:rsidRPr="00073A62" w:rsidRDefault="0000585A" w:rsidP="0000585A">
      <w:pPr>
        <w:widowControl w:val="0"/>
        <w:autoSpaceDE w:val="0"/>
        <w:autoSpaceDN w:val="0"/>
        <w:adjustRightInd w:val="0"/>
        <w:jc w:val="both"/>
        <w:rPr>
          <w:rFonts w:cs="Calibri"/>
          <w:bCs/>
          <w:iCs/>
          <w:sz w:val="22"/>
          <w:szCs w:val="22"/>
        </w:rPr>
      </w:pPr>
      <w:r>
        <w:rPr>
          <w:rFonts w:cs="Calibri"/>
          <w:bCs/>
          <w:iCs/>
          <w:sz w:val="22"/>
          <w:szCs w:val="22"/>
        </w:rPr>
        <w:t xml:space="preserve">Il servizio </w:t>
      </w:r>
      <w:r w:rsidRPr="00073A62">
        <w:rPr>
          <w:rFonts w:cs="Calibri"/>
          <w:sz w:val="22"/>
          <w:szCs w:val="22"/>
        </w:rPr>
        <w:t>sarà</w:t>
      </w:r>
      <w:r>
        <w:rPr>
          <w:rFonts w:cs="Calibri"/>
          <w:bCs/>
          <w:iCs/>
          <w:sz w:val="22"/>
          <w:szCs w:val="22"/>
        </w:rPr>
        <w:t xml:space="preserve"> affidato</w:t>
      </w:r>
      <w:r w:rsidRPr="00073A62">
        <w:rPr>
          <w:rFonts w:cs="Calibri"/>
          <w:bCs/>
          <w:iCs/>
          <w:sz w:val="22"/>
          <w:szCs w:val="22"/>
        </w:rPr>
        <w:t xml:space="preserve"> dalla Stazione appaltante mediante una Procedura Negoziata</w:t>
      </w:r>
      <w:r w:rsidR="00F74DF5">
        <w:rPr>
          <w:rFonts w:cs="Calibri"/>
          <w:bCs/>
          <w:iCs/>
          <w:sz w:val="22"/>
          <w:szCs w:val="22"/>
        </w:rPr>
        <w:t xml:space="preserve"> </w:t>
      </w:r>
      <w:r>
        <w:rPr>
          <w:rFonts w:cs="Calibri"/>
          <w:bCs/>
          <w:iCs/>
          <w:sz w:val="22"/>
          <w:szCs w:val="22"/>
        </w:rPr>
        <w:t xml:space="preserve">che </w:t>
      </w:r>
      <w:r w:rsidRPr="00073A62">
        <w:rPr>
          <w:rFonts w:cs="Calibri"/>
          <w:bCs/>
          <w:iCs/>
          <w:sz w:val="22"/>
          <w:szCs w:val="22"/>
        </w:rPr>
        <w:t>sarà interamente gestita tramite il Portale degli Acquisti in Rete PA- MEPA di CONSIP, attraverso l'emissione di una peculiare RDO riservata ai soggetti ritenuti idonei sulla base della manifestazione di interesse esplorativa / indagine di mercato già espletata e regolarmente iscritti al  MEPA.</w:t>
      </w:r>
    </w:p>
    <w:p w14:paraId="33310132" w14:textId="77777777" w:rsidR="00E04E3B" w:rsidRDefault="0000585A" w:rsidP="0000585A">
      <w:pPr>
        <w:widowControl w:val="0"/>
        <w:autoSpaceDE w:val="0"/>
        <w:autoSpaceDN w:val="0"/>
        <w:adjustRightInd w:val="0"/>
        <w:jc w:val="both"/>
        <w:rPr>
          <w:rFonts w:cs="Calibri"/>
          <w:bCs/>
          <w:iCs/>
          <w:sz w:val="22"/>
          <w:szCs w:val="22"/>
        </w:rPr>
      </w:pPr>
      <w:r w:rsidRPr="00073A62">
        <w:rPr>
          <w:rFonts w:cs="Calibri"/>
          <w:bCs/>
          <w:iCs/>
          <w:sz w:val="22"/>
          <w:szCs w:val="22"/>
        </w:rPr>
        <w:t>L'aggiudicazione avverrà con il criterio dell'offerta economicamente più vantaggiosa</w:t>
      </w:r>
      <w:r w:rsidR="00E04E3B">
        <w:rPr>
          <w:rFonts w:cs="Calibri"/>
          <w:bCs/>
          <w:iCs/>
          <w:sz w:val="22"/>
          <w:szCs w:val="22"/>
        </w:rPr>
        <w:t>.</w:t>
      </w:r>
    </w:p>
    <w:p w14:paraId="12E296D5" w14:textId="77777777" w:rsidR="00E04E3B" w:rsidRPr="00073A62" w:rsidRDefault="00E04E3B" w:rsidP="0000585A">
      <w:pPr>
        <w:widowControl w:val="0"/>
        <w:autoSpaceDE w:val="0"/>
        <w:autoSpaceDN w:val="0"/>
        <w:adjustRightInd w:val="0"/>
        <w:jc w:val="both"/>
        <w:rPr>
          <w:rFonts w:cs="Calibri"/>
          <w:b/>
          <w:color w:val="000000"/>
        </w:rPr>
      </w:pPr>
    </w:p>
    <w:p w14:paraId="6D9992F1" w14:textId="77777777" w:rsidR="0000585A" w:rsidRPr="00923104" w:rsidRDefault="0000585A" w:rsidP="0000585A">
      <w:pPr>
        <w:widowControl w:val="0"/>
        <w:autoSpaceDE w:val="0"/>
        <w:autoSpaceDN w:val="0"/>
        <w:adjustRightInd w:val="0"/>
        <w:jc w:val="both"/>
        <w:rPr>
          <w:rFonts w:cs="Calibri"/>
          <w:sz w:val="22"/>
          <w:szCs w:val="22"/>
        </w:rPr>
      </w:pPr>
      <w:r w:rsidRPr="00923104">
        <w:rPr>
          <w:rFonts w:cs="Calibri"/>
          <w:sz w:val="22"/>
          <w:szCs w:val="22"/>
        </w:rPr>
        <w:t xml:space="preserve">Tutti gli atti e la documentazione ufficiale di gara (Lettera di invito, Capitolato Speciale di Appalto, modelli di domanda e relativi Allegati) è allegata alla RDO pubblicata dalla stazione appaltante sul Portale degli Acquisti in Rete PA- MEPA di CONSIP. </w:t>
      </w:r>
    </w:p>
    <w:p w14:paraId="37A71805" w14:textId="247EC246" w:rsidR="0000585A" w:rsidRPr="00923104" w:rsidRDefault="00F74DF5" w:rsidP="0000585A">
      <w:pPr>
        <w:widowControl w:val="0"/>
        <w:autoSpaceDE w:val="0"/>
        <w:autoSpaceDN w:val="0"/>
        <w:adjustRightInd w:val="0"/>
        <w:jc w:val="both"/>
        <w:rPr>
          <w:rFonts w:cs="Calibri"/>
          <w:sz w:val="22"/>
          <w:szCs w:val="22"/>
        </w:rPr>
      </w:pPr>
      <w:bookmarkStart w:id="7" w:name="_Hlk520104895"/>
      <w:r>
        <w:rPr>
          <w:rFonts w:cs="Calibri"/>
          <w:sz w:val="22"/>
          <w:szCs w:val="22"/>
        </w:rPr>
        <w:t>L</w:t>
      </w:r>
      <w:r w:rsidR="0000585A" w:rsidRPr="00923104">
        <w:rPr>
          <w:rFonts w:cs="Calibri"/>
          <w:sz w:val="22"/>
          <w:szCs w:val="22"/>
        </w:rPr>
        <w:t xml:space="preserve">a determina a contrarre e i relativi atti di gara sono altresì disponibili in versione elettronica e scaricabili dal sito </w:t>
      </w:r>
      <w:hyperlink r:id="rId11" w:history="1">
        <w:r w:rsidR="0000585A" w:rsidRPr="00923104">
          <w:rPr>
            <w:rStyle w:val="Collegamentoipertestuale"/>
            <w:rFonts w:cs="Calibri"/>
            <w:bCs/>
            <w:sz w:val="22"/>
            <w:szCs w:val="22"/>
          </w:rPr>
          <w:t>www.comune.moliterno.pz.it</w:t>
        </w:r>
      </w:hyperlink>
      <w:r w:rsidR="0000585A" w:rsidRPr="00923104">
        <w:rPr>
          <w:rFonts w:cs="Calibri"/>
          <w:sz w:val="22"/>
          <w:szCs w:val="22"/>
        </w:rPr>
        <w:t>.</w:t>
      </w:r>
    </w:p>
    <w:bookmarkEnd w:id="7"/>
    <w:p w14:paraId="20514405" w14:textId="77777777" w:rsidR="0000585A" w:rsidRPr="00923104" w:rsidRDefault="0000585A" w:rsidP="0000585A">
      <w:pPr>
        <w:rPr>
          <w:sz w:val="22"/>
          <w:szCs w:val="22"/>
        </w:rPr>
      </w:pPr>
    </w:p>
    <w:p w14:paraId="68AB433D" w14:textId="77777777" w:rsidR="0000585A" w:rsidRPr="00923104" w:rsidRDefault="0000585A" w:rsidP="0000585A">
      <w:pPr>
        <w:widowControl w:val="0"/>
        <w:jc w:val="both"/>
        <w:rPr>
          <w:rFonts w:cs="Calibri"/>
          <w:sz w:val="22"/>
          <w:szCs w:val="22"/>
        </w:rPr>
      </w:pPr>
      <w:r w:rsidRPr="00923104">
        <w:rPr>
          <w:rFonts w:cs="Calibri"/>
          <w:sz w:val="22"/>
          <w:szCs w:val="22"/>
        </w:rPr>
        <w:t>Tutte le dichiarazioni sostitutive richieste ai fini della partecipazione alla presente procedura di gara:</w:t>
      </w:r>
    </w:p>
    <w:p w14:paraId="0D3F69AF" w14:textId="77777777" w:rsidR="0000585A" w:rsidRPr="00923104" w:rsidRDefault="0000585A" w:rsidP="0000585A">
      <w:pPr>
        <w:pStyle w:val="Paragrafoelenco"/>
        <w:widowControl w:val="0"/>
        <w:numPr>
          <w:ilvl w:val="0"/>
          <w:numId w:val="24"/>
        </w:numPr>
        <w:ind w:left="284" w:hanging="284"/>
        <w:contextualSpacing/>
        <w:jc w:val="both"/>
        <w:rPr>
          <w:rFonts w:cs="Calibri"/>
          <w:sz w:val="22"/>
          <w:szCs w:val="22"/>
        </w:rPr>
      </w:pPr>
      <w:r w:rsidRPr="00923104">
        <w:rPr>
          <w:rFonts w:cs="Calibri"/>
          <w:sz w:val="22"/>
          <w:szCs w:val="22"/>
        </w:rPr>
        <w:t>devono essere rilasciate ai sensi degli artt. 46 e 47 del D.P.R. 28 dicembre 2000, n. 445 e successive modifiche con la sottoscrizione digitale del dichiarante (rappresentante legale del concorrente o altro soggetto dotato del potere di impegnare contrattualmente il concorrente stesso);</w:t>
      </w:r>
    </w:p>
    <w:p w14:paraId="54C60EFA" w14:textId="77777777" w:rsidR="0000585A" w:rsidRPr="00923104" w:rsidRDefault="0000585A" w:rsidP="0000585A">
      <w:pPr>
        <w:pStyle w:val="Paragrafoelenco"/>
        <w:widowControl w:val="0"/>
        <w:numPr>
          <w:ilvl w:val="0"/>
          <w:numId w:val="24"/>
        </w:numPr>
        <w:ind w:left="284" w:hanging="284"/>
        <w:contextualSpacing/>
        <w:jc w:val="both"/>
        <w:rPr>
          <w:rFonts w:cs="Calibri"/>
          <w:sz w:val="22"/>
          <w:szCs w:val="22"/>
        </w:rPr>
      </w:pPr>
      <w:r w:rsidRPr="00923104">
        <w:rPr>
          <w:rFonts w:cs="Calibri"/>
          <w:sz w:val="22"/>
          <w:szCs w:val="22"/>
        </w:rPr>
        <w:t>potranno essere sottoscritte digitalmente anche da procuratori dei legali rappresentanti e, in tal caso, alle dichiarazioni dovrà essere allegata copia della relativa procura notarile;</w:t>
      </w:r>
    </w:p>
    <w:p w14:paraId="4D3973B2" w14:textId="77777777" w:rsidR="0000585A" w:rsidRPr="00923104" w:rsidRDefault="0000585A" w:rsidP="0000585A">
      <w:pPr>
        <w:pStyle w:val="Paragrafoelenco"/>
        <w:widowControl w:val="0"/>
        <w:numPr>
          <w:ilvl w:val="0"/>
          <w:numId w:val="24"/>
        </w:numPr>
        <w:ind w:left="284" w:hanging="284"/>
        <w:contextualSpacing/>
        <w:jc w:val="both"/>
        <w:rPr>
          <w:rFonts w:cs="Calibri"/>
          <w:sz w:val="22"/>
          <w:szCs w:val="22"/>
        </w:rPr>
      </w:pPr>
      <w:r w:rsidRPr="00923104">
        <w:rPr>
          <w:rFonts w:cs="Calibri"/>
          <w:sz w:val="22"/>
          <w:szCs w:val="22"/>
        </w:rPr>
        <w:t>devono essere rese e sottoscritte digitalmente dai concorrenti, in qualsiasi forma di partecipazione, singoli, raggruppati, consorziati, aggregati in rete di imprese, ancorché appartenenti alle eventuali imprese ausiliarie, ognuno per quanto di propria competenza.</w:t>
      </w:r>
    </w:p>
    <w:p w14:paraId="30185C91" w14:textId="77777777" w:rsidR="0000585A" w:rsidRPr="00923104" w:rsidRDefault="0000585A" w:rsidP="0000585A">
      <w:pPr>
        <w:widowControl w:val="0"/>
        <w:jc w:val="both"/>
        <w:rPr>
          <w:rFonts w:cs="Calibri"/>
          <w:sz w:val="22"/>
          <w:szCs w:val="22"/>
          <w:u w:val="single"/>
        </w:rPr>
      </w:pPr>
    </w:p>
    <w:p w14:paraId="31A3E58B" w14:textId="77777777" w:rsidR="0000585A" w:rsidRPr="00923104" w:rsidRDefault="0000585A" w:rsidP="0000585A">
      <w:pPr>
        <w:widowControl w:val="0"/>
        <w:jc w:val="both"/>
        <w:rPr>
          <w:rFonts w:cs="Calibri"/>
          <w:sz w:val="22"/>
          <w:szCs w:val="22"/>
        </w:rPr>
      </w:pPr>
      <w:r w:rsidRPr="00923104">
        <w:rPr>
          <w:rFonts w:cs="Calibri"/>
          <w:sz w:val="22"/>
          <w:szCs w:val="22"/>
          <w:u w:val="single"/>
        </w:rPr>
        <w:lastRenderedPageBreak/>
        <w:t>Ove non diversamente espressamente indicato</w:t>
      </w:r>
      <w:r w:rsidRPr="00923104">
        <w:rPr>
          <w:rFonts w:cs="Calibri"/>
          <w:sz w:val="22"/>
          <w:szCs w:val="22"/>
        </w:rPr>
        <w:t xml:space="preserve">, tutti i documenti relativi alla presente procedura fino all’aggiudicazione dovranno essere inviati esclusivamente per via telematica attraverso la piattaforma digitale MEPA, in formato elettronico ed essere sottoscritti con firma digitale di cui all’art. 1, comma 1, lett. s) del </w:t>
      </w:r>
      <w:proofErr w:type="spellStart"/>
      <w:r w:rsidRPr="00923104">
        <w:rPr>
          <w:rFonts w:cs="Calibri"/>
          <w:sz w:val="22"/>
          <w:szCs w:val="22"/>
        </w:rPr>
        <w:t>D.Lgs.</w:t>
      </w:r>
      <w:proofErr w:type="spellEnd"/>
      <w:r w:rsidRPr="00923104">
        <w:rPr>
          <w:rFonts w:cs="Calibri"/>
          <w:sz w:val="22"/>
          <w:szCs w:val="22"/>
        </w:rPr>
        <w:t xml:space="preserve"> n. 82/2005.</w:t>
      </w:r>
    </w:p>
    <w:p w14:paraId="77A9C82E" w14:textId="77777777" w:rsidR="0000585A" w:rsidRPr="00923104" w:rsidRDefault="0000585A" w:rsidP="0000585A">
      <w:pPr>
        <w:autoSpaceDE w:val="0"/>
        <w:autoSpaceDN w:val="0"/>
        <w:adjustRightInd w:val="0"/>
        <w:jc w:val="both"/>
        <w:rPr>
          <w:rFonts w:cs="Calibri"/>
          <w:sz w:val="22"/>
          <w:szCs w:val="22"/>
          <w:u w:val="single"/>
        </w:rPr>
      </w:pPr>
      <w:r w:rsidRPr="00923104">
        <w:rPr>
          <w:rFonts w:cs="Calibri"/>
          <w:sz w:val="22"/>
          <w:szCs w:val="22"/>
          <w:u w:val="single"/>
        </w:rPr>
        <w:t>Per un più agevole controllo della completezza delle dichiarazioni, si suggerisce l’utilizzo prioritario dei modelli allegati alla presente Lettera di Invito. È, tuttavia, possibile rendere le dichiarazioni anche in forma diversa rispetto agli schemi forniti purché vi sia corrispondenza dei contenuti.</w:t>
      </w:r>
    </w:p>
    <w:p w14:paraId="47717FE0" w14:textId="77777777" w:rsidR="0000585A" w:rsidRPr="00923104" w:rsidRDefault="0000585A" w:rsidP="0000585A">
      <w:pPr>
        <w:autoSpaceDE w:val="0"/>
        <w:autoSpaceDN w:val="0"/>
        <w:adjustRightInd w:val="0"/>
        <w:jc w:val="both"/>
        <w:rPr>
          <w:rFonts w:cs="Calibri"/>
          <w:sz w:val="22"/>
          <w:szCs w:val="22"/>
        </w:rPr>
      </w:pPr>
      <w:r w:rsidRPr="00923104">
        <w:rPr>
          <w:rFonts w:cs="Calibri"/>
          <w:sz w:val="22"/>
          <w:szCs w:val="22"/>
        </w:rPr>
        <w:t>Nella compilazione dei predetti modelli dovranno essere depennate tutte le parti che non interessano.</w:t>
      </w:r>
    </w:p>
    <w:p w14:paraId="68439541" w14:textId="77777777" w:rsidR="0000585A" w:rsidRPr="00923104" w:rsidRDefault="0000585A" w:rsidP="0000585A">
      <w:pPr>
        <w:autoSpaceDE w:val="0"/>
        <w:autoSpaceDN w:val="0"/>
        <w:adjustRightInd w:val="0"/>
        <w:jc w:val="both"/>
        <w:rPr>
          <w:rFonts w:cs="Calibri"/>
          <w:sz w:val="22"/>
          <w:szCs w:val="22"/>
        </w:rPr>
      </w:pPr>
      <w:r w:rsidRPr="00923104">
        <w:rPr>
          <w:rFonts w:cs="Calibri"/>
          <w:sz w:val="22"/>
          <w:szCs w:val="22"/>
        </w:rPr>
        <w:t>In caso di dichiarazioni alternative è necessario barrare la casella corrispondente alla dichiarazione che interessa.</w:t>
      </w:r>
    </w:p>
    <w:p w14:paraId="40F29B28" w14:textId="77777777" w:rsidR="00F74DF5" w:rsidRPr="00F74DF5" w:rsidRDefault="00F74DF5" w:rsidP="00F74DF5">
      <w:pPr>
        <w:pStyle w:val="Default"/>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Le carenze di elementi formali della domanda, e in particolare, la mancanza, l’incompletezza e ogni altra irregolarità essenziale degli elementi e del DGUE, con esclusione di quelle afferenti all’offerta economica e all’offerta tecnica, possono essere sanate attraverso la procedura di soccorso istruttorio di cui all’art. 101 del Codice. </w:t>
      </w:r>
    </w:p>
    <w:p w14:paraId="363716AA" w14:textId="77777777" w:rsidR="00F74DF5" w:rsidRPr="00F74DF5" w:rsidRDefault="00F74DF5" w:rsidP="00F74DF5">
      <w:pPr>
        <w:pStyle w:val="Default"/>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L’irregolarità essenziale è sanabile laddove non si accompagni ad una carenza sostanziale del requisito alla cui dimostrazione la documentazione omessa o irregolarmente prodotta era finalizzata, nelle casistiche previste dalla normativa e dalla disciplina in genere. La successiva correzione o integrazione documentale è ammessa laddove consenta di attestare l’esistenza di circostanze preesistenti, vale a dire requisiti previsti per la partecipazione e documenti/elementi a corredo dell’offerta. </w:t>
      </w:r>
    </w:p>
    <w:p w14:paraId="22A16D93" w14:textId="77777777" w:rsidR="00F74DF5" w:rsidRDefault="00F74DF5" w:rsidP="00F74DF5">
      <w:pPr>
        <w:pStyle w:val="Default"/>
        <w:jc w:val="both"/>
        <w:rPr>
          <w:rFonts w:ascii="Times New Roman" w:hAnsi="Times New Roman" w:cs="Times New Roman"/>
          <w:color w:val="000008"/>
          <w:sz w:val="22"/>
          <w:szCs w:val="22"/>
        </w:rPr>
      </w:pPr>
    </w:p>
    <w:p w14:paraId="7A6D3605" w14:textId="67D64852" w:rsidR="00F74DF5" w:rsidRPr="00F74DF5" w:rsidRDefault="00F74DF5" w:rsidP="00F74DF5">
      <w:pPr>
        <w:pStyle w:val="Default"/>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Nello specifico valgono le seguenti regole: </w:t>
      </w:r>
    </w:p>
    <w:p w14:paraId="517CD0B6" w14:textId="6F5F9381" w:rsidR="00F74DF5" w:rsidRPr="00F74DF5" w:rsidRDefault="00F74DF5" w:rsidP="00F74DF5">
      <w:pPr>
        <w:pStyle w:val="Default"/>
        <w:numPr>
          <w:ilvl w:val="0"/>
          <w:numId w:val="37"/>
        </w:numPr>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il mancato possesso dei prescritti requisiti di partecipazione non è sanabile mediante soccorso istruttorio e determina l’esclusione dalla procedura di gara; </w:t>
      </w:r>
    </w:p>
    <w:p w14:paraId="3C5FB799" w14:textId="77777777" w:rsidR="00F74DF5" w:rsidRPr="00F74DF5" w:rsidRDefault="00F74DF5" w:rsidP="00F74DF5">
      <w:pPr>
        <w:pStyle w:val="Default"/>
        <w:numPr>
          <w:ilvl w:val="0"/>
          <w:numId w:val="37"/>
        </w:numPr>
        <w:spacing w:after="51"/>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l’omessa o incompleta nonché irregolare presentazione delle dichiarazioni sul possesso dei requisiti di partecipazione e ogni altra mancanza, incompletezza o irregolarità del DGUE e della domanda, ivi compreso il difetto di sottoscrizione, sono sanabili, ad eccezione delle false dichiarazioni; </w:t>
      </w:r>
    </w:p>
    <w:p w14:paraId="79E02F5A" w14:textId="77777777" w:rsidR="00E04E3B" w:rsidRPr="00E04E3B" w:rsidRDefault="00F74DF5" w:rsidP="00E04E3B">
      <w:pPr>
        <w:pStyle w:val="Default"/>
        <w:numPr>
          <w:ilvl w:val="0"/>
          <w:numId w:val="37"/>
        </w:numPr>
        <w:spacing w:after="51"/>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la mancata produzione della dichiarazione di avvalimento o del contratto di avvalimento, può essere oggetto di soccorso istruttorio solo se i citati elementi erano comunque indicati in sede di partecipazione alla gara, preesistenti e comprovabili con documenti di data certa anteriore al termine di presentazione dell’offerta; </w:t>
      </w:r>
    </w:p>
    <w:p w14:paraId="00AFD6EE" w14:textId="2065BBBE" w:rsidR="00F74DF5" w:rsidRPr="00E04E3B" w:rsidRDefault="00F74DF5" w:rsidP="00E04E3B">
      <w:pPr>
        <w:pStyle w:val="Default"/>
        <w:numPr>
          <w:ilvl w:val="0"/>
          <w:numId w:val="37"/>
        </w:numPr>
        <w:spacing w:after="51"/>
        <w:jc w:val="both"/>
        <w:rPr>
          <w:rFonts w:ascii="Times New Roman" w:hAnsi="Times New Roman" w:cs="Times New Roman"/>
          <w:sz w:val="22"/>
          <w:szCs w:val="22"/>
        </w:rPr>
      </w:pPr>
      <w:r w:rsidRPr="00E04E3B">
        <w:rPr>
          <w:rFonts w:ascii="Times New Roman" w:hAnsi="Times New Roman" w:cs="Times New Roman"/>
          <w:color w:val="000008"/>
          <w:sz w:val="22"/>
          <w:szCs w:val="22"/>
        </w:rPr>
        <w:t xml:space="preserve">la mancata presentazione della garanzia provvisoria ovvero dell’impegno del fideiussore è sanabile con la procedura di soccorso istruttorio; </w:t>
      </w:r>
    </w:p>
    <w:p w14:paraId="74D51DA8" w14:textId="77777777" w:rsidR="00F74DF5" w:rsidRPr="00F74DF5" w:rsidRDefault="00F74DF5" w:rsidP="00F74DF5">
      <w:pPr>
        <w:pStyle w:val="Default"/>
        <w:numPr>
          <w:ilvl w:val="0"/>
          <w:numId w:val="38"/>
        </w:numPr>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nei raggruppamenti temporanei o consorzi ordinari di concorrenti, in difetto di previsione espressa, la quota di partecipazione ed esecuzione dei servizi/forniture di ciascuna associata si presume corrispondente alla rispettiva qualificazione dichiarata. Ove la qualificazione dei componenti del raggruppamento con conduca a conclusioni univoche, lo stesso sarà escluso dalla gara. Costituisce, parimenti, causa di esclusione dalla gara la qualificazione insufficiente della singola associata rispetto alla quota dalla stessa assunta. </w:t>
      </w:r>
    </w:p>
    <w:p w14:paraId="2EDFB4E3" w14:textId="77777777" w:rsidR="00F74DF5" w:rsidRPr="00F74DF5" w:rsidRDefault="00F74DF5" w:rsidP="00F74DF5">
      <w:pPr>
        <w:pStyle w:val="Default"/>
        <w:jc w:val="both"/>
        <w:rPr>
          <w:rFonts w:ascii="Times New Roman" w:hAnsi="Times New Roman" w:cs="Times New Roman"/>
          <w:sz w:val="22"/>
          <w:szCs w:val="22"/>
        </w:rPr>
      </w:pPr>
    </w:p>
    <w:p w14:paraId="572B3B69" w14:textId="77777777" w:rsidR="00F74DF5" w:rsidRPr="00F74DF5" w:rsidRDefault="00F74DF5" w:rsidP="00F74DF5">
      <w:pPr>
        <w:pStyle w:val="Default"/>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Ai fini della sanatoria la Stazione Appaltante assegna al concorrente un congruo termine – non inferiore a cinque giorni e non superiore a dieci giorni – perché siano rese, integrate o regolarizzate le dichiarazioni necessarie, indicando il contenuto e i soggetti che le devono rendere. Ove il concorrente produca dichiarazioni o documenti non perfettamente coerenti con la richiesta, la Stazione Appaltante può chiedere ulteriori precisazioni o chiarimenti, fissando un termine perentorio a pena di esclusione. </w:t>
      </w:r>
    </w:p>
    <w:p w14:paraId="309307E8" w14:textId="77777777" w:rsidR="00F74DF5" w:rsidRPr="00F74DF5" w:rsidRDefault="00F74DF5" w:rsidP="00F74DF5">
      <w:pPr>
        <w:pStyle w:val="Default"/>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In caso di inutile decorso del termine, la Stazione Appaltante procede all’esclusione del concorrente dalla </w:t>
      </w:r>
    </w:p>
    <w:p w14:paraId="13A3242E" w14:textId="77777777" w:rsidR="00F74DF5" w:rsidRPr="00F74DF5" w:rsidRDefault="00F74DF5" w:rsidP="00F74DF5">
      <w:pPr>
        <w:pStyle w:val="Default"/>
        <w:jc w:val="both"/>
        <w:rPr>
          <w:rFonts w:ascii="Times New Roman" w:hAnsi="Times New Roman" w:cs="Times New Roman"/>
          <w:color w:val="000008"/>
          <w:sz w:val="22"/>
          <w:szCs w:val="22"/>
        </w:rPr>
      </w:pPr>
      <w:r w:rsidRPr="00F74DF5">
        <w:rPr>
          <w:rFonts w:ascii="Times New Roman" w:hAnsi="Times New Roman" w:cs="Times New Roman"/>
          <w:color w:val="000008"/>
          <w:sz w:val="22"/>
          <w:szCs w:val="22"/>
        </w:rPr>
        <w:t xml:space="preserve">procedura. </w:t>
      </w:r>
    </w:p>
    <w:p w14:paraId="74AFA477" w14:textId="77777777" w:rsidR="00F74DF5" w:rsidRPr="00F74DF5" w:rsidRDefault="00F74DF5" w:rsidP="00F74DF5">
      <w:pPr>
        <w:pStyle w:val="Default"/>
        <w:jc w:val="both"/>
        <w:rPr>
          <w:rFonts w:ascii="Times New Roman" w:hAnsi="Times New Roman" w:cs="Times New Roman"/>
          <w:sz w:val="22"/>
          <w:szCs w:val="22"/>
        </w:rPr>
      </w:pPr>
      <w:r w:rsidRPr="00F74DF5">
        <w:rPr>
          <w:rFonts w:ascii="Times New Roman" w:hAnsi="Times New Roman" w:cs="Times New Roman"/>
          <w:color w:val="000008"/>
          <w:sz w:val="22"/>
          <w:szCs w:val="22"/>
        </w:rPr>
        <w:t xml:space="preserve">Al di fuori delle ipotesi di cui all’articolo 101 del Codice è facoltà della Stazione Appaltante invitare, se necessario, i concorrenti a fornire chiarimenti in ordine al contenuto dei certificati, documenti e dichiarazioni presentati. </w:t>
      </w:r>
    </w:p>
    <w:p w14:paraId="216A5F0C" w14:textId="11456C6F" w:rsidR="0000585A" w:rsidRPr="00F74DF5" w:rsidRDefault="00F74DF5" w:rsidP="00F74DF5">
      <w:pPr>
        <w:widowControl w:val="0"/>
        <w:jc w:val="both"/>
        <w:rPr>
          <w:b/>
          <w:bCs/>
        </w:rPr>
      </w:pPr>
      <w:r w:rsidRPr="00F74DF5">
        <w:rPr>
          <w:color w:val="000008"/>
          <w:sz w:val="22"/>
          <w:szCs w:val="22"/>
        </w:rPr>
        <w:t>Sono sanabili l’omessa dichiarazione sull’aver assolto agli obblighi di cui alla legge 68/1999 e, per i concorrenti che occupano oltre cinquanta dipendenti, l’omessa presentazione di copia dell’ultimo rapporto periodico sulla situazione del personale maschile e femminile, redatto ai sensi dell’articolo 46 decreto legislativo n. 198 del 2006, e la trasmissione dello stesso alle rappresentanze sindacali e ai consiglieri regionali di parità;</w:t>
      </w:r>
    </w:p>
    <w:p w14:paraId="08CD0B15" w14:textId="77777777" w:rsidR="0000585A" w:rsidRDefault="0000585A" w:rsidP="0000585A">
      <w:pPr>
        <w:widowControl w:val="0"/>
        <w:jc w:val="both"/>
        <w:rPr>
          <w:rFonts w:cs="Calibri"/>
          <w:b/>
          <w:bCs/>
        </w:rPr>
      </w:pPr>
    </w:p>
    <w:p w14:paraId="3D2ECF30" w14:textId="77777777"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lastRenderedPageBreak/>
        <w:t xml:space="preserve">Art.12 - </w:t>
      </w:r>
      <w:r w:rsidRPr="00923104">
        <w:rPr>
          <w:rFonts w:cs="Calibri"/>
          <w:b/>
          <w:bCs/>
          <w:i/>
          <w:sz w:val="22"/>
          <w:szCs w:val="22"/>
          <w:u w:val="single"/>
        </w:rPr>
        <w:t xml:space="preserve">Commissione </w:t>
      </w:r>
      <w:bookmarkStart w:id="8" w:name="_Hlk520459636"/>
      <w:r w:rsidRPr="00923104">
        <w:rPr>
          <w:rFonts w:cs="Calibri"/>
          <w:b/>
          <w:bCs/>
          <w:i/>
          <w:sz w:val="22"/>
          <w:szCs w:val="22"/>
          <w:u w:val="single"/>
        </w:rPr>
        <w:t>Giudicatrice</w:t>
      </w:r>
      <w:bookmarkEnd w:id="8"/>
      <w:r w:rsidRPr="00923104">
        <w:rPr>
          <w:rFonts w:cs="Calibri"/>
          <w:b/>
          <w:bCs/>
          <w:i/>
          <w:sz w:val="22"/>
          <w:szCs w:val="22"/>
          <w:u w:val="single"/>
        </w:rPr>
        <w:t xml:space="preserve"> e svolgimento della procedura di Gara</w:t>
      </w:r>
    </w:p>
    <w:p w14:paraId="013E9BDF" w14:textId="77777777" w:rsidR="00493422" w:rsidRDefault="0000585A" w:rsidP="0000585A">
      <w:pPr>
        <w:widowControl w:val="0"/>
        <w:jc w:val="both"/>
        <w:rPr>
          <w:rFonts w:cs="Calibri"/>
          <w:bCs/>
          <w:sz w:val="22"/>
          <w:szCs w:val="22"/>
        </w:rPr>
      </w:pPr>
      <w:r w:rsidRPr="00923104">
        <w:rPr>
          <w:rFonts w:cs="Calibri"/>
          <w:bCs/>
          <w:sz w:val="22"/>
          <w:szCs w:val="22"/>
        </w:rPr>
        <w:t>La fase di ammissione delle offerte verrà effettuata sulla piattaforma del Portale degli Acquisti in Rete PA (MEPA) di CONSIP da</w:t>
      </w:r>
      <w:r w:rsidR="00493422">
        <w:rPr>
          <w:rFonts w:cs="Calibri"/>
          <w:bCs/>
          <w:sz w:val="22"/>
          <w:szCs w:val="22"/>
        </w:rPr>
        <w:t>l RUP.</w:t>
      </w:r>
    </w:p>
    <w:p w14:paraId="47CF44DF" w14:textId="044CD950" w:rsidR="0000585A" w:rsidRDefault="00493422" w:rsidP="0000585A">
      <w:pPr>
        <w:widowControl w:val="0"/>
        <w:jc w:val="both"/>
        <w:rPr>
          <w:rFonts w:cs="Calibri"/>
          <w:bCs/>
          <w:sz w:val="22"/>
          <w:szCs w:val="22"/>
        </w:rPr>
      </w:pPr>
      <w:r>
        <w:rPr>
          <w:rFonts w:cs="Calibri"/>
          <w:bCs/>
          <w:sz w:val="22"/>
          <w:szCs w:val="22"/>
        </w:rPr>
        <w:t>La fase di valutazione del progetto sarà di competenza di</w:t>
      </w:r>
      <w:r w:rsidR="0000585A" w:rsidRPr="00923104">
        <w:rPr>
          <w:rFonts w:cs="Calibri"/>
          <w:bCs/>
          <w:sz w:val="22"/>
          <w:szCs w:val="22"/>
        </w:rPr>
        <w:t xml:space="preserve"> una </w:t>
      </w:r>
      <w:r w:rsidR="0000585A" w:rsidRPr="00923104">
        <w:rPr>
          <w:rFonts w:cs="Calibri"/>
          <w:bCs/>
          <w:i/>
          <w:sz w:val="22"/>
          <w:szCs w:val="22"/>
          <w:u w:val="single"/>
        </w:rPr>
        <w:t>Commissione Giudicatrice</w:t>
      </w:r>
      <w:r w:rsidR="0000585A" w:rsidRPr="00923104">
        <w:rPr>
          <w:rFonts w:cs="Calibri"/>
          <w:bCs/>
          <w:sz w:val="22"/>
          <w:szCs w:val="22"/>
        </w:rPr>
        <w:t xml:space="preserve"> nominata dal Responsabile del Servizio</w:t>
      </w:r>
      <w:r>
        <w:rPr>
          <w:rFonts w:cs="Calibri"/>
          <w:bCs/>
          <w:sz w:val="22"/>
          <w:szCs w:val="22"/>
        </w:rPr>
        <w:t>.</w:t>
      </w:r>
    </w:p>
    <w:p w14:paraId="1EED6604" w14:textId="77777777" w:rsidR="00493422" w:rsidRDefault="00493422" w:rsidP="0000585A">
      <w:pPr>
        <w:widowControl w:val="0"/>
        <w:jc w:val="both"/>
        <w:rPr>
          <w:rFonts w:cs="Calibri"/>
          <w:bCs/>
          <w:sz w:val="22"/>
          <w:szCs w:val="22"/>
        </w:rPr>
      </w:pPr>
    </w:p>
    <w:p w14:paraId="1DCD8702" w14:textId="70C11996" w:rsidR="00493422" w:rsidRPr="00923104" w:rsidRDefault="00493422" w:rsidP="0000585A">
      <w:pPr>
        <w:widowControl w:val="0"/>
        <w:jc w:val="both"/>
        <w:rPr>
          <w:rFonts w:cs="Calibri"/>
          <w:bCs/>
          <w:sz w:val="22"/>
          <w:szCs w:val="22"/>
        </w:rPr>
      </w:pPr>
      <w:r>
        <w:rPr>
          <w:rFonts w:cs="Calibri"/>
          <w:bCs/>
          <w:sz w:val="22"/>
          <w:szCs w:val="22"/>
        </w:rPr>
        <w:t>La procedura si svolgerà:</w:t>
      </w:r>
    </w:p>
    <w:p w14:paraId="7591F015" w14:textId="77777777" w:rsidR="0000585A" w:rsidRDefault="0000585A" w:rsidP="0000585A">
      <w:pPr>
        <w:widowControl w:val="0"/>
        <w:jc w:val="both"/>
        <w:rPr>
          <w:rFonts w:cs="Calibri"/>
          <w:b/>
          <w:bCs/>
          <w:sz w:val="22"/>
          <w:szCs w:val="22"/>
          <w:u w:val="single"/>
        </w:rPr>
      </w:pPr>
    </w:p>
    <w:p w14:paraId="7AB443FF" w14:textId="77777777"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Fase 1: in seduta pubblica</w:t>
      </w:r>
    </w:p>
    <w:p w14:paraId="70A17CE7" w14:textId="77777777" w:rsidR="0000585A" w:rsidRPr="00923104" w:rsidRDefault="0000585A" w:rsidP="0000585A">
      <w:pPr>
        <w:widowControl w:val="0"/>
        <w:jc w:val="both"/>
        <w:rPr>
          <w:rFonts w:cs="Calibri"/>
          <w:bCs/>
          <w:sz w:val="22"/>
          <w:szCs w:val="22"/>
        </w:rPr>
      </w:pPr>
      <w:r w:rsidRPr="00923104">
        <w:rPr>
          <w:rFonts w:cs="Calibri"/>
          <w:bCs/>
          <w:sz w:val="22"/>
          <w:szCs w:val="22"/>
        </w:rPr>
        <w:t>La prima fase della gara si terrà in "seduta pubblica" presso la sede di “Comune di M</w:t>
      </w:r>
      <w:r>
        <w:rPr>
          <w:rFonts w:cs="Calibri"/>
          <w:bCs/>
          <w:sz w:val="22"/>
          <w:szCs w:val="22"/>
        </w:rPr>
        <w:t>oliterno</w:t>
      </w:r>
      <w:r w:rsidRPr="00923104">
        <w:rPr>
          <w:rFonts w:cs="Calibri"/>
          <w:bCs/>
          <w:sz w:val="22"/>
          <w:szCs w:val="22"/>
        </w:rPr>
        <w:t xml:space="preserve"> – </w:t>
      </w:r>
      <w:r>
        <w:rPr>
          <w:rFonts w:cs="Calibri"/>
          <w:bCs/>
          <w:sz w:val="22"/>
          <w:szCs w:val="22"/>
        </w:rPr>
        <w:t>Servizio Affari Generali</w:t>
      </w:r>
      <w:r w:rsidRPr="00923104">
        <w:rPr>
          <w:rFonts w:cs="Calibri"/>
          <w:bCs/>
          <w:sz w:val="22"/>
          <w:szCs w:val="22"/>
        </w:rPr>
        <w:t xml:space="preserve">, in giorno che sarà comunicato </w:t>
      </w:r>
      <w:r w:rsidRPr="00923104">
        <w:rPr>
          <w:rFonts w:cs="Calibri"/>
          <w:b/>
          <w:sz w:val="22"/>
          <w:szCs w:val="22"/>
        </w:rPr>
        <w:t>nello spazio dedicato alla presente RDO.</w:t>
      </w:r>
    </w:p>
    <w:p w14:paraId="7E41A014" w14:textId="6BA86604" w:rsidR="0000585A" w:rsidRPr="00923104" w:rsidRDefault="0000585A" w:rsidP="0000585A">
      <w:pPr>
        <w:widowControl w:val="0"/>
        <w:jc w:val="both"/>
        <w:rPr>
          <w:rFonts w:cs="Calibri"/>
          <w:bCs/>
          <w:sz w:val="22"/>
          <w:szCs w:val="22"/>
        </w:rPr>
      </w:pPr>
      <w:r w:rsidRPr="00923104">
        <w:rPr>
          <w:rFonts w:cs="Calibri"/>
          <w:bCs/>
          <w:sz w:val="22"/>
          <w:szCs w:val="22"/>
        </w:rPr>
        <w:t xml:space="preserve">Nella </w:t>
      </w:r>
      <w:r w:rsidRPr="00923104">
        <w:rPr>
          <w:rFonts w:cs="Calibri"/>
          <w:bCs/>
          <w:sz w:val="22"/>
          <w:szCs w:val="22"/>
          <w:u w:val="single"/>
        </w:rPr>
        <w:t>prima seduta</w:t>
      </w:r>
      <w:r w:rsidRPr="00923104">
        <w:rPr>
          <w:rFonts w:cs="Calibri"/>
          <w:bCs/>
          <w:sz w:val="22"/>
          <w:szCs w:val="22"/>
        </w:rPr>
        <w:t xml:space="preserve">, </w:t>
      </w:r>
      <w:r w:rsidR="00493422">
        <w:rPr>
          <w:rFonts w:cs="Calibri"/>
          <w:bCs/>
          <w:sz w:val="22"/>
          <w:szCs w:val="22"/>
        </w:rPr>
        <w:t>il RUP</w:t>
      </w:r>
      <w:r w:rsidRPr="00923104">
        <w:rPr>
          <w:rFonts w:cs="Calibri"/>
          <w:bCs/>
          <w:sz w:val="22"/>
          <w:szCs w:val="22"/>
        </w:rPr>
        <w:t xml:space="preserve"> procederà all'apertura delle </w:t>
      </w:r>
      <w:r w:rsidRPr="00923104">
        <w:rPr>
          <w:rFonts w:cs="Calibri"/>
          <w:b/>
          <w:bCs/>
          <w:sz w:val="22"/>
          <w:szCs w:val="22"/>
          <w:u w:val="single"/>
        </w:rPr>
        <w:t>buste virtuali A- "Documentazione Amministrativa"</w:t>
      </w:r>
      <w:r w:rsidRPr="00923104">
        <w:rPr>
          <w:rFonts w:cs="Calibri"/>
          <w:bCs/>
          <w:sz w:val="22"/>
          <w:szCs w:val="22"/>
        </w:rPr>
        <w:t xml:space="preserve"> e alla verifica e alla validazione dei documenti ivi contenuti in base a quanto prescritto dalla documentazione di gara e alla ammissione dei concorrenti giudicati idonei alle successive fasi della gara;</w:t>
      </w:r>
    </w:p>
    <w:p w14:paraId="36A70A57" w14:textId="77777777" w:rsidR="0000585A" w:rsidRDefault="0000585A" w:rsidP="0000585A">
      <w:pPr>
        <w:widowControl w:val="0"/>
        <w:jc w:val="both"/>
        <w:rPr>
          <w:rFonts w:cs="Calibri"/>
          <w:b/>
          <w:bCs/>
          <w:u w:val="single"/>
        </w:rPr>
      </w:pPr>
    </w:p>
    <w:p w14:paraId="414474D0" w14:textId="77777777"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Fase 2: in seduta riservata</w:t>
      </w:r>
    </w:p>
    <w:p w14:paraId="7A4214CB"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La Commissione, </w:t>
      </w:r>
      <w:r w:rsidRPr="00923104">
        <w:rPr>
          <w:rFonts w:cs="Calibri"/>
          <w:bCs/>
          <w:sz w:val="22"/>
          <w:szCs w:val="22"/>
          <w:u w:val="single"/>
        </w:rPr>
        <w:t>in una o più sedute riservate</w:t>
      </w:r>
      <w:r w:rsidRPr="00923104">
        <w:rPr>
          <w:rFonts w:cs="Calibri"/>
          <w:bCs/>
          <w:sz w:val="22"/>
          <w:szCs w:val="22"/>
        </w:rPr>
        <w:t xml:space="preserve">, procederà all’esame delle </w:t>
      </w:r>
      <w:r w:rsidRPr="00923104">
        <w:rPr>
          <w:rFonts w:cs="Calibri"/>
          <w:b/>
          <w:bCs/>
          <w:sz w:val="22"/>
          <w:szCs w:val="22"/>
          <w:u w:val="single"/>
        </w:rPr>
        <w:t>buste B- “offerte tecniche”</w:t>
      </w:r>
      <w:r w:rsidRPr="00923104">
        <w:rPr>
          <w:rFonts w:cs="Calibri"/>
          <w:bCs/>
          <w:sz w:val="22"/>
          <w:szCs w:val="22"/>
        </w:rPr>
        <w:t xml:space="preserve"> presentate da ciascun concorrente ammesso alla seguente fase, alla validazione delle stesse e ad attribuire i relativi punteggi sulla base dei criteri e delle modalità indicate nella documentazione di gara ed a predisporre la </w:t>
      </w:r>
      <w:r w:rsidRPr="00923104">
        <w:rPr>
          <w:rFonts w:cs="Calibri"/>
          <w:bCs/>
          <w:sz w:val="22"/>
          <w:szCs w:val="22"/>
          <w:u w:val="single"/>
        </w:rPr>
        <w:t>graduatoria delle offerte tecniche</w:t>
      </w:r>
      <w:r w:rsidRPr="00923104">
        <w:rPr>
          <w:rFonts w:cs="Calibri"/>
          <w:bCs/>
          <w:sz w:val="22"/>
          <w:szCs w:val="22"/>
        </w:rPr>
        <w:t>.</w:t>
      </w:r>
    </w:p>
    <w:p w14:paraId="5424A9A7" w14:textId="77777777" w:rsidR="0000585A" w:rsidRDefault="0000585A" w:rsidP="0000585A">
      <w:pPr>
        <w:widowControl w:val="0"/>
        <w:jc w:val="both"/>
        <w:rPr>
          <w:rFonts w:cs="Calibri"/>
          <w:b/>
          <w:bCs/>
          <w:u w:val="single"/>
        </w:rPr>
      </w:pPr>
    </w:p>
    <w:p w14:paraId="1D8D59E4" w14:textId="77777777" w:rsidR="0000585A" w:rsidRPr="00923104" w:rsidRDefault="0000585A" w:rsidP="0000585A">
      <w:pPr>
        <w:widowControl w:val="0"/>
        <w:jc w:val="both"/>
        <w:rPr>
          <w:rFonts w:cs="Calibri"/>
          <w:bCs/>
          <w:sz w:val="22"/>
          <w:szCs w:val="22"/>
        </w:rPr>
      </w:pPr>
      <w:r w:rsidRPr="00923104">
        <w:rPr>
          <w:rFonts w:cs="Calibri"/>
          <w:b/>
          <w:bCs/>
          <w:sz w:val="22"/>
          <w:szCs w:val="22"/>
          <w:u w:val="single"/>
        </w:rPr>
        <w:t>Fase 3: in seduta pubblica</w:t>
      </w:r>
    </w:p>
    <w:p w14:paraId="52BE3AB9"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Terminata la fase di validazione delle offerte tecniche, la Commissione, </w:t>
      </w:r>
      <w:r w:rsidRPr="00923104">
        <w:rPr>
          <w:rFonts w:cs="Calibri"/>
          <w:bCs/>
          <w:sz w:val="22"/>
          <w:szCs w:val="22"/>
          <w:u w:val="single"/>
        </w:rPr>
        <w:t>in seduta pubblica</w:t>
      </w:r>
      <w:r w:rsidRPr="00923104">
        <w:rPr>
          <w:rFonts w:cs="Calibri"/>
          <w:bCs/>
          <w:sz w:val="22"/>
          <w:szCs w:val="22"/>
        </w:rPr>
        <w:t xml:space="preserve">, procederà a verificare e validare le </w:t>
      </w:r>
      <w:r w:rsidRPr="00923104">
        <w:rPr>
          <w:rFonts w:cs="Calibri"/>
          <w:b/>
          <w:bCs/>
          <w:sz w:val="22"/>
          <w:szCs w:val="22"/>
          <w:u w:val="single"/>
        </w:rPr>
        <w:t>buste virtuali C “offerta economica”</w:t>
      </w:r>
      <w:r w:rsidRPr="00923104">
        <w:rPr>
          <w:rFonts w:cs="Calibri"/>
          <w:bCs/>
          <w:sz w:val="22"/>
          <w:szCs w:val="22"/>
        </w:rPr>
        <w:t xml:space="preserve">, a prendere atto dei prezzi offerti e dei punteggi assegnati dalla piattaforma </w:t>
      </w:r>
      <w:proofErr w:type="spellStart"/>
      <w:r w:rsidRPr="00923104">
        <w:rPr>
          <w:rFonts w:cs="Calibri"/>
          <w:bCs/>
          <w:sz w:val="22"/>
          <w:szCs w:val="22"/>
        </w:rPr>
        <w:t>Mepa</w:t>
      </w:r>
      <w:proofErr w:type="spellEnd"/>
      <w:r w:rsidRPr="00923104">
        <w:rPr>
          <w:rFonts w:cs="Calibri"/>
          <w:bCs/>
          <w:sz w:val="22"/>
          <w:szCs w:val="22"/>
        </w:rPr>
        <w:t xml:space="preserve"> CONSIP, come previsto dalla documentazione di gara;</w:t>
      </w:r>
    </w:p>
    <w:p w14:paraId="66DF9C34"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L'aggiudicazione </w:t>
      </w:r>
      <w:r w:rsidRPr="00923104">
        <w:rPr>
          <w:rFonts w:cs="Calibri"/>
          <w:bCs/>
          <w:sz w:val="22"/>
          <w:szCs w:val="22"/>
          <w:u w:val="single"/>
        </w:rPr>
        <w:t xml:space="preserve">provvisoria </w:t>
      </w:r>
      <w:r w:rsidRPr="00923104">
        <w:rPr>
          <w:rFonts w:cs="Calibri"/>
          <w:bCs/>
          <w:sz w:val="22"/>
          <w:szCs w:val="22"/>
        </w:rPr>
        <w:t xml:space="preserve">della gara avverrà in capo all'offerente che, sommati i punteggi attribuiti all'offerta tecnica e all'offerta economica, avrà ottenuto </w:t>
      </w:r>
      <w:r w:rsidRPr="00923104">
        <w:rPr>
          <w:rFonts w:cs="Calibri"/>
          <w:bCs/>
          <w:sz w:val="22"/>
          <w:szCs w:val="22"/>
          <w:u w:val="single"/>
        </w:rPr>
        <w:t>il punteggio più alto</w:t>
      </w:r>
      <w:r w:rsidRPr="00923104">
        <w:rPr>
          <w:rFonts w:cs="Calibri"/>
          <w:bCs/>
          <w:sz w:val="22"/>
          <w:szCs w:val="22"/>
        </w:rPr>
        <w:t>.</w:t>
      </w:r>
    </w:p>
    <w:p w14:paraId="2B785E4B" w14:textId="77777777" w:rsidR="0000585A" w:rsidRPr="00923104" w:rsidRDefault="0000585A" w:rsidP="0000585A">
      <w:pPr>
        <w:widowControl w:val="0"/>
        <w:jc w:val="both"/>
        <w:rPr>
          <w:rFonts w:cs="Calibri"/>
          <w:bCs/>
          <w:sz w:val="22"/>
          <w:szCs w:val="22"/>
        </w:rPr>
      </w:pPr>
      <w:r w:rsidRPr="00923104">
        <w:rPr>
          <w:rFonts w:cs="Calibri"/>
          <w:bCs/>
          <w:sz w:val="22"/>
          <w:szCs w:val="22"/>
        </w:rPr>
        <w:t>In caso di offerte con uguale punteggio totale, l'aggiudicazione avverrà in favore dell'offerta che abbia ottenuto il maggior punteggio relativamente "all'offerta tecnica".</w:t>
      </w:r>
    </w:p>
    <w:p w14:paraId="43C63033" w14:textId="77777777" w:rsidR="0000585A" w:rsidRPr="00923104" w:rsidRDefault="0000585A" w:rsidP="0000585A">
      <w:pPr>
        <w:widowControl w:val="0"/>
        <w:jc w:val="both"/>
        <w:rPr>
          <w:rFonts w:cs="Calibri"/>
          <w:bCs/>
          <w:sz w:val="22"/>
          <w:szCs w:val="22"/>
        </w:rPr>
      </w:pPr>
      <w:r w:rsidRPr="00923104">
        <w:rPr>
          <w:rFonts w:cs="Calibri"/>
          <w:bCs/>
          <w:sz w:val="22"/>
          <w:szCs w:val="22"/>
        </w:rPr>
        <w:t>Qualora i punteggi attribuiti al "valore tecnico" dovessero essere uguali, si procederà per sorteggio.</w:t>
      </w:r>
    </w:p>
    <w:p w14:paraId="2533DCE9" w14:textId="77777777" w:rsidR="0000585A" w:rsidRDefault="0000585A" w:rsidP="0000585A">
      <w:pPr>
        <w:widowControl w:val="0"/>
        <w:jc w:val="both"/>
        <w:rPr>
          <w:rFonts w:cs="Calibri"/>
          <w:bCs/>
          <w:sz w:val="22"/>
          <w:szCs w:val="22"/>
        </w:rPr>
      </w:pPr>
    </w:p>
    <w:p w14:paraId="51AE9BF4" w14:textId="77777777" w:rsidR="0000585A" w:rsidRPr="00923104" w:rsidRDefault="0000585A" w:rsidP="0000585A">
      <w:pPr>
        <w:widowControl w:val="0"/>
        <w:jc w:val="both"/>
        <w:rPr>
          <w:rFonts w:cs="Calibri"/>
          <w:bCs/>
          <w:sz w:val="22"/>
          <w:szCs w:val="22"/>
        </w:rPr>
      </w:pPr>
      <w:r w:rsidRPr="00923104">
        <w:rPr>
          <w:rFonts w:cs="Calibri"/>
          <w:bCs/>
          <w:sz w:val="22"/>
          <w:szCs w:val="22"/>
        </w:rPr>
        <w:t>Delle predette operazioni verrà redatto Verbale.</w:t>
      </w:r>
    </w:p>
    <w:p w14:paraId="32A1BA28" w14:textId="77777777" w:rsidR="0000585A" w:rsidRDefault="0000585A" w:rsidP="0000585A">
      <w:pPr>
        <w:widowControl w:val="0"/>
        <w:jc w:val="both"/>
        <w:rPr>
          <w:rFonts w:cs="Calibri"/>
          <w:bCs/>
          <w:sz w:val="22"/>
          <w:szCs w:val="22"/>
        </w:rPr>
      </w:pPr>
    </w:p>
    <w:p w14:paraId="016F5432" w14:textId="63A9D673" w:rsidR="0000585A" w:rsidRPr="00923104" w:rsidRDefault="0000585A" w:rsidP="0000585A">
      <w:pPr>
        <w:widowControl w:val="0"/>
        <w:jc w:val="both"/>
        <w:rPr>
          <w:rFonts w:cs="Calibri"/>
          <w:bCs/>
          <w:sz w:val="22"/>
          <w:szCs w:val="22"/>
        </w:rPr>
      </w:pPr>
      <w:r w:rsidRPr="00923104">
        <w:rPr>
          <w:rFonts w:cs="Calibri"/>
          <w:bCs/>
          <w:sz w:val="22"/>
          <w:szCs w:val="22"/>
        </w:rPr>
        <w:t xml:space="preserve">La stazione appaltante comunicherà le date di svolgimento delle sedute di gara pubbliche attraverso la piattaforma </w:t>
      </w:r>
      <w:proofErr w:type="spellStart"/>
      <w:r w:rsidRPr="00923104">
        <w:rPr>
          <w:rFonts w:cs="Calibri"/>
          <w:bCs/>
          <w:sz w:val="22"/>
          <w:szCs w:val="22"/>
        </w:rPr>
        <w:t>Mepa</w:t>
      </w:r>
      <w:proofErr w:type="spellEnd"/>
      <w:r w:rsidRPr="00923104">
        <w:rPr>
          <w:rFonts w:cs="Calibri"/>
          <w:bCs/>
          <w:sz w:val="22"/>
          <w:szCs w:val="22"/>
        </w:rPr>
        <w:t xml:space="preserve"> CONSIP.</w:t>
      </w:r>
    </w:p>
    <w:p w14:paraId="26FDB677" w14:textId="77777777" w:rsidR="0000585A" w:rsidRPr="00923104" w:rsidRDefault="0000585A" w:rsidP="0000585A">
      <w:pPr>
        <w:widowControl w:val="0"/>
        <w:jc w:val="both"/>
        <w:rPr>
          <w:rFonts w:cs="Calibri"/>
          <w:bCs/>
        </w:rPr>
      </w:pPr>
    </w:p>
    <w:p w14:paraId="6E4DC4D3" w14:textId="082DF02E"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 xml:space="preserve">Art.13- </w:t>
      </w:r>
      <w:r w:rsidRPr="00923104">
        <w:rPr>
          <w:rFonts w:cs="Calibri"/>
          <w:b/>
          <w:bCs/>
          <w:i/>
          <w:sz w:val="22"/>
          <w:szCs w:val="22"/>
          <w:u w:val="single"/>
        </w:rPr>
        <w:t xml:space="preserve">Aggiudicazione </w:t>
      </w:r>
    </w:p>
    <w:p w14:paraId="1EC89EAF" w14:textId="77777777" w:rsidR="00493422" w:rsidRPr="00493422" w:rsidRDefault="00493422" w:rsidP="00493422">
      <w:pPr>
        <w:pStyle w:val="Corpotesto"/>
        <w:spacing w:before="38"/>
        <w:rPr>
          <w:sz w:val="22"/>
          <w:szCs w:val="22"/>
        </w:rPr>
      </w:pPr>
      <w:r w:rsidRPr="00493422">
        <w:rPr>
          <w:color w:val="000009"/>
          <w:sz w:val="22"/>
          <w:szCs w:val="22"/>
        </w:rPr>
        <w:t>L’aggiudicazione</w:t>
      </w:r>
      <w:r w:rsidRPr="00493422">
        <w:rPr>
          <w:color w:val="000009"/>
          <w:spacing w:val="24"/>
          <w:sz w:val="22"/>
          <w:szCs w:val="22"/>
        </w:rPr>
        <w:t xml:space="preserve"> </w:t>
      </w:r>
      <w:r w:rsidRPr="00493422">
        <w:rPr>
          <w:color w:val="000009"/>
          <w:sz w:val="22"/>
          <w:szCs w:val="22"/>
        </w:rPr>
        <w:t>è</w:t>
      </w:r>
      <w:r w:rsidRPr="00493422">
        <w:rPr>
          <w:color w:val="000009"/>
          <w:spacing w:val="24"/>
          <w:sz w:val="22"/>
          <w:szCs w:val="22"/>
        </w:rPr>
        <w:t xml:space="preserve"> </w:t>
      </w:r>
      <w:r w:rsidRPr="00493422">
        <w:rPr>
          <w:color w:val="000009"/>
          <w:sz w:val="22"/>
          <w:szCs w:val="22"/>
        </w:rPr>
        <w:t>disposta</w:t>
      </w:r>
      <w:r w:rsidRPr="00493422">
        <w:rPr>
          <w:color w:val="000009"/>
          <w:spacing w:val="23"/>
          <w:sz w:val="22"/>
          <w:szCs w:val="22"/>
        </w:rPr>
        <w:t xml:space="preserve"> </w:t>
      </w:r>
      <w:r w:rsidRPr="00493422">
        <w:rPr>
          <w:color w:val="000009"/>
          <w:sz w:val="22"/>
          <w:szCs w:val="22"/>
        </w:rPr>
        <w:t>con</w:t>
      </w:r>
      <w:r w:rsidRPr="00493422">
        <w:rPr>
          <w:color w:val="000009"/>
          <w:spacing w:val="23"/>
          <w:sz w:val="22"/>
          <w:szCs w:val="22"/>
        </w:rPr>
        <w:t xml:space="preserve"> </w:t>
      </w:r>
      <w:r w:rsidRPr="00493422">
        <w:rPr>
          <w:color w:val="000009"/>
          <w:sz w:val="22"/>
          <w:szCs w:val="22"/>
        </w:rPr>
        <w:t>provvedimento</w:t>
      </w:r>
      <w:r w:rsidRPr="00493422">
        <w:rPr>
          <w:color w:val="000009"/>
          <w:spacing w:val="22"/>
          <w:sz w:val="22"/>
          <w:szCs w:val="22"/>
        </w:rPr>
        <w:t xml:space="preserve"> </w:t>
      </w:r>
      <w:r w:rsidRPr="00493422">
        <w:rPr>
          <w:color w:val="000009"/>
          <w:sz w:val="22"/>
          <w:szCs w:val="22"/>
        </w:rPr>
        <w:t>esplicito</w:t>
      </w:r>
      <w:r w:rsidRPr="00493422">
        <w:rPr>
          <w:color w:val="000009"/>
          <w:spacing w:val="26"/>
          <w:sz w:val="22"/>
          <w:szCs w:val="22"/>
        </w:rPr>
        <w:t xml:space="preserve"> </w:t>
      </w:r>
      <w:r w:rsidRPr="00493422">
        <w:rPr>
          <w:color w:val="000009"/>
          <w:sz w:val="22"/>
          <w:szCs w:val="22"/>
        </w:rPr>
        <w:t>nelle</w:t>
      </w:r>
      <w:r w:rsidRPr="00493422">
        <w:rPr>
          <w:color w:val="000009"/>
          <w:spacing w:val="24"/>
          <w:sz w:val="22"/>
          <w:szCs w:val="22"/>
        </w:rPr>
        <w:t xml:space="preserve"> </w:t>
      </w:r>
      <w:r w:rsidRPr="00493422">
        <w:rPr>
          <w:color w:val="000009"/>
          <w:sz w:val="22"/>
          <w:szCs w:val="22"/>
        </w:rPr>
        <w:t>modalità</w:t>
      </w:r>
      <w:r w:rsidRPr="00493422">
        <w:rPr>
          <w:color w:val="000009"/>
          <w:spacing w:val="25"/>
          <w:sz w:val="22"/>
          <w:szCs w:val="22"/>
        </w:rPr>
        <w:t xml:space="preserve"> </w:t>
      </w:r>
      <w:r w:rsidRPr="00493422">
        <w:rPr>
          <w:color w:val="000009"/>
          <w:sz w:val="22"/>
          <w:szCs w:val="22"/>
        </w:rPr>
        <w:t>di</w:t>
      </w:r>
      <w:r w:rsidRPr="00493422">
        <w:rPr>
          <w:color w:val="000009"/>
          <w:spacing w:val="23"/>
          <w:sz w:val="22"/>
          <w:szCs w:val="22"/>
        </w:rPr>
        <w:t xml:space="preserve"> </w:t>
      </w:r>
      <w:r w:rsidRPr="00493422">
        <w:rPr>
          <w:color w:val="000009"/>
          <w:sz w:val="22"/>
          <w:szCs w:val="22"/>
        </w:rPr>
        <w:t>cui</w:t>
      </w:r>
      <w:r w:rsidRPr="00493422">
        <w:rPr>
          <w:color w:val="000009"/>
          <w:spacing w:val="21"/>
          <w:sz w:val="22"/>
          <w:szCs w:val="22"/>
        </w:rPr>
        <w:t xml:space="preserve"> </w:t>
      </w:r>
      <w:r w:rsidRPr="00493422">
        <w:rPr>
          <w:color w:val="000009"/>
          <w:sz w:val="22"/>
          <w:szCs w:val="22"/>
        </w:rPr>
        <w:t>all’art.</w:t>
      </w:r>
      <w:r w:rsidRPr="00493422">
        <w:rPr>
          <w:color w:val="000009"/>
          <w:spacing w:val="23"/>
          <w:sz w:val="22"/>
          <w:szCs w:val="22"/>
        </w:rPr>
        <w:t xml:space="preserve"> </w:t>
      </w:r>
      <w:r w:rsidRPr="00493422">
        <w:rPr>
          <w:color w:val="000009"/>
          <w:sz w:val="22"/>
          <w:szCs w:val="22"/>
        </w:rPr>
        <w:t>17,</w:t>
      </w:r>
      <w:r w:rsidRPr="00493422">
        <w:rPr>
          <w:color w:val="000009"/>
          <w:spacing w:val="21"/>
          <w:sz w:val="22"/>
          <w:szCs w:val="22"/>
        </w:rPr>
        <w:t xml:space="preserve"> </w:t>
      </w:r>
      <w:r w:rsidRPr="00493422">
        <w:rPr>
          <w:color w:val="000009"/>
          <w:sz w:val="22"/>
          <w:szCs w:val="22"/>
        </w:rPr>
        <w:t>comma</w:t>
      </w:r>
      <w:r w:rsidRPr="00493422">
        <w:rPr>
          <w:color w:val="000009"/>
          <w:spacing w:val="24"/>
          <w:sz w:val="22"/>
          <w:szCs w:val="22"/>
        </w:rPr>
        <w:t xml:space="preserve"> </w:t>
      </w:r>
      <w:r w:rsidRPr="00493422">
        <w:rPr>
          <w:color w:val="000009"/>
          <w:sz w:val="22"/>
          <w:szCs w:val="22"/>
        </w:rPr>
        <w:t>5</w:t>
      </w:r>
      <w:r w:rsidRPr="00493422">
        <w:rPr>
          <w:color w:val="000009"/>
          <w:spacing w:val="24"/>
          <w:sz w:val="22"/>
          <w:szCs w:val="22"/>
        </w:rPr>
        <w:t xml:space="preserve"> </w:t>
      </w:r>
      <w:r w:rsidRPr="00493422">
        <w:rPr>
          <w:color w:val="000009"/>
          <w:sz w:val="22"/>
          <w:szCs w:val="22"/>
        </w:rPr>
        <w:t>del</w:t>
      </w:r>
      <w:r w:rsidRPr="00493422">
        <w:rPr>
          <w:color w:val="000009"/>
          <w:spacing w:val="21"/>
          <w:sz w:val="22"/>
          <w:szCs w:val="22"/>
        </w:rPr>
        <w:t xml:space="preserve"> </w:t>
      </w:r>
      <w:r w:rsidRPr="00493422">
        <w:rPr>
          <w:color w:val="000009"/>
          <w:sz w:val="22"/>
          <w:szCs w:val="22"/>
        </w:rPr>
        <w:t>D.</w:t>
      </w:r>
      <w:r w:rsidRPr="00493422">
        <w:rPr>
          <w:sz w:val="22"/>
          <w:szCs w:val="22"/>
        </w:rPr>
        <w:t xml:space="preserve"> </w:t>
      </w:r>
      <w:r w:rsidRPr="00493422">
        <w:rPr>
          <w:color w:val="000009"/>
          <w:sz w:val="22"/>
          <w:szCs w:val="22"/>
        </w:rPr>
        <w:t>Lgs.</w:t>
      </w:r>
      <w:r w:rsidRPr="00493422">
        <w:rPr>
          <w:color w:val="000009"/>
          <w:spacing w:val="-2"/>
          <w:sz w:val="22"/>
          <w:szCs w:val="22"/>
        </w:rPr>
        <w:t xml:space="preserve"> </w:t>
      </w:r>
      <w:r w:rsidRPr="00493422">
        <w:rPr>
          <w:color w:val="000009"/>
          <w:sz w:val="22"/>
          <w:szCs w:val="22"/>
        </w:rPr>
        <w:t>36/2023.</w:t>
      </w:r>
    </w:p>
    <w:p w14:paraId="117C7359" w14:textId="77777777" w:rsidR="00493422" w:rsidRPr="00493422" w:rsidRDefault="00493422" w:rsidP="00493422">
      <w:pPr>
        <w:pStyle w:val="Corpotesto"/>
        <w:spacing w:before="37" w:line="276" w:lineRule="auto"/>
        <w:ind w:right="153"/>
        <w:jc w:val="both"/>
        <w:rPr>
          <w:sz w:val="22"/>
          <w:szCs w:val="22"/>
        </w:rPr>
      </w:pPr>
      <w:r w:rsidRPr="00493422">
        <w:rPr>
          <w:color w:val="000009"/>
          <w:sz w:val="22"/>
          <w:szCs w:val="22"/>
        </w:rPr>
        <w:t>L’aggiudicazione</w:t>
      </w:r>
      <w:r w:rsidRPr="00493422">
        <w:rPr>
          <w:color w:val="000009"/>
          <w:spacing w:val="1"/>
          <w:sz w:val="22"/>
          <w:szCs w:val="22"/>
        </w:rPr>
        <w:t xml:space="preserve"> </w:t>
      </w:r>
      <w:r w:rsidRPr="00493422">
        <w:rPr>
          <w:color w:val="000009"/>
          <w:sz w:val="22"/>
          <w:szCs w:val="22"/>
        </w:rPr>
        <w:t>non</w:t>
      </w:r>
      <w:r w:rsidRPr="00493422">
        <w:rPr>
          <w:color w:val="000009"/>
          <w:spacing w:val="1"/>
          <w:sz w:val="22"/>
          <w:szCs w:val="22"/>
        </w:rPr>
        <w:t xml:space="preserve"> </w:t>
      </w:r>
      <w:r w:rsidRPr="00493422">
        <w:rPr>
          <w:color w:val="000009"/>
          <w:sz w:val="22"/>
          <w:szCs w:val="22"/>
        </w:rPr>
        <w:t>equivale</w:t>
      </w:r>
      <w:r w:rsidRPr="00493422">
        <w:rPr>
          <w:color w:val="000009"/>
          <w:spacing w:val="1"/>
          <w:sz w:val="22"/>
          <w:szCs w:val="22"/>
        </w:rPr>
        <w:t xml:space="preserve"> </w:t>
      </w:r>
      <w:r w:rsidRPr="00493422">
        <w:rPr>
          <w:color w:val="000009"/>
          <w:sz w:val="22"/>
          <w:szCs w:val="22"/>
        </w:rPr>
        <w:t>ad</w:t>
      </w:r>
      <w:r w:rsidRPr="00493422">
        <w:rPr>
          <w:color w:val="000009"/>
          <w:spacing w:val="1"/>
          <w:sz w:val="22"/>
          <w:szCs w:val="22"/>
        </w:rPr>
        <w:t xml:space="preserve"> </w:t>
      </w:r>
      <w:r w:rsidRPr="00493422">
        <w:rPr>
          <w:color w:val="000009"/>
          <w:sz w:val="22"/>
          <w:szCs w:val="22"/>
        </w:rPr>
        <w:t>accettazione</w:t>
      </w:r>
      <w:r w:rsidRPr="00493422">
        <w:rPr>
          <w:color w:val="000009"/>
          <w:spacing w:val="1"/>
          <w:sz w:val="22"/>
          <w:szCs w:val="22"/>
        </w:rPr>
        <w:t xml:space="preserve"> </w:t>
      </w:r>
      <w:r w:rsidRPr="00493422">
        <w:rPr>
          <w:color w:val="000009"/>
          <w:sz w:val="22"/>
          <w:szCs w:val="22"/>
        </w:rPr>
        <w:t>dell'offerta</w:t>
      </w:r>
      <w:r w:rsidRPr="00493422">
        <w:rPr>
          <w:color w:val="000009"/>
          <w:spacing w:val="1"/>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diventa</w:t>
      </w:r>
      <w:r w:rsidRPr="00493422">
        <w:rPr>
          <w:color w:val="000009"/>
          <w:spacing w:val="1"/>
          <w:sz w:val="22"/>
          <w:szCs w:val="22"/>
        </w:rPr>
        <w:t xml:space="preserve"> </w:t>
      </w:r>
      <w:r w:rsidRPr="00493422">
        <w:rPr>
          <w:color w:val="000009"/>
          <w:sz w:val="22"/>
          <w:szCs w:val="22"/>
        </w:rPr>
        <w:t>efficace</w:t>
      </w:r>
      <w:r w:rsidRPr="00493422">
        <w:rPr>
          <w:color w:val="000009"/>
          <w:spacing w:val="1"/>
          <w:sz w:val="22"/>
          <w:szCs w:val="22"/>
        </w:rPr>
        <w:t xml:space="preserve"> </w:t>
      </w:r>
      <w:r w:rsidRPr="00493422">
        <w:rPr>
          <w:color w:val="000009"/>
          <w:sz w:val="22"/>
          <w:szCs w:val="22"/>
        </w:rPr>
        <w:t>solo</w:t>
      </w:r>
      <w:r w:rsidRPr="00493422">
        <w:rPr>
          <w:color w:val="000009"/>
          <w:spacing w:val="1"/>
          <w:sz w:val="22"/>
          <w:szCs w:val="22"/>
        </w:rPr>
        <w:t xml:space="preserve"> </w:t>
      </w:r>
      <w:r w:rsidRPr="00493422">
        <w:rPr>
          <w:color w:val="000009"/>
          <w:sz w:val="22"/>
          <w:szCs w:val="22"/>
        </w:rPr>
        <w:t>dopo</w:t>
      </w:r>
      <w:r w:rsidRPr="00493422">
        <w:rPr>
          <w:color w:val="000009"/>
          <w:spacing w:val="1"/>
          <w:sz w:val="22"/>
          <w:szCs w:val="22"/>
        </w:rPr>
        <w:t xml:space="preserve"> </w:t>
      </w:r>
      <w:r w:rsidRPr="00493422">
        <w:rPr>
          <w:color w:val="000009"/>
          <w:sz w:val="22"/>
          <w:szCs w:val="22"/>
        </w:rPr>
        <w:t>la</w:t>
      </w:r>
      <w:r w:rsidRPr="00493422">
        <w:rPr>
          <w:color w:val="000009"/>
          <w:spacing w:val="1"/>
          <w:sz w:val="22"/>
          <w:szCs w:val="22"/>
        </w:rPr>
        <w:t xml:space="preserve"> </w:t>
      </w:r>
      <w:r w:rsidRPr="00493422">
        <w:rPr>
          <w:color w:val="000009"/>
          <w:sz w:val="22"/>
          <w:szCs w:val="22"/>
        </w:rPr>
        <w:t>verifica</w:t>
      </w:r>
      <w:r w:rsidRPr="00493422">
        <w:rPr>
          <w:color w:val="000009"/>
          <w:spacing w:val="1"/>
          <w:sz w:val="22"/>
          <w:szCs w:val="22"/>
        </w:rPr>
        <w:t xml:space="preserve"> </w:t>
      </w:r>
      <w:r w:rsidRPr="00493422">
        <w:rPr>
          <w:color w:val="000009"/>
          <w:sz w:val="22"/>
          <w:szCs w:val="22"/>
        </w:rPr>
        <w:t>del</w:t>
      </w:r>
      <w:r w:rsidRPr="00493422">
        <w:rPr>
          <w:color w:val="000009"/>
          <w:spacing w:val="-47"/>
          <w:sz w:val="22"/>
          <w:szCs w:val="22"/>
        </w:rPr>
        <w:t xml:space="preserve"> </w:t>
      </w:r>
      <w:r w:rsidRPr="00493422">
        <w:rPr>
          <w:color w:val="000009"/>
          <w:sz w:val="22"/>
          <w:szCs w:val="22"/>
        </w:rPr>
        <w:t>possesso dei requisiti dell’aggiudicatario dell’assenza dei motivi di esclusione, con particolare riferimento</w:t>
      </w:r>
      <w:r w:rsidRPr="00493422">
        <w:rPr>
          <w:color w:val="000009"/>
          <w:spacing w:val="1"/>
          <w:sz w:val="22"/>
          <w:szCs w:val="22"/>
        </w:rPr>
        <w:t xml:space="preserve"> </w:t>
      </w:r>
      <w:r w:rsidRPr="00493422">
        <w:rPr>
          <w:color w:val="000009"/>
          <w:sz w:val="22"/>
          <w:szCs w:val="22"/>
        </w:rPr>
        <w:t>all’articolo</w:t>
      </w:r>
      <w:r w:rsidRPr="00493422">
        <w:rPr>
          <w:color w:val="000009"/>
          <w:spacing w:val="-2"/>
          <w:sz w:val="22"/>
          <w:szCs w:val="22"/>
        </w:rPr>
        <w:t xml:space="preserve"> </w:t>
      </w:r>
      <w:r w:rsidRPr="00493422">
        <w:rPr>
          <w:color w:val="000009"/>
          <w:sz w:val="22"/>
          <w:szCs w:val="22"/>
        </w:rPr>
        <w:t>Titolo IV</w:t>
      </w:r>
      <w:r w:rsidRPr="00493422">
        <w:rPr>
          <w:color w:val="000009"/>
          <w:spacing w:val="-2"/>
          <w:sz w:val="22"/>
          <w:szCs w:val="22"/>
        </w:rPr>
        <w:t xml:space="preserve"> </w:t>
      </w:r>
      <w:r w:rsidRPr="00493422">
        <w:rPr>
          <w:color w:val="000009"/>
          <w:sz w:val="22"/>
          <w:szCs w:val="22"/>
        </w:rPr>
        <w:t>–</w:t>
      </w:r>
      <w:r w:rsidRPr="00493422">
        <w:rPr>
          <w:color w:val="000009"/>
          <w:spacing w:val="1"/>
          <w:sz w:val="22"/>
          <w:szCs w:val="22"/>
        </w:rPr>
        <w:t xml:space="preserve"> </w:t>
      </w:r>
      <w:r w:rsidRPr="00493422">
        <w:rPr>
          <w:color w:val="000009"/>
          <w:sz w:val="22"/>
          <w:szCs w:val="22"/>
        </w:rPr>
        <w:t>Capo</w:t>
      </w:r>
      <w:r w:rsidRPr="00493422">
        <w:rPr>
          <w:color w:val="000009"/>
          <w:spacing w:val="-1"/>
          <w:sz w:val="22"/>
          <w:szCs w:val="22"/>
        </w:rPr>
        <w:t xml:space="preserve"> </w:t>
      </w:r>
      <w:r w:rsidRPr="00493422">
        <w:rPr>
          <w:color w:val="000009"/>
          <w:sz w:val="22"/>
          <w:szCs w:val="22"/>
        </w:rPr>
        <w:t>II dello stesso</w:t>
      </w:r>
      <w:r w:rsidRPr="00493422">
        <w:rPr>
          <w:color w:val="000009"/>
          <w:spacing w:val="1"/>
          <w:sz w:val="22"/>
          <w:szCs w:val="22"/>
        </w:rPr>
        <w:t xml:space="preserve"> </w:t>
      </w:r>
      <w:r w:rsidRPr="00493422">
        <w:rPr>
          <w:color w:val="000009"/>
          <w:sz w:val="22"/>
          <w:szCs w:val="22"/>
        </w:rPr>
        <w:t>decreto.</w:t>
      </w:r>
    </w:p>
    <w:p w14:paraId="73EDEA98" w14:textId="77777777" w:rsidR="0000585A" w:rsidRPr="00923104" w:rsidRDefault="0000585A" w:rsidP="0000585A">
      <w:pPr>
        <w:widowControl w:val="0"/>
        <w:jc w:val="both"/>
        <w:rPr>
          <w:rFonts w:cs="Calibri"/>
          <w:b/>
          <w:bCs/>
        </w:rPr>
      </w:pPr>
    </w:p>
    <w:p w14:paraId="094DCC6C" w14:textId="77777777" w:rsidR="0000585A" w:rsidRPr="00923104" w:rsidRDefault="0000585A" w:rsidP="0000585A">
      <w:pPr>
        <w:widowControl w:val="0"/>
        <w:jc w:val="both"/>
        <w:rPr>
          <w:rFonts w:cs="Calibri"/>
          <w:b/>
          <w:bCs/>
          <w:sz w:val="22"/>
          <w:szCs w:val="22"/>
          <w:u w:val="single"/>
        </w:rPr>
      </w:pPr>
      <w:r w:rsidRPr="00923104">
        <w:rPr>
          <w:rFonts w:cs="Calibri"/>
          <w:b/>
          <w:bCs/>
          <w:sz w:val="22"/>
          <w:szCs w:val="22"/>
          <w:u w:val="single"/>
        </w:rPr>
        <w:t>Articolo 14- S</w:t>
      </w:r>
      <w:r w:rsidRPr="00923104">
        <w:rPr>
          <w:rFonts w:cs="Calibri"/>
          <w:b/>
          <w:bCs/>
          <w:i/>
          <w:sz w:val="22"/>
          <w:szCs w:val="22"/>
          <w:u w:val="single"/>
        </w:rPr>
        <w:t>tipula del contratto ed avvio del servizio</w:t>
      </w:r>
    </w:p>
    <w:p w14:paraId="08A800D0" w14:textId="7B443282" w:rsidR="0000585A" w:rsidRPr="00923104" w:rsidRDefault="0000585A" w:rsidP="0000585A">
      <w:pPr>
        <w:widowControl w:val="0"/>
        <w:jc w:val="both"/>
        <w:rPr>
          <w:rFonts w:cs="Calibri"/>
          <w:bCs/>
          <w:sz w:val="22"/>
          <w:szCs w:val="22"/>
        </w:rPr>
      </w:pPr>
      <w:r w:rsidRPr="00923104">
        <w:rPr>
          <w:rFonts w:cs="Calibri"/>
          <w:bCs/>
          <w:sz w:val="22"/>
          <w:szCs w:val="22"/>
        </w:rPr>
        <w:t xml:space="preserve">Fatta salva la facoltà dell’Amministrazione aggiudicatrice di disporre </w:t>
      </w:r>
      <w:r w:rsidRPr="00923104">
        <w:rPr>
          <w:rFonts w:cs="Calibri"/>
          <w:bCs/>
          <w:sz w:val="22"/>
          <w:szCs w:val="22"/>
          <w:u w:val="single"/>
        </w:rPr>
        <w:t>l’avvio e l’esecuzione d'urgenza del servizio</w:t>
      </w:r>
      <w:r w:rsidRPr="00923104">
        <w:rPr>
          <w:rFonts w:cs="Calibri"/>
          <w:bCs/>
          <w:sz w:val="22"/>
          <w:szCs w:val="22"/>
        </w:rPr>
        <w:t xml:space="preserve">, nelle more della stipula del contratto, ai sensi dell'art. </w:t>
      </w:r>
      <w:r w:rsidR="00D84905">
        <w:rPr>
          <w:rFonts w:cs="Calibri"/>
          <w:bCs/>
          <w:sz w:val="22"/>
          <w:szCs w:val="22"/>
        </w:rPr>
        <w:t>17</w:t>
      </w:r>
      <w:r w:rsidRPr="00923104">
        <w:rPr>
          <w:rFonts w:cs="Calibri"/>
          <w:bCs/>
          <w:sz w:val="22"/>
          <w:szCs w:val="22"/>
        </w:rPr>
        <w:t xml:space="preserve">, co. 8 del Codice, potendosi, dalla mancata esecuzione immediata della prestazione dedotta nella gara, determinare un grave danno all’interesse pubblico che è destinata a soddisfare, il contratto sarà stipulato nei tempi e termini previsti dal </w:t>
      </w:r>
      <w:proofErr w:type="spellStart"/>
      <w:r w:rsidRPr="00923104">
        <w:rPr>
          <w:rFonts w:cs="Calibri"/>
          <w:bCs/>
          <w:sz w:val="22"/>
          <w:szCs w:val="22"/>
        </w:rPr>
        <w:t>Mepa</w:t>
      </w:r>
      <w:proofErr w:type="spellEnd"/>
      <w:r w:rsidRPr="00923104">
        <w:rPr>
          <w:rFonts w:cs="Calibri"/>
          <w:bCs/>
          <w:sz w:val="22"/>
          <w:szCs w:val="22"/>
        </w:rPr>
        <w:t xml:space="preserve"> Consip.</w:t>
      </w:r>
    </w:p>
    <w:p w14:paraId="3033DA2B" w14:textId="77777777" w:rsidR="0000585A" w:rsidRPr="00923104" w:rsidRDefault="0000585A" w:rsidP="0000585A">
      <w:pPr>
        <w:widowControl w:val="0"/>
        <w:jc w:val="both"/>
        <w:rPr>
          <w:rFonts w:cs="Calibri"/>
          <w:bCs/>
          <w:sz w:val="22"/>
          <w:szCs w:val="22"/>
        </w:rPr>
      </w:pPr>
      <w:r w:rsidRPr="00923104">
        <w:rPr>
          <w:rFonts w:cs="Calibri"/>
          <w:bCs/>
          <w:sz w:val="22"/>
          <w:szCs w:val="22"/>
        </w:rPr>
        <w:t xml:space="preserve">L’aggiudicatario si impegna ad essere pronto ad avviare il servizio entro 7 giorni dalla aggiudicazione come risultante e comunicata mediante notifica dalla piattaforma </w:t>
      </w:r>
      <w:proofErr w:type="spellStart"/>
      <w:r w:rsidRPr="00923104">
        <w:rPr>
          <w:rFonts w:cs="Calibri"/>
          <w:bCs/>
          <w:sz w:val="22"/>
          <w:szCs w:val="22"/>
        </w:rPr>
        <w:t>Mepa</w:t>
      </w:r>
      <w:proofErr w:type="spellEnd"/>
      <w:r w:rsidRPr="00923104">
        <w:rPr>
          <w:rFonts w:cs="Calibri"/>
          <w:bCs/>
          <w:sz w:val="22"/>
          <w:szCs w:val="22"/>
        </w:rPr>
        <w:t xml:space="preserve"> Consip. </w:t>
      </w:r>
    </w:p>
    <w:p w14:paraId="4AB4F088" w14:textId="77777777" w:rsidR="00493422" w:rsidRDefault="00493422" w:rsidP="0000585A">
      <w:pPr>
        <w:widowControl w:val="0"/>
        <w:jc w:val="both"/>
        <w:rPr>
          <w:rFonts w:cs="Calibri"/>
          <w:bCs/>
          <w:sz w:val="22"/>
          <w:szCs w:val="22"/>
          <w:u w:val="single"/>
        </w:rPr>
      </w:pPr>
    </w:p>
    <w:p w14:paraId="462C53E4" w14:textId="7F2F0A8E" w:rsidR="00493422" w:rsidRDefault="0000585A" w:rsidP="00493422">
      <w:pPr>
        <w:widowControl w:val="0"/>
        <w:jc w:val="both"/>
        <w:rPr>
          <w:rFonts w:cs="Calibri"/>
          <w:bCs/>
          <w:sz w:val="22"/>
          <w:szCs w:val="22"/>
        </w:rPr>
      </w:pPr>
      <w:r w:rsidRPr="00923104">
        <w:rPr>
          <w:rFonts w:cs="Calibri"/>
          <w:bCs/>
          <w:sz w:val="22"/>
          <w:szCs w:val="22"/>
          <w:u w:val="single"/>
        </w:rPr>
        <w:t>Ai fini del perfezionamento del contratto</w:t>
      </w:r>
      <w:r w:rsidRPr="00923104">
        <w:rPr>
          <w:rFonts w:cs="Calibri"/>
          <w:bCs/>
          <w:sz w:val="22"/>
          <w:szCs w:val="22"/>
        </w:rPr>
        <w:t>, l’aggiudicatario si impegna</w:t>
      </w:r>
      <w:r w:rsidR="00493422">
        <w:rPr>
          <w:rFonts w:cs="Calibri"/>
          <w:bCs/>
          <w:sz w:val="22"/>
          <w:szCs w:val="22"/>
        </w:rPr>
        <w:t>:</w:t>
      </w:r>
    </w:p>
    <w:p w14:paraId="2FDB58E7" w14:textId="77777777" w:rsidR="00493422" w:rsidRPr="00493422" w:rsidRDefault="00493422" w:rsidP="00493422">
      <w:pPr>
        <w:pStyle w:val="Paragrafoelenco"/>
        <w:widowControl w:val="0"/>
        <w:numPr>
          <w:ilvl w:val="3"/>
          <w:numId w:val="41"/>
        </w:numPr>
        <w:tabs>
          <w:tab w:val="left" w:pos="744"/>
        </w:tabs>
        <w:autoSpaceDE w:val="0"/>
        <w:autoSpaceDN w:val="0"/>
        <w:spacing w:before="41" w:line="276" w:lineRule="auto"/>
        <w:ind w:right="153" w:hanging="144"/>
        <w:jc w:val="both"/>
        <w:rPr>
          <w:sz w:val="22"/>
          <w:szCs w:val="22"/>
        </w:rPr>
      </w:pPr>
      <w:r w:rsidRPr="00493422">
        <w:rPr>
          <w:color w:val="000009"/>
          <w:sz w:val="22"/>
          <w:szCs w:val="22"/>
        </w:rPr>
        <w:t>a</w:t>
      </w:r>
      <w:r w:rsidRPr="00493422">
        <w:rPr>
          <w:color w:val="000009"/>
          <w:spacing w:val="19"/>
          <w:sz w:val="22"/>
          <w:szCs w:val="22"/>
        </w:rPr>
        <w:t xml:space="preserve"> </w:t>
      </w:r>
      <w:r w:rsidRPr="00493422">
        <w:rPr>
          <w:color w:val="000009"/>
          <w:sz w:val="22"/>
          <w:szCs w:val="22"/>
        </w:rPr>
        <w:t>fornire</w:t>
      </w:r>
      <w:r w:rsidRPr="00493422">
        <w:rPr>
          <w:color w:val="000009"/>
          <w:spacing w:val="19"/>
          <w:sz w:val="22"/>
          <w:szCs w:val="22"/>
        </w:rPr>
        <w:t xml:space="preserve"> </w:t>
      </w:r>
      <w:r w:rsidRPr="00493422">
        <w:rPr>
          <w:color w:val="000009"/>
          <w:sz w:val="22"/>
          <w:szCs w:val="22"/>
        </w:rPr>
        <w:t>tempestivamente</w:t>
      </w:r>
      <w:r w:rsidRPr="00493422">
        <w:rPr>
          <w:color w:val="000009"/>
          <w:spacing w:val="22"/>
          <w:sz w:val="22"/>
          <w:szCs w:val="22"/>
        </w:rPr>
        <w:t xml:space="preserve"> </w:t>
      </w:r>
      <w:r w:rsidRPr="00493422">
        <w:rPr>
          <w:color w:val="000009"/>
          <w:sz w:val="22"/>
          <w:szCs w:val="22"/>
        </w:rPr>
        <w:t>alla</w:t>
      </w:r>
      <w:r w:rsidRPr="00493422">
        <w:rPr>
          <w:color w:val="000009"/>
          <w:spacing w:val="19"/>
          <w:sz w:val="22"/>
          <w:szCs w:val="22"/>
        </w:rPr>
        <w:t xml:space="preserve"> </w:t>
      </w:r>
      <w:r w:rsidRPr="00493422">
        <w:rPr>
          <w:color w:val="000009"/>
          <w:sz w:val="22"/>
          <w:szCs w:val="22"/>
        </w:rPr>
        <w:t>Stazione</w:t>
      </w:r>
      <w:r w:rsidRPr="00493422">
        <w:rPr>
          <w:color w:val="000009"/>
          <w:spacing w:val="23"/>
          <w:sz w:val="22"/>
          <w:szCs w:val="22"/>
        </w:rPr>
        <w:t xml:space="preserve"> </w:t>
      </w:r>
      <w:r w:rsidRPr="00493422">
        <w:rPr>
          <w:color w:val="000009"/>
          <w:sz w:val="22"/>
          <w:szCs w:val="22"/>
        </w:rPr>
        <w:t>Appaltante</w:t>
      </w:r>
      <w:r w:rsidRPr="00493422">
        <w:rPr>
          <w:color w:val="000009"/>
          <w:spacing w:val="20"/>
          <w:sz w:val="22"/>
          <w:szCs w:val="22"/>
        </w:rPr>
        <w:t xml:space="preserve"> </w:t>
      </w:r>
      <w:r w:rsidRPr="00493422">
        <w:rPr>
          <w:color w:val="000009"/>
          <w:sz w:val="22"/>
          <w:szCs w:val="22"/>
        </w:rPr>
        <w:t>tutta</w:t>
      </w:r>
      <w:r w:rsidRPr="00493422">
        <w:rPr>
          <w:color w:val="000009"/>
          <w:spacing w:val="20"/>
          <w:sz w:val="22"/>
          <w:szCs w:val="22"/>
        </w:rPr>
        <w:t xml:space="preserve"> </w:t>
      </w:r>
      <w:r w:rsidRPr="00493422">
        <w:rPr>
          <w:color w:val="000009"/>
          <w:sz w:val="22"/>
          <w:szCs w:val="22"/>
        </w:rPr>
        <w:t>la</w:t>
      </w:r>
      <w:r w:rsidRPr="00493422">
        <w:rPr>
          <w:color w:val="000009"/>
          <w:spacing w:val="22"/>
          <w:sz w:val="22"/>
          <w:szCs w:val="22"/>
        </w:rPr>
        <w:t xml:space="preserve"> </w:t>
      </w:r>
      <w:r w:rsidRPr="00493422">
        <w:rPr>
          <w:color w:val="000009"/>
          <w:sz w:val="22"/>
          <w:szCs w:val="22"/>
        </w:rPr>
        <w:t>documentazione</w:t>
      </w:r>
      <w:r w:rsidRPr="00493422">
        <w:rPr>
          <w:color w:val="000009"/>
          <w:spacing w:val="23"/>
          <w:sz w:val="22"/>
          <w:szCs w:val="22"/>
        </w:rPr>
        <w:t xml:space="preserve"> </w:t>
      </w:r>
      <w:r w:rsidRPr="00493422">
        <w:rPr>
          <w:color w:val="000009"/>
          <w:sz w:val="22"/>
          <w:szCs w:val="22"/>
        </w:rPr>
        <w:t>necessaria</w:t>
      </w:r>
      <w:r w:rsidRPr="00493422">
        <w:rPr>
          <w:color w:val="000009"/>
          <w:spacing w:val="19"/>
          <w:sz w:val="22"/>
          <w:szCs w:val="22"/>
        </w:rPr>
        <w:t xml:space="preserve"> </w:t>
      </w:r>
      <w:r w:rsidRPr="00493422">
        <w:rPr>
          <w:color w:val="000009"/>
          <w:sz w:val="22"/>
          <w:szCs w:val="22"/>
        </w:rPr>
        <w:t>alla</w:t>
      </w:r>
      <w:r w:rsidRPr="00493422">
        <w:rPr>
          <w:color w:val="000009"/>
          <w:spacing w:val="19"/>
          <w:sz w:val="22"/>
          <w:szCs w:val="22"/>
        </w:rPr>
        <w:t xml:space="preserve"> </w:t>
      </w:r>
      <w:r w:rsidRPr="00493422">
        <w:rPr>
          <w:color w:val="000009"/>
          <w:sz w:val="22"/>
          <w:szCs w:val="22"/>
        </w:rPr>
        <w:t>stipula</w:t>
      </w:r>
      <w:r w:rsidRPr="00493422">
        <w:rPr>
          <w:color w:val="000009"/>
          <w:spacing w:val="-47"/>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contratto</w:t>
      </w:r>
      <w:r w:rsidRPr="00493422">
        <w:rPr>
          <w:color w:val="000009"/>
          <w:spacing w:val="-1"/>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le informazioni necessarie</w:t>
      </w:r>
      <w:r w:rsidRPr="00493422">
        <w:rPr>
          <w:color w:val="000009"/>
          <w:spacing w:val="-2"/>
          <w:sz w:val="22"/>
          <w:szCs w:val="22"/>
        </w:rPr>
        <w:t xml:space="preserve"> </w:t>
      </w:r>
      <w:r w:rsidRPr="00493422">
        <w:rPr>
          <w:color w:val="000009"/>
          <w:sz w:val="22"/>
          <w:szCs w:val="22"/>
        </w:rPr>
        <w:t>allo</w:t>
      </w:r>
      <w:r w:rsidRPr="00493422">
        <w:rPr>
          <w:color w:val="000009"/>
          <w:spacing w:val="-2"/>
          <w:sz w:val="22"/>
          <w:szCs w:val="22"/>
        </w:rPr>
        <w:t xml:space="preserve"> </w:t>
      </w:r>
      <w:r w:rsidRPr="00493422">
        <w:rPr>
          <w:color w:val="000009"/>
          <w:sz w:val="22"/>
          <w:szCs w:val="22"/>
        </w:rPr>
        <w:t>stesso</w:t>
      </w:r>
      <w:r w:rsidRPr="00493422">
        <w:rPr>
          <w:color w:val="000009"/>
          <w:spacing w:val="-1"/>
          <w:sz w:val="22"/>
          <w:szCs w:val="22"/>
        </w:rPr>
        <w:t xml:space="preserve"> </w:t>
      </w:r>
      <w:r w:rsidRPr="00493422">
        <w:rPr>
          <w:color w:val="000009"/>
          <w:sz w:val="22"/>
          <w:szCs w:val="22"/>
        </w:rPr>
        <w:t>scopo;</w:t>
      </w:r>
    </w:p>
    <w:p w14:paraId="0CEE5443" w14:textId="77777777" w:rsidR="00493422" w:rsidRPr="00493422" w:rsidRDefault="00493422" w:rsidP="00493422">
      <w:pPr>
        <w:pStyle w:val="Paragrafoelenco"/>
        <w:widowControl w:val="0"/>
        <w:numPr>
          <w:ilvl w:val="3"/>
          <w:numId w:val="41"/>
        </w:numPr>
        <w:tabs>
          <w:tab w:val="left" w:pos="730"/>
        </w:tabs>
        <w:autoSpaceDE w:val="0"/>
        <w:autoSpaceDN w:val="0"/>
        <w:spacing w:line="268" w:lineRule="exact"/>
        <w:ind w:left="729" w:hanging="234"/>
        <w:jc w:val="both"/>
        <w:rPr>
          <w:sz w:val="22"/>
          <w:szCs w:val="22"/>
        </w:rPr>
      </w:pPr>
      <w:r w:rsidRPr="00493422">
        <w:rPr>
          <w:color w:val="000009"/>
          <w:sz w:val="22"/>
          <w:szCs w:val="22"/>
        </w:rPr>
        <w:lastRenderedPageBreak/>
        <w:t>a</w:t>
      </w:r>
      <w:r w:rsidRPr="00493422">
        <w:rPr>
          <w:color w:val="000009"/>
          <w:spacing w:val="-3"/>
          <w:sz w:val="22"/>
          <w:szCs w:val="22"/>
        </w:rPr>
        <w:t xml:space="preserve"> </w:t>
      </w:r>
      <w:r w:rsidRPr="00493422">
        <w:rPr>
          <w:color w:val="000009"/>
          <w:sz w:val="22"/>
          <w:szCs w:val="22"/>
        </w:rPr>
        <w:t>depositare</w:t>
      </w:r>
      <w:r w:rsidRPr="00493422">
        <w:rPr>
          <w:color w:val="000009"/>
          <w:spacing w:val="-5"/>
          <w:sz w:val="22"/>
          <w:szCs w:val="22"/>
        </w:rPr>
        <w:t xml:space="preserve"> </w:t>
      </w:r>
      <w:r w:rsidRPr="00493422">
        <w:rPr>
          <w:color w:val="000009"/>
          <w:sz w:val="22"/>
          <w:szCs w:val="22"/>
        </w:rPr>
        <w:t>presso</w:t>
      </w:r>
      <w:r w:rsidRPr="00493422">
        <w:rPr>
          <w:color w:val="000009"/>
          <w:spacing w:val="-1"/>
          <w:sz w:val="22"/>
          <w:szCs w:val="22"/>
        </w:rPr>
        <w:t xml:space="preserve"> </w:t>
      </w:r>
      <w:r w:rsidRPr="00493422">
        <w:rPr>
          <w:color w:val="000009"/>
          <w:sz w:val="22"/>
          <w:szCs w:val="22"/>
        </w:rPr>
        <w:t>la</w:t>
      </w:r>
      <w:r w:rsidRPr="00493422">
        <w:rPr>
          <w:color w:val="000009"/>
          <w:spacing w:val="-2"/>
          <w:sz w:val="22"/>
          <w:szCs w:val="22"/>
        </w:rPr>
        <w:t xml:space="preserve"> </w:t>
      </w:r>
      <w:r w:rsidRPr="00493422">
        <w:rPr>
          <w:color w:val="000009"/>
          <w:sz w:val="22"/>
          <w:szCs w:val="22"/>
        </w:rPr>
        <w:t>Stazione</w:t>
      </w:r>
      <w:r w:rsidRPr="00493422">
        <w:rPr>
          <w:color w:val="000009"/>
          <w:spacing w:val="-1"/>
          <w:sz w:val="22"/>
          <w:szCs w:val="22"/>
        </w:rPr>
        <w:t xml:space="preserve"> </w:t>
      </w:r>
      <w:r w:rsidRPr="00493422">
        <w:rPr>
          <w:color w:val="000009"/>
          <w:sz w:val="22"/>
          <w:szCs w:val="22"/>
        </w:rPr>
        <w:t>Appaltante</w:t>
      </w:r>
      <w:r w:rsidRPr="00493422">
        <w:rPr>
          <w:color w:val="000009"/>
          <w:spacing w:val="-1"/>
          <w:sz w:val="22"/>
          <w:szCs w:val="22"/>
        </w:rPr>
        <w:t xml:space="preserve"> </w:t>
      </w:r>
      <w:r w:rsidRPr="00493422">
        <w:rPr>
          <w:color w:val="000009"/>
          <w:sz w:val="22"/>
          <w:szCs w:val="22"/>
        </w:rPr>
        <w:t>le</w:t>
      </w:r>
      <w:r w:rsidRPr="00493422">
        <w:rPr>
          <w:color w:val="000009"/>
          <w:spacing w:val="-1"/>
          <w:sz w:val="22"/>
          <w:szCs w:val="22"/>
        </w:rPr>
        <w:t xml:space="preserve"> </w:t>
      </w:r>
      <w:r w:rsidRPr="00493422">
        <w:rPr>
          <w:color w:val="000009"/>
          <w:sz w:val="22"/>
          <w:szCs w:val="22"/>
        </w:rPr>
        <w:t>dovute</w:t>
      </w:r>
      <w:r w:rsidRPr="00493422">
        <w:rPr>
          <w:color w:val="000009"/>
          <w:spacing w:val="-1"/>
          <w:sz w:val="22"/>
          <w:szCs w:val="22"/>
        </w:rPr>
        <w:t xml:space="preserve"> </w:t>
      </w:r>
      <w:r w:rsidRPr="00493422">
        <w:rPr>
          <w:color w:val="000009"/>
          <w:sz w:val="22"/>
          <w:szCs w:val="22"/>
        </w:rPr>
        <w:t>garanzie</w:t>
      </w:r>
      <w:r w:rsidRPr="00493422">
        <w:rPr>
          <w:color w:val="000009"/>
          <w:spacing w:val="-2"/>
          <w:sz w:val="22"/>
          <w:szCs w:val="22"/>
        </w:rPr>
        <w:t xml:space="preserve"> </w:t>
      </w:r>
      <w:r w:rsidRPr="00493422">
        <w:rPr>
          <w:color w:val="000009"/>
          <w:sz w:val="22"/>
          <w:szCs w:val="22"/>
        </w:rPr>
        <w:t>e</w:t>
      </w:r>
      <w:r w:rsidRPr="00493422">
        <w:rPr>
          <w:color w:val="000009"/>
          <w:spacing w:val="-4"/>
          <w:sz w:val="22"/>
          <w:szCs w:val="22"/>
        </w:rPr>
        <w:t xml:space="preserve"> </w:t>
      </w:r>
      <w:r w:rsidRPr="00493422">
        <w:rPr>
          <w:color w:val="000009"/>
          <w:sz w:val="22"/>
          <w:szCs w:val="22"/>
        </w:rPr>
        <w:t>assicurazioni</w:t>
      </w:r>
      <w:r w:rsidRPr="00493422">
        <w:rPr>
          <w:color w:val="000009"/>
          <w:spacing w:val="-2"/>
          <w:sz w:val="22"/>
          <w:szCs w:val="22"/>
        </w:rPr>
        <w:t xml:space="preserve"> </w:t>
      </w:r>
      <w:r w:rsidRPr="00493422">
        <w:rPr>
          <w:color w:val="000009"/>
          <w:sz w:val="22"/>
          <w:szCs w:val="22"/>
        </w:rPr>
        <w:t>come</w:t>
      </w:r>
      <w:r w:rsidRPr="00493422">
        <w:rPr>
          <w:color w:val="000009"/>
          <w:spacing w:val="-1"/>
          <w:sz w:val="22"/>
          <w:szCs w:val="22"/>
        </w:rPr>
        <w:t xml:space="preserve"> </w:t>
      </w:r>
      <w:r w:rsidRPr="00493422">
        <w:rPr>
          <w:color w:val="000009"/>
          <w:sz w:val="22"/>
          <w:szCs w:val="22"/>
        </w:rPr>
        <w:t>segue:</w:t>
      </w:r>
    </w:p>
    <w:p w14:paraId="2E23469D" w14:textId="77777777" w:rsidR="00493422" w:rsidRPr="00493422" w:rsidRDefault="00493422" w:rsidP="00493422">
      <w:pPr>
        <w:pStyle w:val="Corpotesto"/>
        <w:ind w:left="1416"/>
        <w:jc w:val="both"/>
        <w:rPr>
          <w:sz w:val="22"/>
          <w:szCs w:val="22"/>
        </w:rPr>
      </w:pPr>
      <w:r w:rsidRPr="00493422">
        <w:rPr>
          <w:color w:val="000009"/>
          <w:sz w:val="22"/>
          <w:szCs w:val="22"/>
        </w:rPr>
        <w:t>b1) la</w:t>
      </w:r>
      <w:r w:rsidRPr="00493422">
        <w:rPr>
          <w:color w:val="000009"/>
          <w:spacing w:val="-1"/>
          <w:sz w:val="22"/>
          <w:szCs w:val="22"/>
        </w:rPr>
        <w:t xml:space="preserve"> </w:t>
      </w:r>
      <w:r w:rsidRPr="00493422">
        <w:rPr>
          <w:color w:val="000009"/>
          <w:sz w:val="22"/>
          <w:szCs w:val="22"/>
        </w:rPr>
        <w:t>garanzia</w:t>
      </w:r>
      <w:r w:rsidRPr="00493422">
        <w:rPr>
          <w:color w:val="000009"/>
          <w:spacing w:val="1"/>
          <w:sz w:val="22"/>
          <w:szCs w:val="22"/>
        </w:rPr>
        <w:t xml:space="preserve"> </w:t>
      </w:r>
      <w:r w:rsidRPr="00493422">
        <w:rPr>
          <w:color w:val="000009"/>
          <w:sz w:val="22"/>
          <w:szCs w:val="22"/>
        </w:rPr>
        <w:t>definitiva</w:t>
      </w:r>
      <w:r w:rsidRPr="00493422">
        <w:rPr>
          <w:color w:val="000009"/>
          <w:spacing w:val="-1"/>
          <w:sz w:val="22"/>
          <w:szCs w:val="22"/>
        </w:rPr>
        <w:t xml:space="preserve"> </w:t>
      </w:r>
      <w:r w:rsidRPr="00493422">
        <w:rPr>
          <w:color w:val="000009"/>
          <w:sz w:val="22"/>
          <w:szCs w:val="22"/>
        </w:rPr>
        <w:t>nella</w:t>
      </w:r>
      <w:r w:rsidRPr="00493422">
        <w:rPr>
          <w:color w:val="000009"/>
          <w:spacing w:val="1"/>
          <w:sz w:val="22"/>
          <w:szCs w:val="22"/>
        </w:rPr>
        <w:t xml:space="preserve"> </w:t>
      </w:r>
      <w:r w:rsidRPr="00493422">
        <w:rPr>
          <w:color w:val="000009"/>
          <w:sz w:val="22"/>
          <w:szCs w:val="22"/>
        </w:rPr>
        <w:t>percentuale di</w:t>
      </w:r>
      <w:r w:rsidRPr="00493422">
        <w:rPr>
          <w:color w:val="000009"/>
          <w:spacing w:val="-1"/>
          <w:sz w:val="22"/>
          <w:szCs w:val="22"/>
        </w:rPr>
        <w:t xml:space="preserve"> </w:t>
      </w:r>
      <w:r w:rsidRPr="00493422">
        <w:rPr>
          <w:color w:val="000009"/>
          <w:sz w:val="22"/>
          <w:szCs w:val="22"/>
        </w:rPr>
        <w:t>cui all’art.</w:t>
      </w:r>
      <w:r w:rsidRPr="00493422">
        <w:rPr>
          <w:color w:val="000009"/>
          <w:spacing w:val="1"/>
          <w:sz w:val="22"/>
          <w:szCs w:val="22"/>
        </w:rPr>
        <w:t xml:space="preserve"> </w:t>
      </w:r>
      <w:r w:rsidRPr="00493422">
        <w:rPr>
          <w:color w:val="000009"/>
          <w:sz w:val="22"/>
          <w:szCs w:val="22"/>
        </w:rPr>
        <w:t>53 comma</w:t>
      </w:r>
      <w:r w:rsidRPr="00493422">
        <w:rPr>
          <w:color w:val="000009"/>
          <w:spacing w:val="-1"/>
          <w:sz w:val="22"/>
          <w:szCs w:val="22"/>
        </w:rPr>
        <w:t xml:space="preserve"> </w:t>
      </w:r>
      <w:r w:rsidRPr="00493422">
        <w:rPr>
          <w:color w:val="000009"/>
          <w:sz w:val="22"/>
          <w:szCs w:val="22"/>
        </w:rPr>
        <w:t>4 e</w:t>
      </w:r>
      <w:r w:rsidRPr="00493422">
        <w:rPr>
          <w:color w:val="000009"/>
          <w:spacing w:val="-1"/>
          <w:sz w:val="22"/>
          <w:szCs w:val="22"/>
        </w:rPr>
        <w:t xml:space="preserve"> </w:t>
      </w:r>
      <w:r w:rsidRPr="00493422">
        <w:rPr>
          <w:color w:val="000009"/>
          <w:sz w:val="22"/>
          <w:szCs w:val="22"/>
        </w:rPr>
        <w:t>nelle modalità</w:t>
      </w:r>
      <w:r w:rsidRPr="00493422">
        <w:rPr>
          <w:color w:val="000009"/>
          <w:spacing w:val="1"/>
          <w:sz w:val="22"/>
          <w:szCs w:val="22"/>
        </w:rPr>
        <w:t xml:space="preserve"> </w:t>
      </w:r>
      <w:r w:rsidRPr="00493422">
        <w:rPr>
          <w:color w:val="000009"/>
          <w:sz w:val="22"/>
          <w:szCs w:val="22"/>
        </w:rPr>
        <w:t>indicate</w:t>
      </w:r>
      <w:r w:rsidRPr="00493422">
        <w:rPr>
          <w:color w:val="000009"/>
          <w:spacing w:val="4"/>
          <w:sz w:val="22"/>
          <w:szCs w:val="22"/>
        </w:rPr>
        <w:t xml:space="preserve"> </w:t>
      </w:r>
      <w:r w:rsidRPr="00493422">
        <w:rPr>
          <w:color w:val="000009"/>
          <w:sz w:val="22"/>
          <w:szCs w:val="22"/>
        </w:rPr>
        <w:t>all’articolo</w:t>
      </w:r>
      <w:r w:rsidRPr="00493422">
        <w:rPr>
          <w:sz w:val="22"/>
          <w:szCs w:val="22"/>
        </w:rPr>
        <w:t xml:space="preserve"> </w:t>
      </w:r>
      <w:r w:rsidRPr="00493422">
        <w:rPr>
          <w:color w:val="000009"/>
          <w:sz w:val="22"/>
          <w:szCs w:val="22"/>
        </w:rPr>
        <w:t>117</w:t>
      </w:r>
      <w:r w:rsidRPr="00493422">
        <w:rPr>
          <w:color w:val="000009"/>
          <w:spacing w:val="-1"/>
          <w:sz w:val="22"/>
          <w:szCs w:val="22"/>
        </w:rPr>
        <w:t xml:space="preserve"> </w:t>
      </w:r>
      <w:r w:rsidRPr="00493422">
        <w:rPr>
          <w:color w:val="000009"/>
          <w:sz w:val="22"/>
          <w:szCs w:val="22"/>
        </w:rPr>
        <w:t>del</w:t>
      </w:r>
      <w:r w:rsidRPr="00493422">
        <w:rPr>
          <w:color w:val="000009"/>
          <w:spacing w:val="-2"/>
          <w:sz w:val="22"/>
          <w:szCs w:val="22"/>
        </w:rPr>
        <w:t xml:space="preserve"> </w:t>
      </w:r>
      <w:r w:rsidRPr="00493422">
        <w:rPr>
          <w:color w:val="000009"/>
          <w:sz w:val="22"/>
          <w:szCs w:val="22"/>
        </w:rPr>
        <w:t>decreto</w:t>
      </w:r>
      <w:r w:rsidRPr="00493422">
        <w:rPr>
          <w:color w:val="000009"/>
          <w:spacing w:val="-1"/>
          <w:sz w:val="22"/>
          <w:szCs w:val="22"/>
        </w:rPr>
        <w:t xml:space="preserve"> </w:t>
      </w:r>
      <w:r w:rsidRPr="00493422">
        <w:rPr>
          <w:color w:val="000009"/>
          <w:sz w:val="22"/>
          <w:szCs w:val="22"/>
        </w:rPr>
        <w:t>legislativo</w:t>
      </w:r>
      <w:r w:rsidRPr="00493422">
        <w:rPr>
          <w:color w:val="000009"/>
          <w:spacing w:val="-4"/>
          <w:sz w:val="22"/>
          <w:szCs w:val="22"/>
        </w:rPr>
        <w:t xml:space="preserve"> </w:t>
      </w:r>
      <w:r w:rsidRPr="00493422">
        <w:rPr>
          <w:color w:val="000009"/>
          <w:sz w:val="22"/>
          <w:szCs w:val="22"/>
        </w:rPr>
        <w:t>n.</w:t>
      </w:r>
      <w:r w:rsidRPr="00493422">
        <w:rPr>
          <w:color w:val="000009"/>
          <w:spacing w:val="-2"/>
          <w:sz w:val="22"/>
          <w:szCs w:val="22"/>
        </w:rPr>
        <w:t xml:space="preserve"> </w:t>
      </w:r>
      <w:r w:rsidRPr="00493422">
        <w:rPr>
          <w:color w:val="000009"/>
          <w:sz w:val="22"/>
          <w:szCs w:val="22"/>
        </w:rPr>
        <w:t>36</w:t>
      </w:r>
      <w:r w:rsidRPr="00493422">
        <w:rPr>
          <w:color w:val="000009"/>
          <w:spacing w:val="-1"/>
          <w:sz w:val="22"/>
          <w:szCs w:val="22"/>
        </w:rPr>
        <w:t xml:space="preserve"> </w:t>
      </w:r>
      <w:r w:rsidRPr="00493422">
        <w:rPr>
          <w:color w:val="000009"/>
          <w:sz w:val="22"/>
          <w:szCs w:val="22"/>
        </w:rPr>
        <w:t>del</w:t>
      </w:r>
      <w:r w:rsidRPr="00493422">
        <w:rPr>
          <w:color w:val="000009"/>
          <w:spacing w:val="-2"/>
          <w:sz w:val="22"/>
          <w:szCs w:val="22"/>
        </w:rPr>
        <w:t xml:space="preserve"> </w:t>
      </w:r>
      <w:r w:rsidRPr="00493422">
        <w:rPr>
          <w:color w:val="000009"/>
          <w:sz w:val="22"/>
          <w:szCs w:val="22"/>
        </w:rPr>
        <w:t>2023;</w:t>
      </w:r>
    </w:p>
    <w:p w14:paraId="1A58B853" w14:textId="77777777" w:rsidR="00493422" w:rsidRPr="00493422" w:rsidRDefault="00493422" w:rsidP="00493422">
      <w:pPr>
        <w:pStyle w:val="Corpotesto"/>
        <w:spacing w:before="39"/>
        <w:ind w:left="1416"/>
        <w:jc w:val="both"/>
        <w:rPr>
          <w:sz w:val="22"/>
          <w:szCs w:val="22"/>
        </w:rPr>
      </w:pPr>
      <w:r w:rsidRPr="00493422">
        <w:rPr>
          <w:color w:val="000009"/>
          <w:sz w:val="22"/>
          <w:szCs w:val="22"/>
        </w:rPr>
        <w:t>b2)</w:t>
      </w:r>
      <w:r w:rsidRPr="00493422">
        <w:rPr>
          <w:color w:val="000009"/>
          <w:spacing w:val="45"/>
          <w:sz w:val="22"/>
          <w:szCs w:val="22"/>
        </w:rPr>
        <w:t xml:space="preserve"> </w:t>
      </w:r>
      <w:r w:rsidRPr="00493422">
        <w:rPr>
          <w:color w:val="000009"/>
          <w:sz w:val="22"/>
          <w:szCs w:val="22"/>
        </w:rPr>
        <w:t>la</w:t>
      </w:r>
      <w:r w:rsidRPr="00493422">
        <w:rPr>
          <w:color w:val="000009"/>
          <w:spacing w:val="44"/>
          <w:sz w:val="22"/>
          <w:szCs w:val="22"/>
        </w:rPr>
        <w:t xml:space="preserve"> </w:t>
      </w:r>
      <w:r w:rsidRPr="00493422">
        <w:rPr>
          <w:color w:val="000009"/>
          <w:sz w:val="22"/>
          <w:szCs w:val="22"/>
        </w:rPr>
        <w:t>polizza</w:t>
      </w:r>
      <w:r w:rsidRPr="00493422">
        <w:rPr>
          <w:color w:val="000009"/>
          <w:spacing w:val="45"/>
          <w:sz w:val="22"/>
          <w:szCs w:val="22"/>
        </w:rPr>
        <w:t xml:space="preserve"> </w:t>
      </w:r>
      <w:r w:rsidRPr="00493422">
        <w:rPr>
          <w:color w:val="000009"/>
          <w:sz w:val="22"/>
          <w:szCs w:val="22"/>
        </w:rPr>
        <w:t>assicurativa</w:t>
      </w:r>
      <w:r w:rsidRPr="00493422">
        <w:rPr>
          <w:color w:val="000009"/>
          <w:spacing w:val="42"/>
          <w:sz w:val="22"/>
          <w:szCs w:val="22"/>
        </w:rPr>
        <w:t xml:space="preserve"> </w:t>
      </w:r>
      <w:r w:rsidRPr="00493422">
        <w:rPr>
          <w:color w:val="000009"/>
          <w:sz w:val="22"/>
          <w:szCs w:val="22"/>
        </w:rPr>
        <w:t>contro</w:t>
      </w:r>
      <w:r w:rsidRPr="00493422">
        <w:rPr>
          <w:color w:val="000009"/>
          <w:spacing w:val="47"/>
          <w:sz w:val="22"/>
          <w:szCs w:val="22"/>
        </w:rPr>
        <w:t xml:space="preserve"> </w:t>
      </w:r>
      <w:r w:rsidRPr="00493422">
        <w:rPr>
          <w:color w:val="000009"/>
          <w:sz w:val="22"/>
          <w:szCs w:val="22"/>
        </w:rPr>
        <w:t>i</w:t>
      </w:r>
      <w:r w:rsidRPr="00493422">
        <w:rPr>
          <w:color w:val="000009"/>
          <w:spacing w:val="45"/>
          <w:sz w:val="22"/>
          <w:szCs w:val="22"/>
        </w:rPr>
        <w:t xml:space="preserve"> </w:t>
      </w:r>
      <w:r w:rsidRPr="00493422">
        <w:rPr>
          <w:color w:val="000009"/>
          <w:sz w:val="22"/>
          <w:szCs w:val="22"/>
        </w:rPr>
        <w:t>rischi</w:t>
      </w:r>
      <w:r w:rsidRPr="00493422">
        <w:rPr>
          <w:color w:val="000009"/>
          <w:spacing w:val="45"/>
          <w:sz w:val="22"/>
          <w:szCs w:val="22"/>
        </w:rPr>
        <w:t xml:space="preserve"> </w:t>
      </w:r>
      <w:r w:rsidRPr="00493422">
        <w:rPr>
          <w:color w:val="000009"/>
          <w:sz w:val="22"/>
          <w:szCs w:val="22"/>
        </w:rPr>
        <w:t>dell’esecuzione</w:t>
      </w:r>
      <w:r w:rsidRPr="00493422">
        <w:rPr>
          <w:color w:val="000009"/>
          <w:spacing w:val="46"/>
          <w:sz w:val="22"/>
          <w:szCs w:val="22"/>
        </w:rPr>
        <w:t xml:space="preserve"> </w:t>
      </w:r>
      <w:r w:rsidRPr="00493422">
        <w:rPr>
          <w:color w:val="000009"/>
          <w:sz w:val="22"/>
          <w:szCs w:val="22"/>
        </w:rPr>
        <w:t>e</w:t>
      </w:r>
      <w:r w:rsidRPr="00493422">
        <w:rPr>
          <w:color w:val="000009"/>
          <w:spacing w:val="46"/>
          <w:sz w:val="22"/>
          <w:szCs w:val="22"/>
        </w:rPr>
        <w:t xml:space="preserve"> </w:t>
      </w:r>
      <w:r w:rsidRPr="00493422">
        <w:rPr>
          <w:color w:val="000009"/>
          <w:sz w:val="22"/>
          <w:szCs w:val="22"/>
        </w:rPr>
        <w:t>la</w:t>
      </w:r>
      <w:r w:rsidRPr="00493422">
        <w:rPr>
          <w:color w:val="000009"/>
          <w:spacing w:val="45"/>
          <w:sz w:val="22"/>
          <w:szCs w:val="22"/>
        </w:rPr>
        <w:t xml:space="preserve"> </w:t>
      </w:r>
      <w:r w:rsidRPr="00493422">
        <w:rPr>
          <w:color w:val="000009"/>
          <w:sz w:val="22"/>
          <w:szCs w:val="22"/>
        </w:rPr>
        <w:t>garanzia</w:t>
      </w:r>
      <w:r w:rsidRPr="00493422">
        <w:rPr>
          <w:color w:val="000009"/>
          <w:spacing w:val="44"/>
          <w:sz w:val="22"/>
          <w:szCs w:val="22"/>
        </w:rPr>
        <w:t xml:space="preserve"> </w:t>
      </w:r>
      <w:r w:rsidRPr="00493422">
        <w:rPr>
          <w:color w:val="000009"/>
          <w:sz w:val="22"/>
          <w:szCs w:val="22"/>
        </w:rPr>
        <w:t>di</w:t>
      </w:r>
      <w:r w:rsidRPr="00493422">
        <w:rPr>
          <w:color w:val="000009"/>
          <w:spacing w:val="45"/>
          <w:sz w:val="22"/>
          <w:szCs w:val="22"/>
        </w:rPr>
        <w:t xml:space="preserve"> </w:t>
      </w:r>
      <w:r w:rsidRPr="00493422">
        <w:rPr>
          <w:color w:val="000009"/>
          <w:sz w:val="22"/>
          <w:szCs w:val="22"/>
        </w:rPr>
        <w:t>responsabilità</w:t>
      </w:r>
      <w:r w:rsidRPr="00493422">
        <w:rPr>
          <w:color w:val="000009"/>
          <w:spacing w:val="45"/>
          <w:sz w:val="22"/>
          <w:szCs w:val="22"/>
        </w:rPr>
        <w:t xml:space="preserve"> </w:t>
      </w:r>
      <w:r w:rsidRPr="00493422">
        <w:rPr>
          <w:color w:val="000009"/>
          <w:sz w:val="22"/>
          <w:szCs w:val="22"/>
        </w:rPr>
        <w:t>civile</w:t>
      </w:r>
      <w:r w:rsidRPr="00493422">
        <w:rPr>
          <w:color w:val="000009"/>
          <w:spacing w:val="47"/>
          <w:sz w:val="22"/>
          <w:szCs w:val="22"/>
        </w:rPr>
        <w:t xml:space="preserve"> </w:t>
      </w:r>
      <w:r w:rsidRPr="00493422">
        <w:rPr>
          <w:color w:val="000009"/>
          <w:sz w:val="22"/>
          <w:szCs w:val="22"/>
        </w:rPr>
        <w:t>di</w:t>
      </w:r>
      <w:r w:rsidRPr="00493422">
        <w:rPr>
          <w:color w:val="000009"/>
          <w:spacing w:val="45"/>
          <w:sz w:val="22"/>
          <w:szCs w:val="22"/>
        </w:rPr>
        <w:t xml:space="preserve"> </w:t>
      </w:r>
      <w:r w:rsidRPr="00493422">
        <w:rPr>
          <w:color w:val="000009"/>
          <w:sz w:val="22"/>
          <w:szCs w:val="22"/>
        </w:rPr>
        <w:t>cui</w:t>
      </w:r>
      <w:r w:rsidRPr="00493422">
        <w:rPr>
          <w:sz w:val="22"/>
          <w:szCs w:val="22"/>
        </w:rPr>
        <w:t xml:space="preserve"> </w:t>
      </w:r>
      <w:r w:rsidRPr="00493422">
        <w:rPr>
          <w:color w:val="000009"/>
          <w:sz w:val="22"/>
          <w:szCs w:val="22"/>
        </w:rPr>
        <w:t>all’articolo</w:t>
      </w:r>
      <w:r w:rsidRPr="00493422">
        <w:rPr>
          <w:color w:val="000009"/>
          <w:spacing w:val="-2"/>
          <w:sz w:val="22"/>
          <w:szCs w:val="22"/>
        </w:rPr>
        <w:t xml:space="preserve"> </w:t>
      </w:r>
      <w:r w:rsidRPr="00493422">
        <w:rPr>
          <w:color w:val="000009"/>
          <w:sz w:val="22"/>
          <w:szCs w:val="22"/>
        </w:rPr>
        <w:t>117,</w:t>
      </w:r>
      <w:r w:rsidRPr="00493422">
        <w:rPr>
          <w:color w:val="000009"/>
          <w:spacing w:val="-3"/>
          <w:sz w:val="22"/>
          <w:szCs w:val="22"/>
        </w:rPr>
        <w:t xml:space="preserve"> </w:t>
      </w:r>
      <w:r w:rsidRPr="00493422">
        <w:rPr>
          <w:color w:val="000009"/>
          <w:sz w:val="22"/>
          <w:szCs w:val="22"/>
        </w:rPr>
        <w:t>comma</w:t>
      </w:r>
      <w:r w:rsidRPr="00493422">
        <w:rPr>
          <w:color w:val="000009"/>
          <w:spacing w:val="-3"/>
          <w:sz w:val="22"/>
          <w:szCs w:val="22"/>
        </w:rPr>
        <w:t xml:space="preserve"> </w:t>
      </w:r>
      <w:r w:rsidRPr="00493422">
        <w:rPr>
          <w:color w:val="000009"/>
          <w:sz w:val="22"/>
          <w:szCs w:val="22"/>
        </w:rPr>
        <w:t>10,</w:t>
      </w:r>
      <w:r w:rsidRPr="00493422">
        <w:rPr>
          <w:color w:val="000009"/>
          <w:spacing w:val="-4"/>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decreto</w:t>
      </w:r>
      <w:r w:rsidRPr="00493422">
        <w:rPr>
          <w:color w:val="000009"/>
          <w:spacing w:val="-1"/>
          <w:sz w:val="22"/>
          <w:szCs w:val="22"/>
        </w:rPr>
        <w:t xml:space="preserve"> </w:t>
      </w:r>
      <w:r w:rsidRPr="00493422">
        <w:rPr>
          <w:color w:val="000009"/>
          <w:sz w:val="22"/>
          <w:szCs w:val="22"/>
        </w:rPr>
        <w:t>legislativo n. 36 del</w:t>
      </w:r>
      <w:r w:rsidRPr="00493422">
        <w:rPr>
          <w:color w:val="000009"/>
          <w:spacing w:val="-3"/>
          <w:sz w:val="22"/>
          <w:szCs w:val="22"/>
        </w:rPr>
        <w:t xml:space="preserve"> </w:t>
      </w:r>
      <w:r w:rsidRPr="00493422">
        <w:rPr>
          <w:color w:val="000009"/>
          <w:sz w:val="22"/>
          <w:szCs w:val="22"/>
        </w:rPr>
        <w:t>2023;</w:t>
      </w:r>
    </w:p>
    <w:p w14:paraId="58A3FFF9" w14:textId="77777777" w:rsidR="00493422" w:rsidRPr="00493422" w:rsidRDefault="00493422" w:rsidP="00493422">
      <w:pPr>
        <w:pStyle w:val="Paragrafoelenco"/>
        <w:widowControl w:val="0"/>
        <w:numPr>
          <w:ilvl w:val="3"/>
          <w:numId w:val="41"/>
        </w:numPr>
        <w:tabs>
          <w:tab w:val="left" w:pos="737"/>
        </w:tabs>
        <w:autoSpaceDE w:val="0"/>
        <w:autoSpaceDN w:val="0"/>
        <w:spacing w:before="41" w:line="276" w:lineRule="auto"/>
        <w:ind w:right="150" w:hanging="144"/>
        <w:jc w:val="both"/>
        <w:rPr>
          <w:sz w:val="22"/>
          <w:szCs w:val="22"/>
        </w:rPr>
      </w:pPr>
      <w:r w:rsidRPr="00493422">
        <w:rPr>
          <w:color w:val="000009"/>
          <w:sz w:val="22"/>
          <w:szCs w:val="22"/>
        </w:rPr>
        <w:t xml:space="preserve">se costituito in forma societaria diversa dalla società di persone (S.p.A., </w:t>
      </w:r>
      <w:proofErr w:type="spellStart"/>
      <w:r w:rsidRPr="00493422">
        <w:rPr>
          <w:color w:val="000009"/>
          <w:sz w:val="22"/>
          <w:szCs w:val="22"/>
        </w:rPr>
        <w:t>S.A.p.A</w:t>
      </w:r>
      <w:proofErr w:type="spellEnd"/>
      <w:r w:rsidRPr="00493422">
        <w:rPr>
          <w:color w:val="000009"/>
          <w:sz w:val="22"/>
          <w:szCs w:val="22"/>
        </w:rPr>
        <w:t xml:space="preserve">., S.r.l., </w:t>
      </w:r>
      <w:proofErr w:type="spellStart"/>
      <w:r w:rsidRPr="00493422">
        <w:rPr>
          <w:color w:val="000009"/>
          <w:sz w:val="22"/>
          <w:szCs w:val="22"/>
        </w:rPr>
        <w:t>S.coop.p.A</w:t>
      </w:r>
      <w:proofErr w:type="spellEnd"/>
      <w:r w:rsidRPr="00493422">
        <w:rPr>
          <w:color w:val="000009"/>
          <w:sz w:val="22"/>
          <w:szCs w:val="22"/>
        </w:rPr>
        <w:t>.,</w:t>
      </w:r>
      <w:r w:rsidRPr="00493422">
        <w:rPr>
          <w:color w:val="000009"/>
          <w:spacing w:val="1"/>
          <w:sz w:val="22"/>
          <w:szCs w:val="22"/>
        </w:rPr>
        <w:t xml:space="preserve"> </w:t>
      </w:r>
      <w:proofErr w:type="spellStart"/>
      <w:r w:rsidRPr="00493422">
        <w:rPr>
          <w:color w:val="000009"/>
          <w:sz w:val="22"/>
          <w:szCs w:val="22"/>
        </w:rPr>
        <w:t>S.coop.r.l</w:t>
      </w:r>
      <w:proofErr w:type="spellEnd"/>
      <w:r w:rsidRPr="00493422">
        <w:rPr>
          <w:color w:val="000009"/>
          <w:sz w:val="22"/>
          <w:szCs w:val="22"/>
        </w:rPr>
        <w:t>., Società consortile per azioni o a responsabilità limitata), a presentare una dichiarazione</w:t>
      </w:r>
      <w:r w:rsidRPr="00493422">
        <w:rPr>
          <w:color w:val="000009"/>
          <w:spacing w:val="1"/>
          <w:sz w:val="22"/>
          <w:szCs w:val="22"/>
        </w:rPr>
        <w:t xml:space="preserve"> </w:t>
      </w:r>
      <w:r w:rsidRPr="00493422">
        <w:rPr>
          <w:color w:val="000009"/>
          <w:sz w:val="22"/>
          <w:szCs w:val="22"/>
        </w:rPr>
        <w:t>circa la propria composizione</w:t>
      </w:r>
      <w:r w:rsidRPr="00493422">
        <w:rPr>
          <w:color w:val="000009"/>
          <w:spacing w:val="49"/>
          <w:sz w:val="22"/>
          <w:szCs w:val="22"/>
        </w:rPr>
        <w:t xml:space="preserve"> </w:t>
      </w:r>
      <w:r w:rsidRPr="00493422">
        <w:rPr>
          <w:color w:val="000009"/>
          <w:sz w:val="22"/>
          <w:szCs w:val="22"/>
        </w:rPr>
        <w:t>societaria, l'esistenza di diritti reali di godimento o</w:t>
      </w:r>
      <w:r w:rsidRPr="00493422">
        <w:rPr>
          <w:color w:val="000009"/>
          <w:spacing w:val="50"/>
          <w:sz w:val="22"/>
          <w:szCs w:val="22"/>
        </w:rPr>
        <w:t xml:space="preserve"> </w:t>
      </w:r>
      <w:r w:rsidRPr="00493422">
        <w:rPr>
          <w:color w:val="000009"/>
          <w:sz w:val="22"/>
          <w:szCs w:val="22"/>
        </w:rPr>
        <w:t>di garanzia sulle</w:t>
      </w:r>
      <w:r w:rsidRPr="00493422">
        <w:rPr>
          <w:color w:val="000009"/>
          <w:spacing w:val="1"/>
          <w:sz w:val="22"/>
          <w:szCs w:val="22"/>
        </w:rPr>
        <w:t xml:space="preserve"> </w:t>
      </w:r>
      <w:r w:rsidRPr="00493422">
        <w:rPr>
          <w:color w:val="000009"/>
          <w:sz w:val="22"/>
          <w:szCs w:val="22"/>
        </w:rPr>
        <w:t>azioni</w:t>
      </w:r>
      <w:r w:rsidRPr="00493422">
        <w:rPr>
          <w:color w:val="000009"/>
          <w:spacing w:val="8"/>
          <w:sz w:val="22"/>
          <w:szCs w:val="22"/>
        </w:rPr>
        <w:t xml:space="preserve"> </w:t>
      </w:r>
      <w:r w:rsidRPr="00493422">
        <w:rPr>
          <w:color w:val="000009"/>
          <w:sz w:val="22"/>
          <w:szCs w:val="22"/>
        </w:rPr>
        <w:t>«con</w:t>
      </w:r>
      <w:r w:rsidRPr="00493422">
        <w:rPr>
          <w:color w:val="000009"/>
          <w:spacing w:val="9"/>
          <w:sz w:val="22"/>
          <w:szCs w:val="22"/>
        </w:rPr>
        <w:t xml:space="preserve"> </w:t>
      </w:r>
      <w:r w:rsidRPr="00493422">
        <w:rPr>
          <w:color w:val="000009"/>
          <w:sz w:val="22"/>
          <w:szCs w:val="22"/>
        </w:rPr>
        <w:t>diritto</w:t>
      </w:r>
      <w:r w:rsidRPr="00493422">
        <w:rPr>
          <w:color w:val="000009"/>
          <w:spacing w:val="10"/>
          <w:sz w:val="22"/>
          <w:szCs w:val="22"/>
        </w:rPr>
        <w:t xml:space="preserve"> </w:t>
      </w:r>
      <w:r w:rsidRPr="00493422">
        <w:rPr>
          <w:color w:val="000009"/>
          <w:sz w:val="22"/>
          <w:szCs w:val="22"/>
        </w:rPr>
        <w:t>di</w:t>
      </w:r>
      <w:r w:rsidRPr="00493422">
        <w:rPr>
          <w:color w:val="000009"/>
          <w:spacing w:val="9"/>
          <w:sz w:val="22"/>
          <w:szCs w:val="22"/>
        </w:rPr>
        <w:t xml:space="preserve"> </w:t>
      </w:r>
      <w:r w:rsidRPr="00493422">
        <w:rPr>
          <w:color w:val="000009"/>
          <w:sz w:val="22"/>
          <w:szCs w:val="22"/>
        </w:rPr>
        <w:t>voto»</w:t>
      </w:r>
      <w:r w:rsidRPr="00493422">
        <w:rPr>
          <w:color w:val="000009"/>
          <w:spacing w:val="7"/>
          <w:sz w:val="22"/>
          <w:szCs w:val="22"/>
        </w:rPr>
        <w:t xml:space="preserve"> </w:t>
      </w:r>
      <w:r w:rsidRPr="00493422">
        <w:rPr>
          <w:color w:val="000009"/>
          <w:sz w:val="22"/>
          <w:szCs w:val="22"/>
        </w:rPr>
        <w:t>sulla</w:t>
      </w:r>
      <w:r w:rsidRPr="00493422">
        <w:rPr>
          <w:color w:val="000009"/>
          <w:spacing w:val="8"/>
          <w:sz w:val="22"/>
          <w:szCs w:val="22"/>
        </w:rPr>
        <w:t xml:space="preserve"> </w:t>
      </w:r>
      <w:r w:rsidRPr="00493422">
        <w:rPr>
          <w:color w:val="000009"/>
          <w:sz w:val="22"/>
          <w:szCs w:val="22"/>
        </w:rPr>
        <w:t>base</w:t>
      </w:r>
      <w:r w:rsidRPr="00493422">
        <w:rPr>
          <w:color w:val="000009"/>
          <w:spacing w:val="10"/>
          <w:sz w:val="22"/>
          <w:szCs w:val="22"/>
        </w:rPr>
        <w:t xml:space="preserve"> </w:t>
      </w:r>
      <w:r w:rsidRPr="00493422">
        <w:rPr>
          <w:color w:val="000009"/>
          <w:sz w:val="22"/>
          <w:szCs w:val="22"/>
        </w:rPr>
        <w:t>delle</w:t>
      </w:r>
      <w:r w:rsidRPr="00493422">
        <w:rPr>
          <w:color w:val="000009"/>
          <w:spacing w:val="10"/>
          <w:sz w:val="22"/>
          <w:szCs w:val="22"/>
        </w:rPr>
        <w:t xml:space="preserve"> </w:t>
      </w:r>
      <w:r w:rsidRPr="00493422">
        <w:rPr>
          <w:color w:val="000009"/>
          <w:sz w:val="22"/>
          <w:szCs w:val="22"/>
        </w:rPr>
        <w:t>risultanze</w:t>
      </w:r>
      <w:r w:rsidRPr="00493422">
        <w:rPr>
          <w:color w:val="000009"/>
          <w:spacing w:val="7"/>
          <w:sz w:val="22"/>
          <w:szCs w:val="22"/>
        </w:rPr>
        <w:t xml:space="preserve"> </w:t>
      </w:r>
      <w:r w:rsidRPr="00493422">
        <w:rPr>
          <w:color w:val="000009"/>
          <w:sz w:val="22"/>
          <w:szCs w:val="22"/>
        </w:rPr>
        <w:t>del</w:t>
      </w:r>
      <w:r w:rsidRPr="00493422">
        <w:rPr>
          <w:color w:val="000009"/>
          <w:spacing w:val="10"/>
          <w:sz w:val="22"/>
          <w:szCs w:val="22"/>
        </w:rPr>
        <w:t xml:space="preserve"> </w:t>
      </w:r>
      <w:r w:rsidRPr="00493422">
        <w:rPr>
          <w:color w:val="000009"/>
          <w:sz w:val="22"/>
          <w:szCs w:val="22"/>
        </w:rPr>
        <w:t>libro</w:t>
      </w:r>
      <w:r w:rsidRPr="00493422">
        <w:rPr>
          <w:color w:val="000009"/>
          <w:spacing w:val="10"/>
          <w:sz w:val="22"/>
          <w:szCs w:val="22"/>
        </w:rPr>
        <w:t xml:space="preserve"> </w:t>
      </w:r>
      <w:r w:rsidRPr="00493422">
        <w:rPr>
          <w:color w:val="000009"/>
          <w:sz w:val="22"/>
          <w:szCs w:val="22"/>
        </w:rPr>
        <w:t>dei</w:t>
      </w:r>
      <w:r w:rsidRPr="00493422">
        <w:rPr>
          <w:color w:val="000009"/>
          <w:spacing w:val="9"/>
          <w:sz w:val="22"/>
          <w:szCs w:val="22"/>
        </w:rPr>
        <w:t xml:space="preserve"> </w:t>
      </w:r>
      <w:r w:rsidRPr="00493422">
        <w:rPr>
          <w:color w:val="000009"/>
          <w:sz w:val="22"/>
          <w:szCs w:val="22"/>
        </w:rPr>
        <w:t>soci,</w:t>
      </w:r>
      <w:r w:rsidRPr="00493422">
        <w:rPr>
          <w:color w:val="000009"/>
          <w:spacing w:val="9"/>
          <w:sz w:val="22"/>
          <w:szCs w:val="22"/>
        </w:rPr>
        <w:t xml:space="preserve"> </w:t>
      </w:r>
      <w:r w:rsidRPr="00493422">
        <w:rPr>
          <w:color w:val="000009"/>
          <w:sz w:val="22"/>
          <w:szCs w:val="22"/>
        </w:rPr>
        <w:t>delle</w:t>
      </w:r>
      <w:r w:rsidRPr="00493422">
        <w:rPr>
          <w:color w:val="000009"/>
          <w:spacing w:val="6"/>
          <w:sz w:val="22"/>
          <w:szCs w:val="22"/>
        </w:rPr>
        <w:t xml:space="preserve"> </w:t>
      </w:r>
      <w:r w:rsidRPr="00493422">
        <w:rPr>
          <w:color w:val="000009"/>
          <w:sz w:val="22"/>
          <w:szCs w:val="22"/>
        </w:rPr>
        <w:t>comunicazioni</w:t>
      </w:r>
      <w:r w:rsidRPr="00493422">
        <w:rPr>
          <w:color w:val="000009"/>
          <w:spacing w:val="9"/>
          <w:sz w:val="22"/>
          <w:szCs w:val="22"/>
        </w:rPr>
        <w:t xml:space="preserve"> </w:t>
      </w:r>
      <w:r w:rsidRPr="00493422">
        <w:rPr>
          <w:color w:val="000009"/>
          <w:sz w:val="22"/>
          <w:szCs w:val="22"/>
        </w:rPr>
        <w:t>ricevute</w:t>
      </w:r>
      <w:r w:rsidRPr="00493422">
        <w:rPr>
          <w:color w:val="000009"/>
          <w:spacing w:val="8"/>
          <w:sz w:val="22"/>
          <w:szCs w:val="22"/>
        </w:rPr>
        <w:t xml:space="preserve"> </w:t>
      </w:r>
      <w:r w:rsidRPr="00493422">
        <w:rPr>
          <w:color w:val="000009"/>
          <w:sz w:val="22"/>
          <w:szCs w:val="22"/>
        </w:rPr>
        <w:t>e</w:t>
      </w:r>
      <w:r w:rsidRPr="00493422">
        <w:rPr>
          <w:color w:val="000009"/>
          <w:spacing w:val="-48"/>
          <w:sz w:val="22"/>
          <w:szCs w:val="22"/>
        </w:rPr>
        <w:t xml:space="preserve"> </w:t>
      </w:r>
      <w:r w:rsidRPr="00493422">
        <w:rPr>
          <w:color w:val="000009"/>
          <w:sz w:val="22"/>
          <w:szCs w:val="22"/>
        </w:rPr>
        <w:t>di</w:t>
      </w:r>
      <w:r w:rsidRPr="00493422">
        <w:rPr>
          <w:color w:val="000009"/>
          <w:spacing w:val="1"/>
          <w:sz w:val="22"/>
          <w:szCs w:val="22"/>
        </w:rPr>
        <w:t xml:space="preserve"> </w:t>
      </w:r>
      <w:r w:rsidRPr="00493422">
        <w:rPr>
          <w:color w:val="000009"/>
          <w:sz w:val="22"/>
          <w:szCs w:val="22"/>
        </w:rPr>
        <w:t>qualsiasi</w:t>
      </w:r>
      <w:r w:rsidRPr="00493422">
        <w:rPr>
          <w:color w:val="000009"/>
          <w:spacing w:val="1"/>
          <w:sz w:val="22"/>
          <w:szCs w:val="22"/>
        </w:rPr>
        <w:t xml:space="preserve"> </w:t>
      </w:r>
      <w:r w:rsidRPr="00493422">
        <w:rPr>
          <w:color w:val="000009"/>
          <w:sz w:val="22"/>
          <w:szCs w:val="22"/>
        </w:rPr>
        <w:t>altro</w:t>
      </w:r>
      <w:r w:rsidRPr="00493422">
        <w:rPr>
          <w:color w:val="000009"/>
          <w:spacing w:val="1"/>
          <w:sz w:val="22"/>
          <w:szCs w:val="22"/>
        </w:rPr>
        <w:t xml:space="preserve"> </w:t>
      </w:r>
      <w:r w:rsidRPr="00493422">
        <w:rPr>
          <w:color w:val="000009"/>
          <w:sz w:val="22"/>
          <w:szCs w:val="22"/>
        </w:rPr>
        <w:t>dato</w:t>
      </w:r>
      <w:r w:rsidRPr="00493422">
        <w:rPr>
          <w:color w:val="000009"/>
          <w:spacing w:val="1"/>
          <w:sz w:val="22"/>
          <w:szCs w:val="22"/>
        </w:rPr>
        <w:t xml:space="preserve"> </w:t>
      </w:r>
      <w:r w:rsidRPr="00493422">
        <w:rPr>
          <w:color w:val="000009"/>
          <w:sz w:val="22"/>
          <w:szCs w:val="22"/>
        </w:rPr>
        <w:t>a</w:t>
      </w:r>
      <w:r w:rsidRPr="00493422">
        <w:rPr>
          <w:color w:val="000009"/>
          <w:spacing w:val="1"/>
          <w:sz w:val="22"/>
          <w:szCs w:val="22"/>
        </w:rPr>
        <w:t xml:space="preserve"> </w:t>
      </w:r>
      <w:r w:rsidRPr="00493422">
        <w:rPr>
          <w:color w:val="000009"/>
          <w:sz w:val="22"/>
          <w:szCs w:val="22"/>
        </w:rPr>
        <w:t>propria</w:t>
      </w:r>
      <w:r w:rsidRPr="00493422">
        <w:rPr>
          <w:color w:val="000009"/>
          <w:spacing w:val="1"/>
          <w:sz w:val="22"/>
          <w:szCs w:val="22"/>
        </w:rPr>
        <w:t xml:space="preserve"> </w:t>
      </w:r>
      <w:r w:rsidRPr="00493422">
        <w:rPr>
          <w:color w:val="000009"/>
          <w:sz w:val="22"/>
          <w:szCs w:val="22"/>
        </w:rPr>
        <w:t>disposizione,</w:t>
      </w:r>
      <w:r w:rsidRPr="00493422">
        <w:rPr>
          <w:color w:val="000009"/>
          <w:spacing w:val="1"/>
          <w:sz w:val="22"/>
          <w:szCs w:val="22"/>
        </w:rPr>
        <w:t xml:space="preserve"> </w:t>
      </w:r>
      <w:r w:rsidRPr="00493422">
        <w:rPr>
          <w:color w:val="000009"/>
          <w:sz w:val="22"/>
          <w:szCs w:val="22"/>
        </w:rPr>
        <w:t>nonché</w:t>
      </w:r>
      <w:r w:rsidRPr="00493422">
        <w:rPr>
          <w:color w:val="000009"/>
          <w:spacing w:val="1"/>
          <w:sz w:val="22"/>
          <w:szCs w:val="22"/>
        </w:rPr>
        <w:t xml:space="preserve"> </w:t>
      </w:r>
      <w:r w:rsidRPr="00493422">
        <w:rPr>
          <w:color w:val="000009"/>
          <w:sz w:val="22"/>
          <w:szCs w:val="22"/>
        </w:rPr>
        <w:t>l'indicazione</w:t>
      </w:r>
      <w:r w:rsidRPr="00493422">
        <w:rPr>
          <w:color w:val="000009"/>
          <w:spacing w:val="1"/>
          <w:sz w:val="22"/>
          <w:szCs w:val="22"/>
        </w:rPr>
        <w:t xml:space="preserve"> </w:t>
      </w:r>
      <w:r w:rsidRPr="00493422">
        <w:rPr>
          <w:color w:val="000009"/>
          <w:sz w:val="22"/>
          <w:szCs w:val="22"/>
        </w:rPr>
        <w:t>dei</w:t>
      </w:r>
      <w:r w:rsidRPr="00493422">
        <w:rPr>
          <w:color w:val="000009"/>
          <w:spacing w:val="1"/>
          <w:sz w:val="22"/>
          <w:szCs w:val="22"/>
        </w:rPr>
        <w:t xml:space="preserve"> </w:t>
      </w:r>
      <w:r w:rsidRPr="00493422">
        <w:rPr>
          <w:color w:val="000009"/>
          <w:sz w:val="22"/>
          <w:szCs w:val="22"/>
        </w:rPr>
        <w:t>soggetti</w:t>
      </w:r>
      <w:r w:rsidRPr="00493422">
        <w:rPr>
          <w:color w:val="000009"/>
          <w:spacing w:val="1"/>
          <w:sz w:val="22"/>
          <w:szCs w:val="22"/>
        </w:rPr>
        <w:t xml:space="preserve"> </w:t>
      </w:r>
      <w:r w:rsidRPr="00493422">
        <w:rPr>
          <w:color w:val="000009"/>
          <w:sz w:val="22"/>
          <w:szCs w:val="22"/>
        </w:rPr>
        <w:t>muniti</w:t>
      </w:r>
      <w:r w:rsidRPr="00493422">
        <w:rPr>
          <w:color w:val="000009"/>
          <w:spacing w:val="1"/>
          <w:sz w:val="22"/>
          <w:szCs w:val="22"/>
        </w:rPr>
        <w:t xml:space="preserve"> </w:t>
      </w:r>
      <w:r w:rsidRPr="00493422">
        <w:rPr>
          <w:color w:val="000009"/>
          <w:sz w:val="22"/>
          <w:szCs w:val="22"/>
        </w:rPr>
        <w:t>di</w:t>
      </w:r>
      <w:r w:rsidRPr="00493422">
        <w:rPr>
          <w:color w:val="000009"/>
          <w:spacing w:val="1"/>
          <w:sz w:val="22"/>
          <w:szCs w:val="22"/>
        </w:rPr>
        <w:t xml:space="preserve"> </w:t>
      </w:r>
      <w:r w:rsidRPr="00493422">
        <w:rPr>
          <w:color w:val="000009"/>
          <w:sz w:val="22"/>
          <w:szCs w:val="22"/>
        </w:rPr>
        <w:t>procura</w:t>
      </w:r>
      <w:r w:rsidRPr="00493422">
        <w:rPr>
          <w:color w:val="000009"/>
          <w:spacing w:val="-47"/>
          <w:sz w:val="22"/>
          <w:szCs w:val="22"/>
        </w:rPr>
        <w:t xml:space="preserve"> </w:t>
      </w:r>
      <w:r w:rsidRPr="00493422">
        <w:rPr>
          <w:color w:val="000009"/>
          <w:sz w:val="22"/>
          <w:szCs w:val="22"/>
        </w:rPr>
        <w:t>irrevocabile</w:t>
      </w:r>
      <w:r w:rsidRPr="00493422">
        <w:rPr>
          <w:color w:val="000009"/>
          <w:spacing w:val="1"/>
          <w:sz w:val="22"/>
          <w:szCs w:val="22"/>
        </w:rPr>
        <w:t xml:space="preserve"> </w:t>
      </w:r>
      <w:r w:rsidRPr="00493422">
        <w:rPr>
          <w:color w:val="000009"/>
          <w:sz w:val="22"/>
          <w:szCs w:val="22"/>
        </w:rPr>
        <w:t>che</w:t>
      </w:r>
      <w:r w:rsidRPr="00493422">
        <w:rPr>
          <w:color w:val="000009"/>
          <w:spacing w:val="1"/>
          <w:sz w:val="22"/>
          <w:szCs w:val="22"/>
        </w:rPr>
        <w:t xml:space="preserve"> </w:t>
      </w:r>
      <w:r w:rsidRPr="00493422">
        <w:rPr>
          <w:color w:val="000009"/>
          <w:sz w:val="22"/>
          <w:szCs w:val="22"/>
        </w:rPr>
        <w:t>abbiano</w:t>
      </w:r>
      <w:r w:rsidRPr="00493422">
        <w:rPr>
          <w:color w:val="000009"/>
          <w:spacing w:val="1"/>
          <w:sz w:val="22"/>
          <w:szCs w:val="22"/>
        </w:rPr>
        <w:t xml:space="preserve"> </w:t>
      </w:r>
      <w:r w:rsidRPr="00493422">
        <w:rPr>
          <w:color w:val="000009"/>
          <w:sz w:val="22"/>
          <w:szCs w:val="22"/>
        </w:rPr>
        <w:t>esercitato</w:t>
      </w:r>
      <w:r w:rsidRPr="00493422">
        <w:rPr>
          <w:color w:val="000009"/>
          <w:spacing w:val="1"/>
          <w:sz w:val="22"/>
          <w:szCs w:val="22"/>
        </w:rPr>
        <w:t xml:space="preserve"> </w:t>
      </w:r>
      <w:r w:rsidRPr="00493422">
        <w:rPr>
          <w:color w:val="000009"/>
          <w:sz w:val="22"/>
          <w:szCs w:val="22"/>
        </w:rPr>
        <w:t>il</w:t>
      </w:r>
      <w:r w:rsidRPr="00493422">
        <w:rPr>
          <w:color w:val="000009"/>
          <w:spacing w:val="1"/>
          <w:sz w:val="22"/>
          <w:szCs w:val="22"/>
        </w:rPr>
        <w:t xml:space="preserve"> </w:t>
      </w:r>
      <w:r w:rsidRPr="00493422">
        <w:rPr>
          <w:color w:val="000009"/>
          <w:sz w:val="22"/>
          <w:szCs w:val="22"/>
        </w:rPr>
        <w:t>voto</w:t>
      </w:r>
      <w:r w:rsidRPr="00493422">
        <w:rPr>
          <w:color w:val="000009"/>
          <w:spacing w:val="1"/>
          <w:sz w:val="22"/>
          <w:szCs w:val="22"/>
        </w:rPr>
        <w:t xml:space="preserve"> </w:t>
      </w:r>
      <w:r w:rsidRPr="00493422">
        <w:rPr>
          <w:color w:val="000009"/>
          <w:sz w:val="22"/>
          <w:szCs w:val="22"/>
        </w:rPr>
        <w:t>nelle</w:t>
      </w:r>
      <w:r w:rsidRPr="00493422">
        <w:rPr>
          <w:color w:val="000009"/>
          <w:spacing w:val="1"/>
          <w:sz w:val="22"/>
          <w:szCs w:val="22"/>
        </w:rPr>
        <w:t xml:space="preserve"> </w:t>
      </w:r>
      <w:r w:rsidRPr="00493422">
        <w:rPr>
          <w:color w:val="000009"/>
          <w:sz w:val="22"/>
          <w:szCs w:val="22"/>
        </w:rPr>
        <w:t>assemblee</w:t>
      </w:r>
      <w:r w:rsidRPr="00493422">
        <w:rPr>
          <w:color w:val="000009"/>
          <w:spacing w:val="1"/>
          <w:sz w:val="22"/>
          <w:szCs w:val="22"/>
        </w:rPr>
        <w:t xml:space="preserve"> </w:t>
      </w:r>
      <w:r w:rsidRPr="00493422">
        <w:rPr>
          <w:color w:val="000009"/>
          <w:sz w:val="22"/>
          <w:szCs w:val="22"/>
        </w:rPr>
        <w:t>societarie</w:t>
      </w:r>
      <w:r w:rsidRPr="00493422">
        <w:rPr>
          <w:color w:val="000009"/>
          <w:spacing w:val="1"/>
          <w:sz w:val="22"/>
          <w:szCs w:val="22"/>
        </w:rPr>
        <w:t xml:space="preserve"> </w:t>
      </w:r>
      <w:r w:rsidRPr="00493422">
        <w:rPr>
          <w:color w:val="000009"/>
          <w:sz w:val="22"/>
          <w:szCs w:val="22"/>
        </w:rPr>
        <w:t>nell'ultimo</w:t>
      </w:r>
      <w:r w:rsidRPr="00493422">
        <w:rPr>
          <w:color w:val="000009"/>
          <w:spacing w:val="1"/>
          <w:sz w:val="22"/>
          <w:szCs w:val="22"/>
        </w:rPr>
        <w:t xml:space="preserve"> </w:t>
      </w:r>
      <w:r w:rsidRPr="00493422">
        <w:rPr>
          <w:color w:val="000009"/>
          <w:sz w:val="22"/>
          <w:szCs w:val="22"/>
        </w:rPr>
        <w:t>anno</w:t>
      </w:r>
      <w:r w:rsidRPr="00493422">
        <w:rPr>
          <w:color w:val="000009"/>
          <w:spacing w:val="1"/>
          <w:sz w:val="22"/>
          <w:szCs w:val="22"/>
        </w:rPr>
        <w:t xml:space="preserve"> </w:t>
      </w:r>
      <w:r w:rsidRPr="00493422">
        <w:rPr>
          <w:color w:val="000009"/>
          <w:sz w:val="22"/>
          <w:szCs w:val="22"/>
        </w:rPr>
        <w:t>o</w:t>
      </w:r>
      <w:r w:rsidRPr="00493422">
        <w:rPr>
          <w:color w:val="000009"/>
          <w:spacing w:val="1"/>
          <w:sz w:val="22"/>
          <w:szCs w:val="22"/>
        </w:rPr>
        <w:t xml:space="preserve"> </w:t>
      </w:r>
      <w:r w:rsidRPr="00493422">
        <w:rPr>
          <w:color w:val="000009"/>
          <w:sz w:val="22"/>
          <w:szCs w:val="22"/>
        </w:rPr>
        <w:t>che</w:t>
      </w:r>
      <w:r w:rsidRPr="00493422">
        <w:rPr>
          <w:color w:val="000009"/>
          <w:spacing w:val="49"/>
          <w:sz w:val="22"/>
          <w:szCs w:val="22"/>
        </w:rPr>
        <w:t xml:space="preserve"> </w:t>
      </w:r>
      <w:r w:rsidRPr="00493422">
        <w:rPr>
          <w:color w:val="000009"/>
          <w:sz w:val="22"/>
          <w:szCs w:val="22"/>
        </w:rPr>
        <w:t>ne</w:t>
      </w:r>
      <w:r w:rsidRPr="00493422">
        <w:rPr>
          <w:color w:val="000009"/>
          <w:spacing w:val="1"/>
          <w:sz w:val="22"/>
          <w:szCs w:val="22"/>
        </w:rPr>
        <w:t xml:space="preserve"> </w:t>
      </w:r>
      <w:r w:rsidRPr="00493422">
        <w:rPr>
          <w:color w:val="000009"/>
          <w:sz w:val="22"/>
          <w:szCs w:val="22"/>
        </w:rPr>
        <w:t>abbiano</w:t>
      </w:r>
      <w:r w:rsidRPr="00493422">
        <w:rPr>
          <w:color w:val="000009"/>
          <w:spacing w:val="1"/>
          <w:sz w:val="22"/>
          <w:szCs w:val="22"/>
        </w:rPr>
        <w:t xml:space="preserve"> </w:t>
      </w:r>
      <w:r w:rsidRPr="00493422">
        <w:rPr>
          <w:color w:val="000009"/>
          <w:sz w:val="22"/>
          <w:szCs w:val="22"/>
        </w:rPr>
        <w:t>comunque</w:t>
      </w:r>
      <w:r w:rsidRPr="00493422">
        <w:rPr>
          <w:color w:val="000009"/>
          <w:spacing w:val="1"/>
          <w:sz w:val="22"/>
          <w:szCs w:val="22"/>
        </w:rPr>
        <w:t xml:space="preserve"> </w:t>
      </w:r>
      <w:r w:rsidRPr="00493422">
        <w:rPr>
          <w:color w:val="000009"/>
          <w:sz w:val="22"/>
          <w:szCs w:val="22"/>
        </w:rPr>
        <w:t>diritto,</w:t>
      </w:r>
      <w:r w:rsidRPr="00493422">
        <w:rPr>
          <w:color w:val="000009"/>
          <w:spacing w:val="1"/>
          <w:sz w:val="22"/>
          <w:szCs w:val="22"/>
        </w:rPr>
        <w:t xml:space="preserve"> </w:t>
      </w:r>
      <w:r w:rsidRPr="00493422">
        <w:rPr>
          <w:color w:val="000009"/>
          <w:sz w:val="22"/>
          <w:szCs w:val="22"/>
        </w:rPr>
        <w:t>ai</w:t>
      </w:r>
      <w:r w:rsidRPr="00493422">
        <w:rPr>
          <w:color w:val="000009"/>
          <w:spacing w:val="1"/>
          <w:sz w:val="22"/>
          <w:szCs w:val="22"/>
        </w:rPr>
        <w:t xml:space="preserve"> </w:t>
      </w:r>
      <w:r w:rsidRPr="00493422">
        <w:rPr>
          <w:color w:val="000009"/>
          <w:sz w:val="22"/>
          <w:szCs w:val="22"/>
        </w:rPr>
        <w:t>sensi</w:t>
      </w:r>
      <w:r w:rsidRPr="00493422">
        <w:rPr>
          <w:color w:val="000009"/>
          <w:spacing w:val="1"/>
          <w:sz w:val="22"/>
          <w:szCs w:val="22"/>
        </w:rPr>
        <w:t xml:space="preserve"> </w:t>
      </w:r>
      <w:r w:rsidRPr="00493422">
        <w:rPr>
          <w:color w:val="000009"/>
          <w:sz w:val="22"/>
          <w:szCs w:val="22"/>
        </w:rPr>
        <w:t>dell’articolo</w:t>
      </w:r>
      <w:r w:rsidRPr="00493422">
        <w:rPr>
          <w:color w:val="000009"/>
          <w:spacing w:val="1"/>
          <w:sz w:val="22"/>
          <w:szCs w:val="22"/>
        </w:rPr>
        <w:t xml:space="preserve"> </w:t>
      </w:r>
      <w:r w:rsidRPr="00493422">
        <w:rPr>
          <w:color w:val="000009"/>
          <w:sz w:val="22"/>
          <w:szCs w:val="22"/>
        </w:rPr>
        <w:t>1</w:t>
      </w:r>
      <w:r w:rsidRPr="00493422">
        <w:rPr>
          <w:color w:val="000009"/>
          <w:spacing w:val="1"/>
          <w:sz w:val="22"/>
          <w:szCs w:val="22"/>
        </w:rPr>
        <w:t xml:space="preserve"> </w:t>
      </w:r>
      <w:r w:rsidRPr="00493422">
        <w:rPr>
          <w:color w:val="000009"/>
          <w:sz w:val="22"/>
          <w:szCs w:val="22"/>
        </w:rPr>
        <w:t>del</w:t>
      </w:r>
      <w:r w:rsidRPr="00493422">
        <w:rPr>
          <w:color w:val="000009"/>
          <w:spacing w:val="1"/>
          <w:sz w:val="22"/>
          <w:szCs w:val="22"/>
        </w:rPr>
        <w:t xml:space="preserve"> </w:t>
      </w:r>
      <w:proofErr w:type="spellStart"/>
      <w:r w:rsidRPr="00493422">
        <w:rPr>
          <w:color w:val="000009"/>
          <w:sz w:val="22"/>
          <w:szCs w:val="22"/>
        </w:rPr>
        <w:t>d.p.c.m.</w:t>
      </w:r>
      <w:proofErr w:type="spellEnd"/>
      <w:r w:rsidRPr="00493422">
        <w:rPr>
          <w:color w:val="000009"/>
          <w:sz w:val="22"/>
          <w:szCs w:val="22"/>
        </w:rPr>
        <w:t xml:space="preserve"> 11</w:t>
      </w:r>
      <w:r w:rsidRPr="00493422">
        <w:rPr>
          <w:color w:val="000009"/>
          <w:spacing w:val="1"/>
          <w:sz w:val="22"/>
          <w:szCs w:val="22"/>
        </w:rPr>
        <w:t xml:space="preserve"> </w:t>
      </w:r>
      <w:r w:rsidRPr="00493422">
        <w:rPr>
          <w:color w:val="000009"/>
          <w:sz w:val="22"/>
          <w:szCs w:val="22"/>
        </w:rPr>
        <w:t>maggio 1991, n. 187,</w:t>
      </w:r>
      <w:r w:rsidRPr="00493422">
        <w:rPr>
          <w:color w:val="000009"/>
          <w:spacing w:val="1"/>
          <w:sz w:val="22"/>
          <w:szCs w:val="22"/>
        </w:rPr>
        <w:t xml:space="preserve"> </w:t>
      </w:r>
      <w:r w:rsidRPr="00493422">
        <w:rPr>
          <w:color w:val="000009"/>
          <w:sz w:val="22"/>
          <w:szCs w:val="22"/>
        </w:rPr>
        <w:t>attuativo</w:t>
      </w:r>
      <w:r w:rsidRPr="00493422">
        <w:rPr>
          <w:color w:val="000009"/>
          <w:spacing w:val="1"/>
          <w:sz w:val="22"/>
          <w:szCs w:val="22"/>
        </w:rPr>
        <w:t xml:space="preserve"> </w:t>
      </w:r>
      <w:r w:rsidRPr="00493422">
        <w:rPr>
          <w:color w:val="000009"/>
          <w:sz w:val="22"/>
          <w:szCs w:val="22"/>
        </w:rPr>
        <w:t>dell’articolo 17, terzo comma, della legge n. 55 del 1990; in caso di consorzio la dichiarazione deve</w:t>
      </w:r>
      <w:r w:rsidRPr="00493422">
        <w:rPr>
          <w:color w:val="000009"/>
          <w:spacing w:val="1"/>
          <w:sz w:val="22"/>
          <w:szCs w:val="22"/>
        </w:rPr>
        <w:t xml:space="preserve"> </w:t>
      </w:r>
      <w:r w:rsidRPr="00493422">
        <w:rPr>
          <w:color w:val="000009"/>
          <w:sz w:val="22"/>
          <w:szCs w:val="22"/>
        </w:rPr>
        <w:t>riguardare</w:t>
      </w:r>
      <w:r w:rsidRPr="00493422">
        <w:rPr>
          <w:color w:val="000009"/>
          <w:spacing w:val="-1"/>
          <w:sz w:val="22"/>
          <w:szCs w:val="22"/>
        </w:rPr>
        <w:t xml:space="preserve"> </w:t>
      </w:r>
      <w:r w:rsidRPr="00493422">
        <w:rPr>
          <w:color w:val="000009"/>
          <w:sz w:val="22"/>
          <w:szCs w:val="22"/>
        </w:rPr>
        <w:t>anche</w:t>
      </w:r>
      <w:r w:rsidRPr="00493422">
        <w:rPr>
          <w:color w:val="000009"/>
          <w:spacing w:val="1"/>
          <w:sz w:val="22"/>
          <w:szCs w:val="22"/>
        </w:rPr>
        <w:t xml:space="preserve"> </w:t>
      </w:r>
      <w:r w:rsidRPr="00493422">
        <w:rPr>
          <w:color w:val="000009"/>
          <w:sz w:val="22"/>
          <w:szCs w:val="22"/>
        </w:rPr>
        <w:t>le</w:t>
      </w:r>
      <w:r w:rsidRPr="00493422">
        <w:rPr>
          <w:color w:val="000009"/>
          <w:spacing w:val="-3"/>
          <w:sz w:val="22"/>
          <w:szCs w:val="22"/>
        </w:rPr>
        <w:t xml:space="preserve"> </w:t>
      </w:r>
      <w:r w:rsidRPr="00493422">
        <w:rPr>
          <w:color w:val="000009"/>
          <w:sz w:val="22"/>
          <w:szCs w:val="22"/>
        </w:rPr>
        <w:t>società</w:t>
      </w:r>
      <w:r w:rsidRPr="00493422">
        <w:rPr>
          <w:color w:val="000009"/>
          <w:spacing w:val="-3"/>
          <w:sz w:val="22"/>
          <w:szCs w:val="22"/>
        </w:rPr>
        <w:t xml:space="preserve"> </w:t>
      </w:r>
      <w:r w:rsidRPr="00493422">
        <w:rPr>
          <w:color w:val="000009"/>
          <w:sz w:val="22"/>
          <w:szCs w:val="22"/>
        </w:rPr>
        <w:t>consorziate</w:t>
      </w:r>
      <w:r w:rsidRPr="00493422">
        <w:rPr>
          <w:color w:val="000009"/>
          <w:spacing w:val="-2"/>
          <w:sz w:val="22"/>
          <w:szCs w:val="22"/>
        </w:rPr>
        <w:t xml:space="preserve"> </w:t>
      </w:r>
      <w:r w:rsidRPr="00493422">
        <w:rPr>
          <w:color w:val="000009"/>
          <w:sz w:val="22"/>
          <w:szCs w:val="22"/>
        </w:rPr>
        <w:t>indicate</w:t>
      </w:r>
      <w:r w:rsidRPr="00493422">
        <w:rPr>
          <w:color w:val="000009"/>
          <w:spacing w:val="-2"/>
          <w:sz w:val="22"/>
          <w:szCs w:val="22"/>
        </w:rPr>
        <w:t xml:space="preserve"> </w:t>
      </w:r>
      <w:r w:rsidRPr="00493422">
        <w:rPr>
          <w:color w:val="000009"/>
          <w:sz w:val="22"/>
          <w:szCs w:val="22"/>
        </w:rPr>
        <w:t>per l’esecuzione</w:t>
      </w:r>
      <w:r w:rsidRPr="00493422">
        <w:rPr>
          <w:color w:val="000009"/>
          <w:spacing w:val="2"/>
          <w:sz w:val="22"/>
          <w:szCs w:val="22"/>
        </w:rPr>
        <w:t xml:space="preserve"> </w:t>
      </w:r>
      <w:r w:rsidRPr="00493422">
        <w:rPr>
          <w:color w:val="000009"/>
          <w:sz w:val="22"/>
          <w:szCs w:val="22"/>
        </w:rPr>
        <w:t>del servizio;</w:t>
      </w:r>
    </w:p>
    <w:p w14:paraId="269FD9A9" w14:textId="77777777" w:rsidR="00493422" w:rsidRPr="00493422" w:rsidRDefault="00493422" w:rsidP="00493422">
      <w:pPr>
        <w:pStyle w:val="Paragrafoelenco"/>
        <w:widowControl w:val="0"/>
        <w:numPr>
          <w:ilvl w:val="3"/>
          <w:numId w:val="41"/>
        </w:numPr>
        <w:tabs>
          <w:tab w:val="left" w:pos="739"/>
        </w:tabs>
        <w:autoSpaceDE w:val="0"/>
        <w:autoSpaceDN w:val="0"/>
        <w:spacing w:line="276" w:lineRule="auto"/>
        <w:ind w:right="152" w:hanging="144"/>
        <w:jc w:val="both"/>
        <w:rPr>
          <w:sz w:val="22"/>
          <w:szCs w:val="22"/>
        </w:rPr>
      </w:pPr>
      <w:r w:rsidRPr="00493422">
        <w:rPr>
          <w:color w:val="000009"/>
          <w:sz w:val="22"/>
          <w:szCs w:val="22"/>
        </w:rPr>
        <w:t>a depositare presso la Stazione Appaltante le spese di contratto, di registro, di segreteria e ogni altra</w:t>
      </w:r>
      <w:r w:rsidRPr="00493422">
        <w:rPr>
          <w:color w:val="000009"/>
          <w:spacing w:val="1"/>
          <w:sz w:val="22"/>
          <w:szCs w:val="22"/>
        </w:rPr>
        <w:t xml:space="preserve"> </w:t>
      </w:r>
      <w:r w:rsidRPr="00493422">
        <w:rPr>
          <w:color w:val="000009"/>
          <w:sz w:val="22"/>
          <w:szCs w:val="22"/>
        </w:rPr>
        <w:t>spesa connessa, come determinate ai sensi di legge, eventualmente sotto forma di importo provvisorio</w:t>
      </w:r>
      <w:r w:rsidRPr="00493422">
        <w:rPr>
          <w:color w:val="000009"/>
          <w:spacing w:val="-47"/>
          <w:sz w:val="22"/>
          <w:szCs w:val="22"/>
        </w:rPr>
        <w:t xml:space="preserve"> </w:t>
      </w:r>
      <w:r w:rsidRPr="00493422">
        <w:rPr>
          <w:color w:val="000009"/>
          <w:sz w:val="22"/>
          <w:szCs w:val="22"/>
        </w:rPr>
        <w:t>soggetto a</w:t>
      </w:r>
      <w:r w:rsidRPr="00493422">
        <w:rPr>
          <w:color w:val="000009"/>
          <w:spacing w:val="-2"/>
          <w:sz w:val="22"/>
          <w:szCs w:val="22"/>
        </w:rPr>
        <w:t xml:space="preserve"> </w:t>
      </w:r>
      <w:r w:rsidRPr="00493422">
        <w:rPr>
          <w:color w:val="000009"/>
          <w:sz w:val="22"/>
          <w:szCs w:val="22"/>
        </w:rPr>
        <w:t>conguaglio</w:t>
      </w:r>
      <w:r w:rsidRPr="00493422">
        <w:rPr>
          <w:color w:val="000009"/>
          <w:spacing w:val="1"/>
          <w:sz w:val="22"/>
          <w:szCs w:val="22"/>
        </w:rPr>
        <w:t xml:space="preserve"> </w:t>
      </w:r>
      <w:r w:rsidRPr="00493422">
        <w:rPr>
          <w:color w:val="000009"/>
          <w:sz w:val="22"/>
          <w:szCs w:val="22"/>
        </w:rPr>
        <w:t>al</w:t>
      </w:r>
      <w:r w:rsidRPr="00493422">
        <w:rPr>
          <w:color w:val="000009"/>
          <w:spacing w:val="-2"/>
          <w:sz w:val="22"/>
          <w:szCs w:val="22"/>
        </w:rPr>
        <w:t xml:space="preserve"> </w:t>
      </w:r>
      <w:r w:rsidRPr="00493422">
        <w:rPr>
          <w:color w:val="000009"/>
          <w:sz w:val="22"/>
          <w:szCs w:val="22"/>
        </w:rPr>
        <w:t>momento</w:t>
      </w:r>
      <w:r w:rsidRPr="00493422">
        <w:rPr>
          <w:color w:val="000009"/>
          <w:spacing w:val="1"/>
          <w:sz w:val="22"/>
          <w:szCs w:val="22"/>
        </w:rPr>
        <w:t xml:space="preserve"> </w:t>
      </w:r>
      <w:r w:rsidRPr="00493422">
        <w:rPr>
          <w:color w:val="000009"/>
          <w:sz w:val="22"/>
          <w:szCs w:val="22"/>
        </w:rPr>
        <w:t>della</w:t>
      </w:r>
      <w:r w:rsidRPr="00493422">
        <w:rPr>
          <w:color w:val="000009"/>
          <w:spacing w:val="-3"/>
          <w:sz w:val="22"/>
          <w:szCs w:val="22"/>
        </w:rPr>
        <w:t xml:space="preserve"> </w:t>
      </w:r>
      <w:r w:rsidRPr="00493422">
        <w:rPr>
          <w:color w:val="000009"/>
          <w:sz w:val="22"/>
          <w:szCs w:val="22"/>
        </w:rPr>
        <w:t>stipula;</w:t>
      </w:r>
    </w:p>
    <w:p w14:paraId="5D6DF8F1" w14:textId="77777777" w:rsidR="00493422" w:rsidRPr="00493422" w:rsidRDefault="00493422" w:rsidP="00493422">
      <w:pPr>
        <w:pStyle w:val="Paragrafoelenco"/>
        <w:widowControl w:val="0"/>
        <w:numPr>
          <w:ilvl w:val="3"/>
          <w:numId w:val="41"/>
        </w:numPr>
        <w:tabs>
          <w:tab w:val="left" w:pos="739"/>
        </w:tabs>
        <w:autoSpaceDE w:val="0"/>
        <w:autoSpaceDN w:val="0"/>
        <w:spacing w:line="276" w:lineRule="auto"/>
        <w:ind w:right="153" w:hanging="144"/>
        <w:jc w:val="both"/>
        <w:rPr>
          <w:sz w:val="22"/>
          <w:szCs w:val="22"/>
        </w:rPr>
      </w:pPr>
      <w:r w:rsidRPr="00493422">
        <w:rPr>
          <w:color w:val="000009"/>
          <w:sz w:val="22"/>
          <w:szCs w:val="22"/>
        </w:rPr>
        <w:t>se</w:t>
      </w:r>
      <w:r w:rsidRPr="00493422">
        <w:rPr>
          <w:color w:val="000009"/>
          <w:spacing w:val="10"/>
          <w:sz w:val="22"/>
          <w:szCs w:val="22"/>
        </w:rPr>
        <w:t xml:space="preserve"> </w:t>
      </w:r>
      <w:r w:rsidRPr="00493422">
        <w:rPr>
          <w:color w:val="000009"/>
          <w:sz w:val="22"/>
          <w:szCs w:val="22"/>
        </w:rPr>
        <w:t>l’aggiudicatario</w:t>
      </w:r>
      <w:r w:rsidRPr="00493422">
        <w:rPr>
          <w:color w:val="000009"/>
          <w:spacing w:val="11"/>
          <w:sz w:val="22"/>
          <w:szCs w:val="22"/>
        </w:rPr>
        <w:t xml:space="preserve"> </w:t>
      </w:r>
      <w:r w:rsidRPr="00493422">
        <w:rPr>
          <w:color w:val="000009"/>
          <w:sz w:val="22"/>
          <w:szCs w:val="22"/>
        </w:rPr>
        <w:t>non</w:t>
      </w:r>
      <w:r w:rsidRPr="00493422">
        <w:rPr>
          <w:color w:val="000009"/>
          <w:spacing w:val="11"/>
          <w:sz w:val="22"/>
          <w:szCs w:val="22"/>
        </w:rPr>
        <w:t xml:space="preserve"> </w:t>
      </w:r>
      <w:r w:rsidRPr="00493422">
        <w:rPr>
          <w:color w:val="000009"/>
          <w:sz w:val="22"/>
          <w:szCs w:val="22"/>
        </w:rPr>
        <w:t>stipula</w:t>
      </w:r>
      <w:r w:rsidRPr="00493422">
        <w:rPr>
          <w:color w:val="000009"/>
          <w:spacing w:val="13"/>
          <w:sz w:val="22"/>
          <w:szCs w:val="22"/>
        </w:rPr>
        <w:t xml:space="preserve"> </w:t>
      </w:r>
      <w:r w:rsidRPr="00493422">
        <w:rPr>
          <w:color w:val="000009"/>
          <w:sz w:val="22"/>
          <w:szCs w:val="22"/>
        </w:rPr>
        <w:t>il</w:t>
      </w:r>
      <w:r w:rsidRPr="00493422">
        <w:rPr>
          <w:color w:val="000009"/>
          <w:spacing w:val="9"/>
          <w:sz w:val="22"/>
          <w:szCs w:val="22"/>
        </w:rPr>
        <w:t xml:space="preserve"> </w:t>
      </w:r>
      <w:r w:rsidRPr="00493422">
        <w:rPr>
          <w:color w:val="000009"/>
          <w:sz w:val="22"/>
          <w:szCs w:val="22"/>
        </w:rPr>
        <w:t>contratto</w:t>
      </w:r>
      <w:r w:rsidRPr="00493422">
        <w:rPr>
          <w:color w:val="000009"/>
          <w:spacing w:val="13"/>
          <w:sz w:val="22"/>
          <w:szCs w:val="22"/>
        </w:rPr>
        <w:t xml:space="preserve"> </w:t>
      </w:r>
      <w:r w:rsidRPr="00493422">
        <w:rPr>
          <w:color w:val="000009"/>
          <w:sz w:val="22"/>
          <w:szCs w:val="22"/>
        </w:rPr>
        <w:t>nei</w:t>
      </w:r>
      <w:r w:rsidRPr="00493422">
        <w:rPr>
          <w:color w:val="000009"/>
          <w:spacing w:val="11"/>
          <w:sz w:val="22"/>
          <w:szCs w:val="22"/>
        </w:rPr>
        <w:t xml:space="preserve"> </w:t>
      </w:r>
      <w:r w:rsidRPr="00493422">
        <w:rPr>
          <w:color w:val="000009"/>
          <w:sz w:val="22"/>
          <w:szCs w:val="22"/>
        </w:rPr>
        <w:t>termini</w:t>
      </w:r>
      <w:r w:rsidRPr="00493422">
        <w:rPr>
          <w:color w:val="000009"/>
          <w:spacing w:val="12"/>
          <w:sz w:val="22"/>
          <w:szCs w:val="22"/>
        </w:rPr>
        <w:t xml:space="preserve"> </w:t>
      </w:r>
      <w:r w:rsidRPr="00493422">
        <w:rPr>
          <w:color w:val="000009"/>
          <w:sz w:val="22"/>
          <w:szCs w:val="22"/>
        </w:rPr>
        <w:t>prescritti,</w:t>
      </w:r>
      <w:r w:rsidRPr="00493422">
        <w:rPr>
          <w:color w:val="000009"/>
          <w:spacing w:val="10"/>
          <w:sz w:val="22"/>
          <w:szCs w:val="22"/>
        </w:rPr>
        <w:t xml:space="preserve"> </w:t>
      </w:r>
      <w:r w:rsidRPr="00493422">
        <w:rPr>
          <w:color w:val="000009"/>
          <w:sz w:val="22"/>
          <w:szCs w:val="22"/>
        </w:rPr>
        <w:t>oppure</w:t>
      </w:r>
      <w:r w:rsidRPr="00493422">
        <w:rPr>
          <w:color w:val="000009"/>
          <w:spacing w:val="11"/>
          <w:sz w:val="22"/>
          <w:szCs w:val="22"/>
        </w:rPr>
        <w:t xml:space="preserve"> </w:t>
      </w:r>
      <w:r w:rsidRPr="00493422">
        <w:rPr>
          <w:color w:val="000009"/>
          <w:sz w:val="22"/>
          <w:szCs w:val="22"/>
        </w:rPr>
        <w:t>non</w:t>
      </w:r>
      <w:r w:rsidRPr="00493422">
        <w:rPr>
          <w:color w:val="000009"/>
          <w:spacing w:val="9"/>
          <w:sz w:val="22"/>
          <w:szCs w:val="22"/>
        </w:rPr>
        <w:t xml:space="preserve"> </w:t>
      </w:r>
      <w:r w:rsidRPr="00493422">
        <w:rPr>
          <w:color w:val="000009"/>
          <w:sz w:val="22"/>
          <w:szCs w:val="22"/>
        </w:rPr>
        <w:t>assolve</w:t>
      </w:r>
      <w:r w:rsidRPr="00493422">
        <w:rPr>
          <w:color w:val="000009"/>
          <w:spacing w:val="10"/>
          <w:sz w:val="22"/>
          <w:szCs w:val="22"/>
        </w:rPr>
        <w:t xml:space="preserve"> </w:t>
      </w:r>
      <w:r w:rsidRPr="00493422">
        <w:rPr>
          <w:color w:val="000009"/>
          <w:sz w:val="22"/>
          <w:szCs w:val="22"/>
        </w:rPr>
        <w:t>gli</w:t>
      </w:r>
      <w:r w:rsidRPr="00493422">
        <w:rPr>
          <w:color w:val="000009"/>
          <w:spacing w:val="13"/>
          <w:sz w:val="22"/>
          <w:szCs w:val="22"/>
        </w:rPr>
        <w:t xml:space="preserve"> </w:t>
      </w:r>
      <w:r w:rsidRPr="00493422">
        <w:rPr>
          <w:color w:val="000009"/>
          <w:sz w:val="22"/>
          <w:szCs w:val="22"/>
        </w:rPr>
        <w:t>adempimenti</w:t>
      </w:r>
      <w:r w:rsidRPr="00493422">
        <w:rPr>
          <w:color w:val="000009"/>
          <w:spacing w:val="-48"/>
          <w:sz w:val="22"/>
          <w:szCs w:val="22"/>
        </w:rPr>
        <w:t xml:space="preserve"> </w:t>
      </w:r>
      <w:r w:rsidRPr="00493422">
        <w:rPr>
          <w:color w:val="000009"/>
          <w:sz w:val="22"/>
          <w:szCs w:val="22"/>
        </w:rPr>
        <w:t>di</w:t>
      </w:r>
      <w:r w:rsidRPr="00493422">
        <w:rPr>
          <w:color w:val="000009"/>
          <w:spacing w:val="1"/>
          <w:sz w:val="22"/>
          <w:szCs w:val="22"/>
        </w:rPr>
        <w:t xml:space="preserve"> </w:t>
      </w:r>
      <w:r w:rsidRPr="00493422">
        <w:rPr>
          <w:color w:val="000009"/>
          <w:sz w:val="22"/>
          <w:szCs w:val="22"/>
        </w:rPr>
        <w:t>cui</w:t>
      </w:r>
      <w:r w:rsidRPr="00493422">
        <w:rPr>
          <w:color w:val="000009"/>
          <w:spacing w:val="1"/>
          <w:sz w:val="22"/>
          <w:szCs w:val="22"/>
        </w:rPr>
        <w:t xml:space="preserve"> </w:t>
      </w:r>
      <w:r w:rsidRPr="00493422">
        <w:rPr>
          <w:color w:val="000009"/>
          <w:sz w:val="22"/>
          <w:szCs w:val="22"/>
        </w:rPr>
        <w:t>alle</w:t>
      </w:r>
      <w:r w:rsidRPr="00493422">
        <w:rPr>
          <w:color w:val="000009"/>
          <w:spacing w:val="1"/>
          <w:sz w:val="22"/>
          <w:szCs w:val="22"/>
        </w:rPr>
        <w:t xml:space="preserve"> </w:t>
      </w:r>
      <w:r w:rsidRPr="00493422">
        <w:rPr>
          <w:color w:val="000009"/>
          <w:sz w:val="22"/>
          <w:szCs w:val="22"/>
        </w:rPr>
        <w:t>precedenti</w:t>
      </w:r>
      <w:r w:rsidRPr="00493422">
        <w:rPr>
          <w:color w:val="000009"/>
          <w:spacing w:val="1"/>
          <w:sz w:val="22"/>
          <w:szCs w:val="22"/>
        </w:rPr>
        <w:t xml:space="preserve"> </w:t>
      </w:r>
      <w:r w:rsidRPr="00493422">
        <w:rPr>
          <w:color w:val="000009"/>
          <w:sz w:val="22"/>
          <w:szCs w:val="22"/>
        </w:rPr>
        <w:t>lettere</w:t>
      </w:r>
      <w:r w:rsidRPr="00493422">
        <w:rPr>
          <w:color w:val="000009"/>
          <w:spacing w:val="1"/>
          <w:sz w:val="22"/>
          <w:szCs w:val="22"/>
        </w:rPr>
        <w:t xml:space="preserve"> </w:t>
      </w:r>
      <w:r w:rsidRPr="00493422">
        <w:rPr>
          <w:color w:val="000009"/>
          <w:sz w:val="22"/>
          <w:szCs w:val="22"/>
        </w:rPr>
        <w:t>dalla</w:t>
      </w:r>
      <w:r w:rsidRPr="00493422">
        <w:rPr>
          <w:color w:val="000009"/>
          <w:spacing w:val="1"/>
          <w:sz w:val="22"/>
          <w:szCs w:val="22"/>
        </w:rPr>
        <w:t xml:space="preserve"> </w:t>
      </w:r>
      <w:r w:rsidRPr="00493422">
        <w:rPr>
          <w:color w:val="000009"/>
          <w:sz w:val="22"/>
          <w:szCs w:val="22"/>
        </w:rPr>
        <w:t>a)</w:t>
      </w:r>
      <w:r w:rsidRPr="00493422">
        <w:rPr>
          <w:color w:val="000009"/>
          <w:spacing w:val="1"/>
          <w:sz w:val="22"/>
          <w:szCs w:val="22"/>
        </w:rPr>
        <w:t xml:space="preserve"> </w:t>
      </w:r>
      <w:r w:rsidRPr="00493422">
        <w:rPr>
          <w:color w:val="000009"/>
          <w:sz w:val="22"/>
          <w:szCs w:val="22"/>
        </w:rPr>
        <w:t>alla</w:t>
      </w:r>
      <w:r w:rsidRPr="00493422">
        <w:rPr>
          <w:color w:val="000009"/>
          <w:spacing w:val="1"/>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in</w:t>
      </w:r>
      <w:r w:rsidRPr="00493422">
        <w:rPr>
          <w:color w:val="000009"/>
          <w:spacing w:val="1"/>
          <w:sz w:val="22"/>
          <w:szCs w:val="22"/>
        </w:rPr>
        <w:t xml:space="preserve"> </w:t>
      </w:r>
      <w:r w:rsidRPr="00493422">
        <w:rPr>
          <w:color w:val="000009"/>
          <w:sz w:val="22"/>
          <w:szCs w:val="22"/>
        </w:rPr>
        <w:t>tempo</w:t>
      </w:r>
      <w:r w:rsidRPr="00493422">
        <w:rPr>
          <w:color w:val="000009"/>
          <w:spacing w:val="1"/>
          <w:sz w:val="22"/>
          <w:szCs w:val="22"/>
        </w:rPr>
        <w:t xml:space="preserve"> </w:t>
      </w:r>
      <w:r w:rsidRPr="00493422">
        <w:rPr>
          <w:color w:val="000009"/>
          <w:sz w:val="22"/>
          <w:szCs w:val="22"/>
        </w:rPr>
        <w:t>utile</w:t>
      </w:r>
      <w:r w:rsidRPr="00493422">
        <w:rPr>
          <w:color w:val="000009"/>
          <w:spacing w:val="1"/>
          <w:sz w:val="22"/>
          <w:szCs w:val="22"/>
        </w:rPr>
        <w:t xml:space="preserve"> </w:t>
      </w:r>
      <w:r w:rsidRPr="00493422">
        <w:rPr>
          <w:color w:val="000009"/>
          <w:sz w:val="22"/>
          <w:szCs w:val="22"/>
        </w:rPr>
        <w:t>per</w:t>
      </w:r>
      <w:r w:rsidRPr="00493422">
        <w:rPr>
          <w:color w:val="000009"/>
          <w:spacing w:val="1"/>
          <w:sz w:val="22"/>
          <w:szCs w:val="22"/>
        </w:rPr>
        <w:t xml:space="preserve"> </w:t>
      </w:r>
      <w:r w:rsidRPr="00493422">
        <w:rPr>
          <w:color w:val="000009"/>
          <w:sz w:val="22"/>
          <w:szCs w:val="22"/>
        </w:rPr>
        <w:t>la</w:t>
      </w:r>
      <w:r w:rsidRPr="00493422">
        <w:rPr>
          <w:color w:val="000009"/>
          <w:spacing w:val="1"/>
          <w:sz w:val="22"/>
          <w:szCs w:val="22"/>
        </w:rPr>
        <w:t xml:space="preserve"> </w:t>
      </w:r>
      <w:r w:rsidRPr="00493422">
        <w:rPr>
          <w:color w:val="000009"/>
          <w:sz w:val="22"/>
          <w:szCs w:val="22"/>
        </w:rPr>
        <w:t>sottoscrizione</w:t>
      </w:r>
      <w:r w:rsidRPr="00493422">
        <w:rPr>
          <w:color w:val="000009"/>
          <w:spacing w:val="1"/>
          <w:sz w:val="22"/>
          <w:szCs w:val="22"/>
        </w:rPr>
        <w:t xml:space="preserve"> </w:t>
      </w:r>
      <w:r w:rsidRPr="00493422">
        <w:rPr>
          <w:color w:val="000009"/>
          <w:sz w:val="22"/>
          <w:szCs w:val="22"/>
        </w:rPr>
        <w:t>del</w:t>
      </w:r>
      <w:r w:rsidRPr="00493422">
        <w:rPr>
          <w:color w:val="000009"/>
          <w:spacing w:val="1"/>
          <w:sz w:val="22"/>
          <w:szCs w:val="22"/>
        </w:rPr>
        <w:t xml:space="preserve"> </w:t>
      </w:r>
      <w:r w:rsidRPr="00493422">
        <w:rPr>
          <w:color w:val="000009"/>
          <w:sz w:val="22"/>
          <w:szCs w:val="22"/>
        </w:rPr>
        <w:t>contratto,</w:t>
      </w:r>
      <w:r w:rsidRPr="00493422">
        <w:rPr>
          <w:color w:val="000009"/>
          <w:spacing w:val="1"/>
          <w:sz w:val="22"/>
          <w:szCs w:val="22"/>
        </w:rPr>
        <w:t xml:space="preserve"> </w:t>
      </w:r>
      <w:r w:rsidRPr="00493422">
        <w:rPr>
          <w:color w:val="000009"/>
          <w:sz w:val="22"/>
          <w:szCs w:val="22"/>
        </w:rPr>
        <w:t>l’aggiudicazione può</w:t>
      </w:r>
      <w:r w:rsidRPr="00493422">
        <w:rPr>
          <w:color w:val="000009"/>
          <w:spacing w:val="-1"/>
          <w:sz w:val="22"/>
          <w:szCs w:val="22"/>
        </w:rPr>
        <w:t xml:space="preserve"> </w:t>
      </w:r>
      <w:r w:rsidRPr="00493422">
        <w:rPr>
          <w:color w:val="000009"/>
          <w:sz w:val="22"/>
          <w:szCs w:val="22"/>
        </w:rPr>
        <w:t>essere</w:t>
      </w:r>
      <w:r w:rsidRPr="00493422">
        <w:rPr>
          <w:color w:val="000009"/>
          <w:spacing w:val="-2"/>
          <w:sz w:val="22"/>
          <w:szCs w:val="22"/>
        </w:rPr>
        <w:t xml:space="preserve"> </w:t>
      </w:r>
      <w:r w:rsidRPr="00493422">
        <w:rPr>
          <w:color w:val="000009"/>
          <w:sz w:val="22"/>
          <w:szCs w:val="22"/>
        </w:rPr>
        <w:t>revocata dalla Stazione</w:t>
      </w:r>
      <w:r w:rsidRPr="00493422">
        <w:rPr>
          <w:color w:val="000009"/>
          <w:spacing w:val="1"/>
          <w:sz w:val="22"/>
          <w:szCs w:val="22"/>
        </w:rPr>
        <w:t xml:space="preserve"> </w:t>
      </w:r>
      <w:r w:rsidRPr="00493422">
        <w:rPr>
          <w:color w:val="000009"/>
          <w:sz w:val="22"/>
          <w:szCs w:val="22"/>
        </w:rPr>
        <w:t>Appaltante;</w:t>
      </w:r>
    </w:p>
    <w:p w14:paraId="5EF41981" w14:textId="77777777" w:rsidR="00493422" w:rsidRPr="00493422" w:rsidRDefault="00493422" w:rsidP="00493422">
      <w:pPr>
        <w:pStyle w:val="Paragrafoelenco"/>
        <w:widowControl w:val="0"/>
        <w:numPr>
          <w:ilvl w:val="3"/>
          <w:numId w:val="41"/>
        </w:numPr>
        <w:tabs>
          <w:tab w:val="left" w:pos="681"/>
        </w:tabs>
        <w:autoSpaceDE w:val="0"/>
        <w:autoSpaceDN w:val="0"/>
        <w:spacing w:line="276" w:lineRule="auto"/>
        <w:ind w:right="151" w:hanging="144"/>
        <w:jc w:val="both"/>
        <w:rPr>
          <w:sz w:val="22"/>
          <w:szCs w:val="22"/>
        </w:rPr>
      </w:pPr>
      <w:r w:rsidRPr="00493422">
        <w:rPr>
          <w:color w:val="000009"/>
          <w:sz w:val="22"/>
          <w:szCs w:val="22"/>
        </w:rPr>
        <w:t>nel caso di cui alla precedente lettera e), la Stazione Appaltante di richiedere il risarcimento di ulteriori</w:t>
      </w:r>
      <w:r w:rsidRPr="00493422">
        <w:rPr>
          <w:color w:val="000009"/>
          <w:spacing w:val="-47"/>
          <w:sz w:val="22"/>
          <w:szCs w:val="22"/>
        </w:rPr>
        <w:t xml:space="preserve"> </w:t>
      </w:r>
      <w:r w:rsidRPr="00493422">
        <w:rPr>
          <w:color w:val="000009"/>
          <w:sz w:val="22"/>
          <w:szCs w:val="22"/>
        </w:rPr>
        <w:t>danni</w:t>
      </w:r>
      <w:r w:rsidRPr="00493422">
        <w:rPr>
          <w:color w:val="000009"/>
          <w:spacing w:val="-1"/>
          <w:sz w:val="22"/>
          <w:szCs w:val="22"/>
        </w:rPr>
        <w:t xml:space="preserve"> </w:t>
      </w:r>
      <w:r w:rsidRPr="00493422">
        <w:rPr>
          <w:color w:val="000009"/>
          <w:sz w:val="22"/>
          <w:szCs w:val="22"/>
        </w:rPr>
        <w:t>ivi</w:t>
      </w:r>
      <w:r w:rsidRPr="00493422">
        <w:rPr>
          <w:color w:val="000009"/>
          <w:spacing w:val="-1"/>
          <w:sz w:val="22"/>
          <w:szCs w:val="22"/>
        </w:rPr>
        <w:t xml:space="preserve"> </w:t>
      </w:r>
      <w:r w:rsidRPr="00493422">
        <w:rPr>
          <w:color w:val="000009"/>
          <w:sz w:val="22"/>
          <w:szCs w:val="22"/>
        </w:rPr>
        <w:t>compresi i</w:t>
      </w:r>
      <w:r w:rsidRPr="00493422">
        <w:rPr>
          <w:color w:val="000009"/>
          <w:spacing w:val="-1"/>
          <w:sz w:val="22"/>
          <w:szCs w:val="22"/>
        </w:rPr>
        <w:t xml:space="preserve"> </w:t>
      </w:r>
      <w:r w:rsidRPr="00493422">
        <w:rPr>
          <w:color w:val="000009"/>
          <w:sz w:val="22"/>
          <w:szCs w:val="22"/>
        </w:rPr>
        <w:t>danni da</w:t>
      </w:r>
      <w:r w:rsidRPr="00493422">
        <w:rPr>
          <w:color w:val="000009"/>
          <w:spacing w:val="-1"/>
          <w:sz w:val="22"/>
          <w:szCs w:val="22"/>
        </w:rPr>
        <w:t xml:space="preserve"> </w:t>
      </w:r>
      <w:r w:rsidRPr="00493422">
        <w:rPr>
          <w:color w:val="000009"/>
          <w:sz w:val="22"/>
          <w:szCs w:val="22"/>
        </w:rPr>
        <w:t>ritardo</w:t>
      </w:r>
      <w:r w:rsidRPr="00493422">
        <w:rPr>
          <w:color w:val="000009"/>
          <w:spacing w:val="-2"/>
          <w:sz w:val="22"/>
          <w:szCs w:val="22"/>
        </w:rPr>
        <w:t xml:space="preserve"> </w:t>
      </w:r>
      <w:r w:rsidRPr="00493422">
        <w:rPr>
          <w:color w:val="000009"/>
          <w:sz w:val="22"/>
          <w:szCs w:val="22"/>
        </w:rPr>
        <w:t>e</w:t>
      </w:r>
      <w:r w:rsidRPr="00493422">
        <w:rPr>
          <w:color w:val="000009"/>
          <w:spacing w:val="-1"/>
          <w:sz w:val="22"/>
          <w:szCs w:val="22"/>
        </w:rPr>
        <w:t xml:space="preserve"> </w:t>
      </w:r>
      <w:r w:rsidRPr="00493422">
        <w:rPr>
          <w:color w:val="000009"/>
          <w:sz w:val="22"/>
          <w:szCs w:val="22"/>
        </w:rPr>
        <w:t>i</w:t>
      </w:r>
      <w:r w:rsidRPr="00493422">
        <w:rPr>
          <w:color w:val="000009"/>
          <w:spacing w:val="-2"/>
          <w:sz w:val="22"/>
          <w:szCs w:val="22"/>
        </w:rPr>
        <w:t xml:space="preserve"> </w:t>
      </w:r>
      <w:r w:rsidRPr="00493422">
        <w:rPr>
          <w:color w:val="000009"/>
          <w:sz w:val="22"/>
          <w:szCs w:val="22"/>
        </w:rPr>
        <w:t>maggiori</w:t>
      </w:r>
      <w:r w:rsidRPr="00493422">
        <w:rPr>
          <w:color w:val="000009"/>
          <w:spacing w:val="-4"/>
          <w:sz w:val="22"/>
          <w:szCs w:val="22"/>
        </w:rPr>
        <w:t xml:space="preserve"> </w:t>
      </w:r>
      <w:r w:rsidRPr="00493422">
        <w:rPr>
          <w:color w:val="000009"/>
          <w:sz w:val="22"/>
          <w:szCs w:val="22"/>
        </w:rPr>
        <w:t>oneri</w:t>
      </w:r>
      <w:r w:rsidRPr="00493422">
        <w:rPr>
          <w:color w:val="000009"/>
          <w:spacing w:val="-2"/>
          <w:sz w:val="22"/>
          <w:szCs w:val="22"/>
        </w:rPr>
        <w:t xml:space="preserve"> </w:t>
      </w:r>
      <w:r w:rsidRPr="00493422">
        <w:rPr>
          <w:color w:val="000009"/>
          <w:sz w:val="22"/>
          <w:szCs w:val="22"/>
        </w:rPr>
        <w:t>da</w:t>
      </w:r>
      <w:r w:rsidRPr="00493422">
        <w:rPr>
          <w:color w:val="000009"/>
          <w:spacing w:val="-1"/>
          <w:sz w:val="22"/>
          <w:szCs w:val="22"/>
        </w:rPr>
        <w:t xml:space="preserve"> </w:t>
      </w:r>
      <w:r w:rsidRPr="00493422">
        <w:rPr>
          <w:color w:val="000009"/>
          <w:sz w:val="22"/>
          <w:szCs w:val="22"/>
        </w:rPr>
        <w:t>sostenere</w:t>
      </w:r>
      <w:r w:rsidRPr="00493422">
        <w:rPr>
          <w:color w:val="000009"/>
          <w:spacing w:val="-2"/>
          <w:sz w:val="22"/>
          <w:szCs w:val="22"/>
        </w:rPr>
        <w:t xml:space="preserve"> </w:t>
      </w:r>
      <w:r w:rsidRPr="00493422">
        <w:rPr>
          <w:color w:val="000009"/>
          <w:sz w:val="22"/>
          <w:szCs w:val="22"/>
        </w:rPr>
        <w:t>per</w:t>
      </w:r>
      <w:r w:rsidRPr="00493422">
        <w:rPr>
          <w:color w:val="000009"/>
          <w:spacing w:val="-1"/>
          <w:sz w:val="22"/>
          <w:szCs w:val="22"/>
        </w:rPr>
        <w:t xml:space="preserve"> </w:t>
      </w:r>
      <w:r w:rsidRPr="00493422">
        <w:rPr>
          <w:color w:val="000009"/>
          <w:sz w:val="22"/>
          <w:szCs w:val="22"/>
        </w:rPr>
        <w:t>una nuova</w:t>
      </w:r>
      <w:r w:rsidRPr="00493422">
        <w:rPr>
          <w:color w:val="000009"/>
          <w:spacing w:val="-1"/>
          <w:sz w:val="22"/>
          <w:szCs w:val="22"/>
        </w:rPr>
        <w:t xml:space="preserve"> </w:t>
      </w:r>
      <w:r w:rsidRPr="00493422">
        <w:rPr>
          <w:color w:val="000009"/>
          <w:sz w:val="22"/>
          <w:szCs w:val="22"/>
        </w:rPr>
        <w:t>aggiudicazione.</w:t>
      </w:r>
    </w:p>
    <w:p w14:paraId="55834F8A" w14:textId="77777777" w:rsidR="00493422" w:rsidRPr="00493422" w:rsidRDefault="00493422" w:rsidP="00493422">
      <w:pPr>
        <w:pStyle w:val="Corpotesto"/>
        <w:spacing w:before="4"/>
        <w:rPr>
          <w:sz w:val="22"/>
          <w:szCs w:val="22"/>
        </w:rPr>
      </w:pPr>
    </w:p>
    <w:p w14:paraId="298F4DA1" w14:textId="77777777" w:rsidR="00493422" w:rsidRPr="00493422" w:rsidRDefault="00493422" w:rsidP="00493422">
      <w:pPr>
        <w:pStyle w:val="Corpotesto"/>
        <w:spacing w:line="276" w:lineRule="auto"/>
        <w:ind w:right="151"/>
        <w:jc w:val="both"/>
        <w:rPr>
          <w:color w:val="000009"/>
          <w:sz w:val="22"/>
          <w:szCs w:val="22"/>
        </w:rPr>
      </w:pPr>
      <w:r w:rsidRPr="00493422">
        <w:rPr>
          <w:color w:val="000009"/>
          <w:sz w:val="22"/>
          <w:szCs w:val="22"/>
        </w:rPr>
        <w:t>In ottemperanza alla delibera ANAC n. 464 del 22 luglio 2022 la stazione appaltante eseguirà il controllo</w:t>
      </w:r>
      <w:r w:rsidRPr="00493422">
        <w:rPr>
          <w:color w:val="000009"/>
          <w:spacing w:val="1"/>
          <w:sz w:val="22"/>
          <w:szCs w:val="22"/>
        </w:rPr>
        <w:t xml:space="preserve"> </w:t>
      </w:r>
      <w:r w:rsidRPr="00493422">
        <w:rPr>
          <w:color w:val="000009"/>
          <w:sz w:val="22"/>
          <w:szCs w:val="22"/>
        </w:rPr>
        <w:t>della</w:t>
      </w:r>
      <w:r w:rsidRPr="00493422">
        <w:rPr>
          <w:color w:val="000009"/>
          <w:spacing w:val="1"/>
          <w:sz w:val="22"/>
          <w:szCs w:val="22"/>
        </w:rPr>
        <w:t xml:space="preserve"> </w:t>
      </w:r>
      <w:r w:rsidRPr="00493422">
        <w:rPr>
          <w:color w:val="000009"/>
          <w:sz w:val="22"/>
          <w:szCs w:val="22"/>
        </w:rPr>
        <w:t>permanenza</w:t>
      </w:r>
      <w:r w:rsidRPr="00493422">
        <w:rPr>
          <w:color w:val="000009"/>
          <w:spacing w:val="1"/>
          <w:sz w:val="22"/>
          <w:szCs w:val="22"/>
        </w:rPr>
        <w:t xml:space="preserve"> </w:t>
      </w:r>
      <w:r w:rsidRPr="00493422">
        <w:rPr>
          <w:color w:val="000009"/>
          <w:sz w:val="22"/>
          <w:szCs w:val="22"/>
        </w:rPr>
        <w:t>dei</w:t>
      </w:r>
      <w:r w:rsidRPr="00493422">
        <w:rPr>
          <w:color w:val="000009"/>
          <w:spacing w:val="1"/>
          <w:sz w:val="22"/>
          <w:szCs w:val="22"/>
        </w:rPr>
        <w:t xml:space="preserve"> </w:t>
      </w:r>
      <w:r w:rsidRPr="00493422">
        <w:rPr>
          <w:color w:val="000009"/>
          <w:sz w:val="22"/>
          <w:szCs w:val="22"/>
        </w:rPr>
        <w:t>requisiti</w:t>
      </w:r>
      <w:r w:rsidRPr="00493422">
        <w:rPr>
          <w:color w:val="000009"/>
          <w:spacing w:val="1"/>
          <w:sz w:val="22"/>
          <w:szCs w:val="22"/>
        </w:rPr>
        <w:t xml:space="preserve"> </w:t>
      </w:r>
      <w:r w:rsidRPr="00493422">
        <w:rPr>
          <w:color w:val="000009"/>
          <w:sz w:val="22"/>
          <w:szCs w:val="22"/>
        </w:rPr>
        <w:t>indicati</w:t>
      </w:r>
      <w:r w:rsidRPr="00493422">
        <w:rPr>
          <w:color w:val="000009"/>
          <w:spacing w:val="1"/>
          <w:sz w:val="22"/>
          <w:szCs w:val="22"/>
        </w:rPr>
        <w:t xml:space="preserve"> </w:t>
      </w:r>
      <w:r w:rsidRPr="00493422">
        <w:rPr>
          <w:color w:val="000009"/>
          <w:sz w:val="22"/>
          <w:szCs w:val="22"/>
        </w:rPr>
        <w:t>nel</w:t>
      </w:r>
      <w:r w:rsidRPr="00493422">
        <w:rPr>
          <w:color w:val="000009"/>
          <w:spacing w:val="1"/>
          <w:sz w:val="22"/>
          <w:szCs w:val="22"/>
        </w:rPr>
        <w:t xml:space="preserve"> </w:t>
      </w:r>
      <w:r w:rsidRPr="00493422">
        <w:rPr>
          <w:color w:val="000009"/>
          <w:sz w:val="22"/>
          <w:szCs w:val="22"/>
        </w:rPr>
        <w:t>presente</w:t>
      </w:r>
      <w:r w:rsidRPr="00493422">
        <w:rPr>
          <w:color w:val="000009"/>
          <w:spacing w:val="1"/>
          <w:sz w:val="22"/>
          <w:szCs w:val="22"/>
        </w:rPr>
        <w:t xml:space="preserve"> </w:t>
      </w:r>
      <w:r w:rsidRPr="00493422">
        <w:rPr>
          <w:color w:val="000009"/>
          <w:sz w:val="22"/>
          <w:szCs w:val="22"/>
        </w:rPr>
        <w:t>disciplinare,</w:t>
      </w:r>
      <w:r w:rsidRPr="00493422">
        <w:rPr>
          <w:color w:val="000009"/>
          <w:spacing w:val="1"/>
          <w:sz w:val="22"/>
          <w:szCs w:val="22"/>
        </w:rPr>
        <w:t xml:space="preserve"> </w:t>
      </w:r>
      <w:r w:rsidRPr="00493422">
        <w:rPr>
          <w:color w:val="000009"/>
          <w:sz w:val="22"/>
          <w:szCs w:val="22"/>
        </w:rPr>
        <w:t>attestati</w:t>
      </w:r>
      <w:r w:rsidRPr="00493422">
        <w:rPr>
          <w:color w:val="000009"/>
          <w:spacing w:val="1"/>
          <w:sz w:val="22"/>
          <w:szCs w:val="22"/>
        </w:rPr>
        <w:t xml:space="preserve"> </w:t>
      </w:r>
      <w:r w:rsidRPr="00493422">
        <w:rPr>
          <w:color w:val="000009"/>
          <w:sz w:val="22"/>
          <w:szCs w:val="22"/>
        </w:rPr>
        <w:t>con</w:t>
      </w:r>
      <w:r w:rsidRPr="00493422">
        <w:rPr>
          <w:color w:val="000009"/>
          <w:spacing w:val="1"/>
          <w:sz w:val="22"/>
          <w:szCs w:val="22"/>
        </w:rPr>
        <w:t xml:space="preserve"> </w:t>
      </w:r>
      <w:r w:rsidRPr="00493422">
        <w:rPr>
          <w:color w:val="000009"/>
          <w:sz w:val="22"/>
          <w:szCs w:val="22"/>
        </w:rPr>
        <w:t>idonea</w:t>
      </w:r>
      <w:r w:rsidRPr="00493422">
        <w:rPr>
          <w:color w:val="000009"/>
          <w:spacing w:val="1"/>
          <w:sz w:val="22"/>
          <w:szCs w:val="22"/>
        </w:rPr>
        <w:t xml:space="preserve"> </w:t>
      </w:r>
      <w:r w:rsidRPr="00493422">
        <w:rPr>
          <w:color w:val="000009"/>
          <w:sz w:val="22"/>
          <w:szCs w:val="22"/>
        </w:rPr>
        <w:t>documentazione</w:t>
      </w:r>
      <w:r w:rsidRPr="00493422">
        <w:rPr>
          <w:color w:val="000009"/>
          <w:spacing w:val="-47"/>
          <w:sz w:val="22"/>
          <w:szCs w:val="22"/>
        </w:rPr>
        <w:t xml:space="preserve"> </w:t>
      </w:r>
      <w:r w:rsidRPr="00493422">
        <w:rPr>
          <w:color w:val="000009"/>
          <w:sz w:val="22"/>
          <w:szCs w:val="22"/>
        </w:rPr>
        <w:t>inserita</w:t>
      </w:r>
      <w:r w:rsidRPr="00493422">
        <w:rPr>
          <w:color w:val="000009"/>
          <w:spacing w:val="-1"/>
          <w:sz w:val="22"/>
          <w:szCs w:val="22"/>
        </w:rPr>
        <w:t xml:space="preserve"> </w:t>
      </w:r>
      <w:r w:rsidRPr="00493422">
        <w:rPr>
          <w:color w:val="000009"/>
          <w:sz w:val="22"/>
          <w:szCs w:val="22"/>
        </w:rPr>
        <w:t>nel FVOE, anche</w:t>
      </w:r>
      <w:r w:rsidRPr="00493422">
        <w:rPr>
          <w:color w:val="000009"/>
          <w:spacing w:val="1"/>
          <w:sz w:val="22"/>
          <w:szCs w:val="22"/>
        </w:rPr>
        <w:t xml:space="preserve"> </w:t>
      </w:r>
      <w:r w:rsidRPr="00493422">
        <w:rPr>
          <w:color w:val="000009"/>
          <w:sz w:val="22"/>
          <w:szCs w:val="22"/>
        </w:rPr>
        <w:t>in</w:t>
      </w:r>
      <w:r w:rsidRPr="00493422">
        <w:rPr>
          <w:color w:val="000009"/>
          <w:spacing w:val="-3"/>
          <w:sz w:val="22"/>
          <w:szCs w:val="22"/>
        </w:rPr>
        <w:t xml:space="preserve"> </w:t>
      </w:r>
      <w:r w:rsidRPr="00493422">
        <w:rPr>
          <w:color w:val="000009"/>
          <w:sz w:val="22"/>
          <w:szCs w:val="22"/>
        </w:rPr>
        <w:t>fase di</w:t>
      </w:r>
      <w:r w:rsidRPr="00493422">
        <w:rPr>
          <w:color w:val="000009"/>
          <w:spacing w:val="-1"/>
          <w:sz w:val="22"/>
          <w:szCs w:val="22"/>
        </w:rPr>
        <w:t xml:space="preserve"> </w:t>
      </w:r>
      <w:r w:rsidRPr="00493422">
        <w:rPr>
          <w:color w:val="000009"/>
          <w:sz w:val="22"/>
          <w:szCs w:val="22"/>
        </w:rPr>
        <w:t>esecuzione</w:t>
      </w:r>
      <w:r w:rsidRPr="00493422">
        <w:rPr>
          <w:color w:val="000009"/>
          <w:spacing w:val="1"/>
          <w:sz w:val="22"/>
          <w:szCs w:val="22"/>
        </w:rPr>
        <w:t xml:space="preserve"> </w:t>
      </w:r>
      <w:r w:rsidRPr="00493422">
        <w:rPr>
          <w:color w:val="000009"/>
          <w:sz w:val="22"/>
          <w:szCs w:val="22"/>
        </w:rPr>
        <w:t>del</w:t>
      </w:r>
      <w:r w:rsidRPr="00493422">
        <w:rPr>
          <w:color w:val="000009"/>
          <w:spacing w:val="-2"/>
          <w:sz w:val="22"/>
          <w:szCs w:val="22"/>
        </w:rPr>
        <w:t xml:space="preserve"> </w:t>
      </w:r>
      <w:r w:rsidRPr="00493422">
        <w:rPr>
          <w:color w:val="000009"/>
          <w:sz w:val="22"/>
          <w:szCs w:val="22"/>
        </w:rPr>
        <w:t>contratto.</w:t>
      </w:r>
    </w:p>
    <w:p w14:paraId="444E099E" w14:textId="77777777" w:rsidR="0000585A" w:rsidRPr="00923104" w:rsidRDefault="0000585A" w:rsidP="0000585A">
      <w:pPr>
        <w:widowControl w:val="0"/>
        <w:jc w:val="both"/>
        <w:rPr>
          <w:rFonts w:cs="Calibri"/>
          <w:b/>
          <w:bCs/>
          <w:iCs/>
        </w:rPr>
      </w:pPr>
    </w:p>
    <w:p w14:paraId="00D3BCE2" w14:textId="77777777" w:rsidR="0000585A" w:rsidRPr="00923104" w:rsidRDefault="0000585A" w:rsidP="0000585A">
      <w:pPr>
        <w:widowControl w:val="0"/>
        <w:jc w:val="both"/>
        <w:rPr>
          <w:rFonts w:cs="Calibri"/>
          <w:b/>
          <w:bCs/>
          <w:i/>
          <w:iCs/>
        </w:rPr>
      </w:pPr>
    </w:p>
    <w:p w14:paraId="5601CC58" w14:textId="77777777" w:rsidR="0000585A" w:rsidRPr="00923104" w:rsidRDefault="0000585A" w:rsidP="0000585A">
      <w:pPr>
        <w:widowControl w:val="0"/>
        <w:jc w:val="both"/>
        <w:rPr>
          <w:rFonts w:cs="Calibri"/>
          <w:b/>
          <w:bCs/>
          <w:iCs/>
          <w:sz w:val="22"/>
          <w:szCs w:val="22"/>
          <w:u w:val="single"/>
        </w:rPr>
      </w:pPr>
      <w:r w:rsidRPr="00923104">
        <w:rPr>
          <w:rFonts w:cs="Calibri"/>
          <w:b/>
          <w:bCs/>
          <w:iCs/>
          <w:sz w:val="22"/>
          <w:szCs w:val="22"/>
          <w:u w:val="single"/>
        </w:rPr>
        <w:t>Art.15- R</w:t>
      </w:r>
      <w:r w:rsidRPr="00923104">
        <w:rPr>
          <w:rFonts w:cs="Calibri"/>
          <w:b/>
          <w:bCs/>
          <w:i/>
          <w:iCs/>
          <w:sz w:val="22"/>
          <w:szCs w:val="22"/>
          <w:u w:val="single"/>
        </w:rPr>
        <w:t>evoca della Procedura</w:t>
      </w:r>
    </w:p>
    <w:p w14:paraId="1E092630" w14:textId="77777777" w:rsidR="0000585A" w:rsidRPr="00923104" w:rsidRDefault="0000585A" w:rsidP="0000585A">
      <w:pPr>
        <w:widowControl w:val="0"/>
        <w:jc w:val="both"/>
        <w:rPr>
          <w:rFonts w:cs="Calibri"/>
          <w:bCs/>
          <w:iCs/>
          <w:sz w:val="22"/>
          <w:szCs w:val="22"/>
        </w:rPr>
      </w:pPr>
      <w:r w:rsidRPr="00923104">
        <w:rPr>
          <w:rFonts w:cs="Calibri"/>
          <w:bCs/>
          <w:iCs/>
          <w:sz w:val="22"/>
          <w:szCs w:val="22"/>
        </w:rPr>
        <w:t>Ai sensi dell’art. 21 quinquies della legge n. 241 del 1990, l’Amministrazione aggiudicatrice si riserva la facoltà di revocare in ogni momento l’intera procedura, senza che i concorrenti possano rappresentare alcuna pretesa al riguardo, e si riserva la facoltà insindacabile di non procedere all’aggiudicazione per sopravvenute ragioni di pubblico interesse o per la modifica delle circostanze di fatto o dei presupposti giuridici su cui la procedura si basa, senza che, in ragione di ciò, i soggetti partecipanti possano vantare alcun diritto a qualsivoglia titolo.</w:t>
      </w:r>
    </w:p>
    <w:p w14:paraId="600AB2B0" w14:textId="77777777" w:rsidR="0000585A" w:rsidRPr="00923104" w:rsidRDefault="0000585A" w:rsidP="0000585A">
      <w:pPr>
        <w:widowControl w:val="0"/>
        <w:jc w:val="both"/>
        <w:rPr>
          <w:rFonts w:cs="Calibri"/>
          <w:bCs/>
          <w:iCs/>
          <w:sz w:val="22"/>
          <w:szCs w:val="22"/>
        </w:rPr>
      </w:pPr>
      <w:r w:rsidRPr="00923104">
        <w:rPr>
          <w:rFonts w:cs="Calibri"/>
          <w:bCs/>
          <w:iCs/>
          <w:sz w:val="22"/>
          <w:szCs w:val="22"/>
        </w:rPr>
        <w:t>L’Amministrazione aggiudicatrice non è tenuta a corrispondere compenso alcuno ai concorrenti, per qualsiasi titolo o ragione, per le offerte presentate. In caso di sospensione e/o revoca e/o annullamento della presente procedura di gara oppure di mancata aggiudicazione o stipula del contratto per propria decisione opportunamente motivata, gli offerenti o l'interessato all'aggiudicazione o alla stipula del relativo contratto non potranno vantare nei confronti della Stazione appaltante alcun diritto e/o pretesa a titolo risarcitorio o di indennizzo, ivi compreso qualsivoglia rimborso delle spese sostenute in ragione della partecipazione alla presente procedura.</w:t>
      </w:r>
    </w:p>
    <w:p w14:paraId="1575ED12" w14:textId="77777777" w:rsidR="0000585A" w:rsidRPr="00923104" w:rsidRDefault="0000585A" w:rsidP="0000585A">
      <w:pPr>
        <w:widowControl w:val="0"/>
        <w:jc w:val="both"/>
        <w:rPr>
          <w:rFonts w:cs="Calibri"/>
          <w:bCs/>
          <w:iCs/>
          <w:sz w:val="22"/>
          <w:szCs w:val="22"/>
        </w:rPr>
      </w:pPr>
      <w:r w:rsidRPr="00923104">
        <w:rPr>
          <w:rFonts w:cs="Calibri"/>
          <w:bCs/>
          <w:iCs/>
          <w:sz w:val="22"/>
          <w:szCs w:val="22"/>
        </w:rPr>
        <w:t>Le offerte si intendono valide per giorni 90 dalla data di scadenza della gara. Qualora non si sia provveduto all'aggiudicazione definitiva oltre tale termine, le Ditte hanno facoltà di svincolo.</w:t>
      </w:r>
    </w:p>
    <w:p w14:paraId="68148AED" w14:textId="043DF650" w:rsidR="0000585A" w:rsidRPr="00923104" w:rsidRDefault="0000585A" w:rsidP="0000585A">
      <w:pPr>
        <w:widowControl w:val="0"/>
        <w:jc w:val="both"/>
        <w:rPr>
          <w:rFonts w:cs="Calibri"/>
          <w:bCs/>
          <w:iCs/>
          <w:sz w:val="22"/>
          <w:szCs w:val="22"/>
        </w:rPr>
      </w:pPr>
      <w:r w:rsidRPr="00923104">
        <w:rPr>
          <w:rFonts w:cs="Calibri"/>
          <w:bCs/>
          <w:iCs/>
          <w:sz w:val="22"/>
          <w:szCs w:val="22"/>
        </w:rPr>
        <w:t xml:space="preserve">L’Amministrazione aggiudicatrice si riserva di procedere allo svolgimento della gara </w:t>
      </w:r>
      <w:r w:rsidRPr="00923104">
        <w:rPr>
          <w:rFonts w:cs="Calibri"/>
          <w:b/>
          <w:bCs/>
          <w:iCs/>
          <w:sz w:val="22"/>
          <w:szCs w:val="22"/>
        </w:rPr>
        <w:t>anche in presenza di una sola offerta valida</w:t>
      </w:r>
      <w:r w:rsidRPr="00923104">
        <w:rPr>
          <w:rFonts w:cs="Calibri"/>
          <w:bCs/>
          <w:iCs/>
          <w:sz w:val="22"/>
          <w:szCs w:val="22"/>
        </w:rPr>
        <w:t>, fermo restando che si riserva la facoltà di non procedere all'aggiudicazione nel caso in cui nessuna delle offerte presentate venga ritenuta conveniente o idonea in relazione all'oggetto del contratto, senza che i concorrenti possano vantare diritti o aspettative di sorta.</w:t>
      </w:r>
    </w:p>
    <w:p w14:paraId="7722998F" w14:textId="77777777" w:rsidR="0000585A" w:rsidRPr="00923104" w:rsidRDefault="0000585A" w:rsidP="0000585A">
      <w:pPr>
        <w:widowControl w:val="0"/>
        <w:jc w:val="both"/>
        <w:rPr>
          <w:rFonts w:cs="Calibri"/>
          <w:bCs/>
          <w:iCs/>
          <w:sz w:val="22"/>
          <w:szCs w:val="22"/>
        </w:rPr>
      </w:pPr>
    </w:p>
    <w:p w14:paraId="0569FFA2" w14:textId="77777777" w:rsidR="0000585A" w:rsidRPr="004A6182" w:rsidRDefault="0000585A" w:rsidP="0000585A">
      <w:pPr>
        <w:widowControl w:val="0"/>
        <w:jc w:val="both"/>
        <w:rPr>
          <w:rFonts w:cs="Calibri"/>
          <w:bCs/>
          <w:iCs/>
          <w:sz w:val="22"/>
          <w:szCs w:val="22"/>
          <w:u w:val="single"/>
        </w:rPr>
      </w:pPr>
      <w:r w:rsidRPr="004A6182">
        <w:rPr>
          <w:rFonts w:cs="Calibri"/>
          <w:b/>
          <w:bCs/>
          <w:iCs/>
          <w:sz w:val="22"/>
          <w:szCs w:val="22"/>
          <w:u w:val="single"/>
        </w:rPr>
        <w:t xml:space="preserve">Art.16 - </w:t>
      </w:r>
      <w:r w:rsidRPr="004A6182">
        <w:rPr>
          <w:rFonts w:cs="Calibri"/>
          <w:b/>
          <w:bCs/>
          <w:i/>
          <w:iCs/>
          <w:sz w:val="22"/>
          <w:szCs w:val="22"/>
          <w:u w:val="single"/>
        </w:rPr>
        <w:t>Protezione dei dati personali</w:t>
      </w:r>
    </w:p>
    <w:p w14:paraId="4E80A6EB" w14:textId="77777777" w:rsidR="0000585A" w:rsidRPr="004A6182" w:rsidRDefault="0000585A" w:rsidP="0000585A">
      <w:pPr>
        <w:widowControl w:val="0"/>
        <w:jc w:val="both"/>
        <w:rPr>
          <w:rFonts w:cs="Calibri"/>
          <w:bCs/>
          <w:iCs/>
          <w:sz w:val="22"/>
          <w:szCs w:val="22"/>
        </w:rPr>
      </w:pPr>
      <w:r w:rsidRPr="004A6182">
        <w:rPr>
          <w:rFonts w:cs="Calibri"/>
          <w:bCs/>
          <w:iCs/>
          <w:sz w:val="22"/>
          <w:szCs w:val="22"/>
        </w:rPr>
        <w:t xml:space="preserve">I dati di cui l’Azienda Consortile “Agro solidale” entrerà in possesso a seguito dello svolgimento della presente </w:t>
      </w:r>
      <w:proofErr w:type="spellStart"/>
      <w:r w:rsidRPr="004A6182">
        <w:rPr>
          <w:rFonts w:cs="Calibri"/>
          <w:bCs/>
          <w:iCs/>
          <w:sz w:val="22"/>
          <w:szCs w:val="22"/>
        </w:rPr>
        <w:lastRenderedPageBreak/>
        <w:t>RdO</w:t>
      </w:r>
      <w:proofErr w:type="spellEnd"/>
      <w:r w:rsidRPr="004A6182">
        <w:rPr>
          <w:rFonts w:cs="Calibri"/>
          <w:bCs/>
          <w:iCs/>
          <w:sz w:val="22"/>
          <w:szCs w:val="22"/>
        </w:rPr>
        <w:t xml:space="preserve"> saranno trattati nel rispetto delle vigenti disposizioni dettate dal Reg. UE 2016/679 e comunque utilizzati esclusivamente per le finalità legate alla gestione della gara medesima.</w:t>
      </w:r>
    </w:p>
    <w:p w14:paraId="389060A2" w14:textId="77777777" w:rsidR="0000585A" w:rsidRPr="004A6182" w:rsidRDefault="0000585A" w:rsidP="0000585A">
      <w:pPr>
        <w:widowControl w:val="0"/>
        <w:jc w:val="both"/>
        <w:rPr>
          <w:rFonts w:cs="Calibri"/>
          <w:bCs/>
          <w:iCs/>
          <w:sz w:val="22"/>
          <w:szCs w:val="22"/>
        </w:rPr>
      </w:pPr>
      <w:r w:rsidRPr="004A6182">
        <w:rPr>
          <w:rFonts w:cs="Calibri"/>
          <w:bCs/>
          <w:iCs/>
          <w:sz w:val="22"/>
          <w:szCs w:val="22"/>
        </w:rPr>
        <w:t>Ai fini dell’indicato trattamento, il titolare potrà venire a conoscenza di dati definiti “sensibili” ai sensi del Reg. UE 2016/679, quali quelli idonei a rivelare l’origine razziale od etnica, le convinzioni religiose, filosofiche o di altro genere, le opinioni politiche, l’adesione ai partiti, sindacati, associazioni od organizzazioni a carattere religioso, filosofico, politico o sindacale, lo stato di salute e la vita sessuale.</w:t>
      </w:r>
    </w:p>
    <w:p w14:paraId="15D809D6" w14:textId="77777777" w:rsidR="0000585A" w:rsidRPr="004A6182" w:rsidRDefault="0000585A" w:rsidP="0000585A">
      <w:pPr>
        <w:widowControl w:val="0"/>
        <w:jc w:val="both"/>
        <w:rPr>
          <w:rFonts w:cs="Calibri"/>
          <w:bCs/>
          <w:iCs/>
          <w:sz w:val="22"/>
          <w:szCs w:val="22"/>
        </w:rPr>
      </w:pPr>
      <w:r w:rsidRPr="004A6182">
        <w:rPr>
          <w:rFonts w:cs="Calibri"/>
          <w:bCs/>
          <w:iCs/>
          <w:sz w:val="22"/>
          <w:szCs w:val="22"/>
        </w:rPr>
        <w:t>In particolare, ai sensi dell’art. 13 del Reg. UE 2016/679:</w:t>
      </w:r>
    </w:p>
    <w:p w14:paraId="1BFE0833"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 dati personali forniti verranno raccolti e trattati esclusivamente per gli adempimenti connessi al presente procedimento;</w:t>
      </w:r>
    </w:p>
    <w:p w14:paraId="7B8D3B81"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il trattamento dei dati sarà effettuato dai dipendenti e/o collaboratori incaricati al trattamento (individuati per iscritto ed ai quali sono state fornite specifiche istruzioni circa il trattamento dei dati), con supporto cartaceo e/o informatico;</w:t>
      </w:r>
    </w:p>
    <w:p w14:paraId="7430BFCB"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il conferimento dei dati è obbligatorio per avviare il procedimento relativo al presente procedimento;</w:t>
      </w:r>
    </w:p>
    <w:p w14:paraId="0D3AB95F"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 dati non saranno comunicati a soggetti terzi pubblici e privati, né diffusi, se non in adempimento ad obblighi di legge;</w:t>
      </w:r>
    </w:p>
    <w:p w14:paraId="20E63746" w14:textId="77777777" w:rsidR="0000585A" w:rsidRPr="004A6182" w:rsidRDefault="0000585A" w:rsidP="0000585A">
      <w:pPr>
        <w:pStyle w:val="Paragrafoelenco"/>
        <w:widowControl w:val="0"/>
        <w:numPr>
          <w:ilvl w:val="1"/>
          <w:numId w:val="29"/>
        </w:numPr>
        <w:ind w:left="284" w:hanging="284"/>
        <w:contextualSpacing/>
        <w:jc w:val="both"/>
        <w:rPr>
          <w:rFonts w:cs="Calibri"/>
          <w:bCs/>
          <w:iCs/>
          <w:sz w:val="22"/>
          <w:szCs w:val="22"/>
        </w:rPr>
      </w:pPr>
      <w:r w:rsidRPr="004A6182">
        <w:rPr>
          <w:rFonts w:cs="Calibri"/>
          <w:bCs/>
          <w:iCs/>
          <w:sz w:val="22"/>
          <w:szCs w:val="22"/>
        </w:rPr>
        <w:t>il titolare del trattamento è Il Comune di Moliterno.</w:t>
      </w:r>
    </w:p>
    <w:p w14:paraId="3AE33007" w14:textId="77777777" w:rsidR="0000585A" w:rsidRPr="004A6182" w:rsidRDefault="0000585A" w:rsidP="0000585A">
      <w:pPr>
        <w:widowControl w:val="0"/>
        <w:jc w:val="both"/>
        <w:rPr>
          <w:rFonts w:cs="Calibri"/>
          <w:bCs/>
          <w:iCs/>
          <w:sz w:val="22"/>
          <w:szCs w:val="22"/>
        </w:rPr>
      </w:pPr>
      <w:r w:rsidRPr="004A6182">
        <w:rPr>
          <w:rFonts w:cs="Calibri"/>
          <w:bCs/>
          <w:iCs/>
          <w:sz w:val="22"/>
          <w:szCs w:val="22"/>
        </w:rPr>
        <w:t>In relazione alle indicate finalità i dati acquisiti con questo procedimento sono oggetto di trattamento informatico e cartaceo. Le operazioni di trattamento sono attuate in modo da garantire la sicurezza logica, fisica e la riservatezza dei dati. Ai sensi del Regolamento Europeo 679/2016 (GDPR), artt. da 16 a 22, e della normativa nazionale, l'interessato può, secondo le modalità e nei limiti previsti dalla vigente normativa, esercitare i seguenti diritti: diritto di rettifica, diritto alla cancellazione, diritto di limitazione del trattamento, diritto di ottenere la notifica dal titolare del trattamento nei casi di rettifica o cancellazione dei dati personali o di cancellazione degli stessi, diritto alla portabilità, diritto di opposizione, diritto di rifiutare il processo automatizzato.</w:t>
      </w:r>
    </w:p>
    <w:p w14:paraId="38B64DD7" w14:textId="2A6A9741" w:rsidR="0000585A" w:rsidRPr="004A6182" w:rsidRDefault="0000585A" w:rsidP="0000585A">
      <w:pPr>
        <w:widowControl w:val="0"/>
        <w:autoSpaceDE w:val="0"/>
        <w:autoSpaceDN w:val="0"/>
        <w:adjustRightInd w:val="0"/>
        <w:ind w:right="-7"/>
        <w:jc w:val="both"/>
        <w:rPr>
          <w:rFonts w:cs="Calibri"/>
          <w:color w:val="000000"/>
          <w:sz w:val="22"/>
          <w:szCs w:val="22"/>
        </w:rPr>
      </w:pPr>
      <w:r w:rsidRPr="004A6182">
        <w:rPr>
          <w:rFonts w:cs="Calibri"/>
          <w:bCs/>
          <w:iCs/>
          <w:sz w:val="22"/>
          <w:szCs w:val="22"/>
        </w:rPr>
        <w:t xml:space="preserve">Per esercitare i diritti sopra citati l’interessato dovrà rivolgere apposita richiesta scritta indirizzata al titolare del trattamento dei dati: </w:t>
      </w:r>
      <w:r w:rsidRPr="004A6182">
        <w:rPr>
          <w:rFonts w:cs="Calibri"/>
          <w:sz w:val="22"/>
          <w:szCs w:val="22"/>
        </w:rPr>
        <w:t>Comune di Moliterno (PZ) Piazza Vittorio Veneto, Servizio Affari Generali – Moliterno (PZ)</w:t>
      </w:r>
      <w:r w:rsidRPr="004A6182">
        <w:rPr>
          <w:rFonts w:cs="Calibri"/>
          <w:color w:val="000000"/>
          <w:sz w:val="22"/>
          <w:szCs w:val="22"/>
        </w:rPr>
        <w:t xml:space="preserve">, </w:t>
      </w:r>
      <w:r w:rsidRPr="004A6182">
        <w:rPr>
          <w:rFonts w:cs="Calibri"/>
          <w:color w:val="000000"/>
          <w:spacing w:val="-1"/>
          <w:sz w:val="22"/>
          <w:szCs w:val="22"/>
        </w:rPr>
        <w:t>PEC</w:t>
      </w:r>
      <w:r w:rsidRPr="004A6182">
        <w:rPr>
          <w:rFonts w:cs="Calibri"/>
          <w:color w:val="000000"/>
          <w:sz w:val="22"/>
          <w:szCs w:val="22"/>
        </w:rPr>
        <w:t xml:space="preserve">: </w:t>
      </w:r>
      <w:hyperlink r:id="rId12" w:history="1">
        <w:r w:rsidR="00894E10" w:rsidRPr="001D153D">
          <w:rPr>
            <w:rStyle w:val="Collegamentoipertestuale"/>
            <w:rFonts w:eastAsia="Arial Unicode MS" w:cs="Calibri"/>
            <w:sz w:val="22"/>
            <w:szCs w:val="22"/>
          </w:rPr>
          <w:t>protocollomoliterno@ebaspec.it</w:t>
        </w:r>
      </w:hyperlink>
      <w:r w:rsidRPr="004A6182">
        <w:rPr>
          <w:rFonts w:cs="Calibri"/>
          <w:bCs/>
          <w:iCs/>
          <w:sz w:val="22"/>
          <w:szCs w:val="22"/>
        </w:rPr>
        <w:t>, indicando espressamente il riferimento al presente procedimento.</w:t>
      </w:r>
    </w:p>
    <w:p w14:paraId="44D50E04" w14:textId="77777777" w:rsidR="0000585A" w:rsidRPr="00FA1A4C" w:rsidRDefault="0000585A" w:rsidP="0000585A">
      <w:pPr>
        <w:widowControl w:val="0"/>
        <w:ind w:left="284"/>
        <w:jc w:val="both"/>
        <w:rPr>
          <w:sz w:val="22"/>
          <w:szCs w:val="22"/>
        </w:rPr>
      </w:pPr>
    </w:p>
    <w:p w14:paraId="3C879249" w14:textId="77777777" w:rsidR="0000585A" w:rsidRPr="00FA1A4C" w:rsidRDefault="0000585A" w:rsidP="0000585A">
      <w:pPr>
        <w:widowControl w:val="0"/>
        <w:suppressAutoHyphens/>
        <w:ind w:left="568" w:hanging="284"/>
        <w:jc w:val="both"/>
        <w:rPr>
          <w:bCs/>
          <w:sz w:val="22"/>
          <w:szCs w:val="22"/>
        </w:rPr>
      </w:pPr>
    </w:p>
    <w:p w14:paraId="3803C466" w14:textId="77777777" w:rsidR="0000585A" w:rsidRPr="00FA1A4C" w:rsidRDefault="0000585A" w:rsidP="0000585A">
      <w:pPr>
        <w:widowControl w:val="0"/>
        <w:suppressAutoHyphens/>
        <w:ind w:left="568" w:hanging="284"/>
        <w:jc w:val="both"/>
        <w:rPr>
          <w:bCs/>
          <w:sz w:val="22"/>
          <w:szCs w:val="22"/>
        </w:rPr>
      </w:pPr>
    </w:p>
    <w:p w14:paraId="03925AA5" w14:textId="77777777" w:rsidR="0000585A" w:rsidRPr="00FA1A4C" w:rsidRDefault="0000585A" w:rsidP="0000585A">
      <w:pPr>
        <w:widowControl w:val="0"/>
        <w:ind w:left="426" w:hanging="426"/>
        <w:rPr>
          <w:b/>
          <w:i/>
          <w:sz w:val="22"/>
          <w:szCs w:val="22"/>
        </w:rPr>
      </w:pPr>
      <w:r w:rsidRPr="00FA1A4C">
        <w:rPr>
          <w:b/>
          <w:i/>
          <w:sz w:val="22"/>
          <w:szCs w:val="22"/>
        </w:rPr>
        <w:t>Allegati: modelli per la partecipazione:</w:t>
      </w:r>
    </w:p>
    <w:p w14:paraId="20AC1A66" w14:textId="77777777" w:rsidR="0000585A" w:rsidRPr="00FA1A4C" w:rsidRDefault="0000585A" w:rsidP="0000585A">
      <w:pPr>
        <w:widowControl w:val="0"/>
        <w:ind w:left="426" w:hanging="426"/>
        <w:rPr>
          <w:i/>
          <w:sz w:val="22"/>
          <w:szCs w:val="22"/>
        </w:rPr>
      </w:pPr>
      <w:r w:rsidRPr="00FA1A4C">
        <w:rPr>
          <w:bCs/>
          <w:i/>
          <w:sz w:val="22"/>
          <w:szCs w:val="22"/>
        </w:rPr>
        <w:t xml:space="preserve">(art. </w:t>
      </w:r>
      <w:r w:rsidRPr="00FA1A4C">
        <w:rPr>
          <w:i/>
          <w:sz w:val="22"/>
          <w:szCs w:val="22"/>
        </w:rPr>
        <w:t>48, comma 2, d.P.R. n. 445 del 2000)</w:t>
      </w:r>
    </w:p>
    <w:p w14:paraId="057D8636" w14:textId="01142340" w:rsidR="0000585A" w:rsidRDefault="00DA4FAE" w:rsidP="0000585A">
      <w:pPr>
        <w:widowControl w:val="0"/>
        <w:ind w:left="360"/>
        <w:rPr>
          <w:i/>
          <w:sz w:val="22"/>
          <w:szCs w:val="22"/>
        </w:rPr>
      </w:pPr>
      <w:r>
        <w:rPr>
          <w:i/>
          <w:sz w:val="22"/>
          <w:szCs w:val="22"/>
        </w:rPr>
        <w:t xml:space="preserve"> </w:t>
      </w:r>
      <w:r w:rsidR="0000585A">
        <w:rPr>
          <w:i/>
          <w:sz w:val="22"/>
          <w:szCs w:val="22"/>
        </w:rPr>
        <w:t>A ….</w:t>
      </w:r>
      <w:r w:rsidR="0000585A" w:rsidRPr="00FA1A4C">
        <w:rPr>
          <w:i/>
          <w:sz w:val="22"/>
          <w:szCs w:val="22"/>
        </w:rPr>
        <w:t xml:space="preserve"> </w:t>
      </w:r>
      <w:r w:rsidR="0000585A">
        <w:rPr>
          <w:i/>
          <w:sz w:val="22"/>
          <w:szCs w:val="22"/>
        </w:rPr>
        <w:t>D</w:t>
      </w:r>
      <w:r w:rsidR="0000585A" w:rsidRPr="00FA1A4C">
        <w:rPr>
          <w:i/>
          <w:sz w:val="22"/>
          <w:szCs w:val="22"/>
        </w:rPr>
        <w:t>omanda</w:t>
      </w:r>
      <w:r w:rsidR="0000585A">
        <w:rPr>
          <w:i/>
          <w:sz w:val="22"/>
          <w:szCs w:val="22"/>
        </w:rPr>
        <w:t xml:space="preserve"> di partecipazione alla gara</w:t>
      </w:r>
      <w:r w:rsidR="0000585A" w:rsidRPr="00FA1A4C">
        <w:rPr>
          <w:i/>
          <w:sz w:val="22"/>
          <w:szCs w:val="22"/>
        </w:rPr>
        <w:t>;</w:t>
      </w:r>
    </w:p>
    <w:p w14:paraId="5CF40EB5" w14:textId="77777777" w:rsidR="00DA4FAE" w:rsidRDefault="004A6182" w:rsidP="004A6182">
      <w:pPr>
        <w:widowControl w:val="0"/>
        <w:ind w:left="360"/>
        <w:rPr>
          <w:i/>
          <w:sz w:val="22"/>
          <w:szCs w:val="22"/>
        </w:rPr>
      </w:pPr>
      <w:r>
        <w:rPr>
          <w:i/>
          <w:sz w:val="22"/>
          <w:szCs w:val="22"/>
        </w:rPr>
        <w:t xml:space="preserve">B…. </w:t>
      </w:r>
      <w:r w:rsidR="00DA4FAE">
        <w:rPr>
          <w:i/>
          <w:sz w:val="22"/>
          <w:szCs w:val="22"/>
        </w:rPr>
        <w:t>DGUE;</w:t>
      </w:r>
    </w:p>
    <w:p w14:paraId="76B6EF99" w14:textId="4DBE8F33" w:rsidR="004A6182" w:rsidRDefault="00DA4FAE" w:rsidP="004A6182">
      <w:pPr>
        <w:widowControl w:val="0"/>
        <w:ind w:left="360"/>
        <w:rPr>
          <w:i/>
          <w:sz w:val="22"/>
          <w:szCs w:val="22"/>
        </w:rPr>
      </w:pPr>
      <w:r>
        <w:rPr>
          <w:i/>
          <w:sz w:val="22"/>
          <w:szCs w:val="22"/>
        </w:rPr>
        <w:t>C….</w:t>
      </w:r>
      <w:r w:rsidR="004A6182">
        <w:rPr>
          <w:i/>
          <w:sz w:val="22"/>
          <w:szCs w:val="22"/>
        </w:rPr>
        <w:t>Patto di integrità.</w:t>
      </w:r>
    </w:p>
    <w:p w14:paraId="3B928036" w14:textId="52E39D3E" w:rsidR="0000585A" w:rsidRDefault="0000585A" w:rsidP="0000585A">
      <w:pPr>
        <w:widowControl w:val="0"/>
        <w:ind w:left="360"/>
        <w:rPr>
          <w:i/>
          <w:sz w:val="22"/>
          <w:szCs w:val="22"/>
        </w:rPr>
      </w:pPr>
    </w:p>
    <w:p w14:paraId="6E5A3669" w14:textId="77777777" w:rsidR="00121552" w:rsidRPr="00FA1A4C" w:rsidRDefault="00121552" w:rsidP="0000585A">
      <w:pPr>
        <w:widowControl w:val="0"/>
        <w:ind w:left="360"/>
        <w:rPr>
          <w:i/>
          <w:sz w:val="22"/>
          <w:szCs w:val="22"/>
        </w:rPr>
      </w:pPr>
    </w:p>
    <w:p w14:paraId="1651BF6D" w14:textId="77777777" w:rsidR="0000585A" w:rsidRPr="00FA1A4C" w:rsidRDefault="0000585A" w:rsidP="0000585A">
      <w:pPr>
        <w:rPr>
          <w:sz w:val="22"/>
          <w:szCs w:val="22"/>
        </w:rPr>
      </w:pPr>
    </w:p>
    <w:p w14:paraId="59296434" w14:textId="11E1A405" w:rsidR="0000585A" w:rsidRPr="00C3192A" w:rsidRDefault="0000585A" w:rsidP="0000585A">
      <w:pPr>
        <w:overflowPunct w:val="0"/>
        <w:autoSpaceDE w:val="0"/>
        <w:autoSpaceDN w:val="0"/>
        <w:spacing w:before="216" w:line="249" w:lineRule="exact"/>
        <w:jc w:val="both"/>
        <w:rPr>
          <w:rFonts w:eastAsia="Calibri"/>
          <w:sz w:val="18"/>
          <w:szCs w:val="18"/>
        </w:rPr>
      </w:pPr>
      <w:r w:rsidRPr="00C3192A">
        <w:rPr>
          <w:rFonts w:eastAsia="Calibri"/>
          <w:sz w:val="18"/>
          <w:szCs w:val="18"/>
        </w:rPr>
        <w:t>Moliterno,</w:t>
      </w:r>
      <w:r w:rsidR="00BC4CB1">
        <w:rPr>
          <w:rFonts w:eastAsia="Calibri"/>
          <w:sz w:val="18"/>
          <w:szCs w:val="18"/>
        </w:rPr>
        <w:t xml:space="preserve">   </w:t>
      </w:r>
      <w:r w:rsidR="001A5D40">
        <w:rPr>
          <w:rFonts w:eastAsia="Calibri"/>
          <w:sz w:val="18"/>
          <w:szCs w:val="18"/>
        </w:rPr>
        <w:t>8/11/2023</w:t>
      </w:r>
      <w:r w:rsidR="00BC4CB1">
        <w:rPr>
          <w:rFonts w:eastAsia="Calibri"/>
          <w:sz w:val="18"/>
          <w:szCs w:val="18"/>
        </w:rPr>
        <w:t xml:space="preserve">  </w:t>
      </w:r>
      <w:r w:rsidRPr="00C3192A">
        <w:rPr>
          <w:rFonts w:eastAsia="Calibri"/>
          <w:sz w:val="18"/>
          <w:szCs w:val="18"/>
        </w:rPr>
        <w:tab/>
      </w:r>
      <w:r w:rsidRPr="00C3192A">
        <w:rPr>
          <w:rFonts w:eastAsia="Calibri"/>
          <w:sz w:val="18"/>
          <w:szCs w:val="18"/>
        </w:rPr>
        <w:tab/>
      </w:r>
      <w:r w:rsidRPr="00C3192A">
        <w:rPr>
          <w:rFonts w:eastAsia="Calibri"/>
          <w:sz w:val="18"/>
          <w:szCs w:val="18"/>
        </w:rPr>
        <w:tab/>
        <w:t xml:space="preserve">              </w:t>
      </w:r>
      <w:r w:rsidRPr="00C3192A">
        <w:rPr>
          <w:rFonts w:eastAsia="Calibri"/>
          <w:sz w:val="18"/>
          <w:szCs w:val="18"/>
        </w:rPr>
        <w:tab/>
        <w:t xml:space="preserve">                 </w:t>
      </w:r>
      <w:r>
        <w:rPr>
          <w:rFonts w:eastAsia="Calibri"/>
          <w:sz w:val="18"/>
          <w:szCs w:val="18"/>
        </w:rPr>
        <w:t xml:space="preserve">  </w:t>
      </w:r>
      <w:r w:rsidRPr="00C3192A">
        <w:rPr>
          <w:rFonts w:eastAsia="Calibri"/>
          <w:sz w:val="18"/>
          <w:szCs w:val="18"/>
        </w:rPr>
        <w:t xml:space="preserve">         </w:t>
      </w:r>
      <w:r w:rsidR="00BC4CB1">
        <w:rPr>
          <w:rFonts w:eastAsia="Calibri"/>
          <w:sz w:val="18"/>
          <w:szCs w:val="18"/>
        </w:rPr>
        <w:t xml:space="preserve">                 </w:t>
      </w:r>
      <w:r w:rsidRPr="00C3192A">
        <w:rPr>
          <w:rFonts w:eastAsia="Calibri"/>
          <w:b/>
          <w:bCs/>
          <w:sz w:val="18"/>
          <w:szCs w:val="18"/>
        </w:rPr>
        <w:t>IL RESPONSABILE DEL SERVIZIO</w:t>
      </w:r>
    </w:p>
    <w:p w14:paraId="23F61428" w14:textId="67B9ED78" w:rsidR="0000585A" w:rsidRPr="00C3192A" w:rsidRDefault="0000585A" w:rsidP="0000585A">
      <w:pPr>
        <w:overflowPunct w:val="0"/>
        <w:autoSpaceDE w:val="0"/>
        <w:autoSpaceDN w:val="0"/>
        <w:jc w:val="both"/>
        <w:rPr>
          <w:rFonts w:eastAsia="Calibri"/>
          <w:sz w:val="18"/>
          <w:szCs w:val="18"/>
        </w:rPr>
      </w:pP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r>
      <w:r w:rsidRPr="00C3192A">
        <w:rPr>
          <w:rFonts w:eastAsia="Calibri"/>
          <w:sz w:val="18"/>
          <w:szCs w:val="18"/>
        </w:rPr>
        <w:tab/>
        <w:t xml:space="preserve">           </w:t>
      </w:r>
      <w:r w:rsidR="001A5D40">
        <w:rPr>
          <w:rFonts w:eastAsia="Calibri"/>
          <w:sz w:val="18"/>
          <w:szCs w:val="18"/>
        </w:rPr>
        <w:t xml:space="preserve">              </w:t>
      </w:r>
      <w:r w:rsidRPr="00C3192A">
        <w:rPr>
          <w:rFonts w:eastAsia="Calibri"/>
          <w:b/>
          <w:sz w:val="18"/>
          <w:szCs w:val="18"/>
        </w:rPr>
        <w:t xml:space="preserve">AFFARI GENERALI </w:t>
      </w:r>
    </w:p>
    <w:p w14:paraId="32700046" w14:textId="4B3BD4FB" w:rsidR="0000585A" w:rsidRPr="00C3192A" w:rsidRDefault="0000585A" w:rsidP="0000585A">
      <w:pPr>
        <w:overflowPunct w:val="0"/>
        <w:autoSpaceDE w:val="0"/>
        <w:autoSpaceDN w:val="0"/>
        <w:ind w:left="4956" w:firstLine="708"/>
        <w:jc w:val="both"/>
        <w:rPr>
          <w:rFonts w:eastAsia="Calibri"/>
          <w:sz w:val="18"/>
          <w:szCs w:val="18"/>
        </w:rPr>
      </w:pPr>
      <w:r w:rsidRPr="00C3192A">
        <w:rPr>
          <w:rFonts w:eastAsia="Calibri"/>
          <w:bCs/>
          <w:sz w:val="18"/>
          <w:szCs w:val="18"/>
        </w:rPr>
        <w:t xml:space="preserve">        </w:t>
      </w:r>
      <w:r w:rsidR="001A5D40">
        <w:rPr>
          <w:rFonts w:eastAsia="Calibri"/>
          <w:bCs/>
          <w:sz w:val="18"/>
          <w:szCs w:val="18"/>
        </w:rPr>
        <w:t xml:space="preserve">         F.to </w:t>
      </w:r>
      <w:r w:rsidRPr="00C3192A">
        <w:rPr>
          <w:rFonts w:eastAsia="Calibri"/>
          <w:bCs/>
          <w:sz w:val="18"/>
          <w:szCs w:val="18"/>
        </w:rPr>
        <w:t>Dr.ssa Rossella MONTESANO</w:t>
      </w:r>
    </w:p>
    <w:p w14:paraId="0DC74AAF" w14:textId="77777777" w:rsidR="0000585A" w:rsidRPr="00C3192A" w:rsidRDefault="0000585A" w:rsidP="0000585A">
      <w:pPr>
        <w:overflowPunct w:val="0"/>
        <w:autoSpaceDE w:val="0"/>
        <w:autoSpaceDN w:val="0"/>
        <w:adjustRightInd w:val="0"/>
        <w:rPr>
          <w:sz w:val="18"/>
          <w:szCs w:val="18"/>
        </w:rPr>
      </w:pPr>
    </w:p>
    <w:p w14:paraId="3188D977" w14:textId="77777777" w:rsidR="001955FE" w:rsidRDefault="001955FE"/>
    <w:sectPr w:rsidR="001955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rfer">
    <w:altName w:val="Times New Roman"/>
    <w:panose1 w:val="00000000000000000000"/>
    <w:charset w:val="00"/>
    <w:family w:val="roman"/>
    <w:notTrueType/>
    <w:pitch w:val="default"/>
  </w:font>
  <w:font w:name="IowanOldSt B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99EEAE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640A4"/>
    <w:multiLevelType w:val="multilevel"/>
    <w:tmpl w:val="509A7DA4"/>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8D0125"/>
    <w:multiLevelType w:val="hybridMultilevel"/>
    <w:tmpl w:val="53042C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2F7699E"/>
    <w:multiLevelType w:val="hybridMultilevel"/>
    <w:tmpl w:val="CD1437C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DD2265"/>
    <w:multiLevelType w:val="hybridMultilevel"/>
    <w:tmpl w:val="3AAAFC04"/>
    <w:lvl w:ilvl="0" w:tplc="FA1CB3AC">
      <w:start w:val="1"/>
      <w:numFmt w:val="lowerLetter"/>
      <w:lvlText w:val="%1."/>
      <w:lvlJc w:val="left"/>
      <w:pPr>
        <w:tabs>
          <w:tab w:val="num" w:pos="1776"/>
        </w:tabs>
        <w:ind w:left="1776" w:hanging="360"/>
      </w:pPr>
      <w:rPr>
        <w:rFonts w:hint="default"/>
      </w:rPr>
    </w:lvl>
    <w:lvl w:ilvl="1" w:tplc="379E07BA">
      <w:start w:val="1"/>
      <w:numFmt w:val="bullet"/>
      <w:lvlText w:val=""/>
      <w:lvlJc w:val="left"/>
      <w:pPr>
        <w:tabs>
          <w:tab w:val="num" w:pos="2496"/>
        </w:tabs>
        <w:ind w:left="2496" w:hanging="360"/>
      </w:pPr>
      <w:rPr>
        <w:rFonts w:ascii="Wingdings" w:hAnsi="Wingdings" w:hint="default"/>
        <w:b/>
        <w:i w:val="0"/>
        <w:color w:val="auto"/>
      </w:rPr>
    </w:lvl>
    <w:lvl w:ilvl="2" w:tplc="04100005">
      <w:start w:val="1"/>
      <w:numFmt w:val="bullet"/>
      <w:lvlText w:val=""/>
      <w:lvlJc w:val="left"/>
      <w:pPr>
        <w:tabs>
          <w:tab w:val="num" w:pos="3396"/>
        </w:tabs>
        <w:ind w:left="3396" w:hanging="360"/>
      </w:pPr>
      <w:rPr>
        <w:rFonts w:ascii="Wingdings" w:hAnsi="Wingdings" w:hint="default"/>
      </w:rPr>
    </w:lvl>
    <w:lvl w:ilvl="3" w:tplc="0410000F">
      <w:start w:val="1"/>
      <w:numFmt w:val="decimal"/>
      <w:lvlText w:val="%4."/>
      <w:lvlJc w:val="left"/>
      <w:pPr>
        <w:tabs>
          <w:tab w:val="num" w:pos="3936"/>
        </w:tabs>
        <w:ind w:left="3936" w:hanging="360"/>
      </w:pPr>
    </w:lvl>
    <w:lvl w:ilvl="4" w:tplc="04100019" w:tentative="1">
      <w:start w:val="1"/>
      <w:numFmt w:val="lowerLetter"/>
      <w:lvlText w:val="%5."/>
      <w:lvlJc w:val="left"/>
      <w:pPr>
        <w:tabs>
          <w:tab w:val="num" w:pos="4656"/>
        </w:tabs>
        <w:ind w:left="4656" w:hanging="360"/>
      </w:pPr>
    </w:lvl>
    <w:lvl w:ilvl="5" w:tplc="0410001B" w:tentative="1">
      <w:start w:val="1"/>
      <w:numFmt w:val="lowerRoman"/>
      <w:lvlText w:val="%6."/>
      <w:lvlJc w:val="right"/>
      <w:pPr>
        <w:tabs>
          <w:tab w:val="num" w:pos="5376"/>
        </w:tabs>
        <w:ind w:left="5376" w:hanging="180"/>
      </w:pPr>
    </w:lvl>
    <w:lvl w:ilvl="6" w:tplc="0410000F" w:tentative="1">
      <w:start w:val="1"/>
      <w:numFmt w:val="decimal"/>
      <w:lvlText w:val="%7."/>
      <w:lvlJc w:val="left"/>
      <w:pPr>
        <w:tabs>
          <w:tab w:val="num" w:pos="6096"/>
        </w:tabs>
        <w:ind w:left="6096" w:hanging="360"/>
      </w:pPr>
    </w:lvl>
    <w:lvl w:ilvl="7" w:tplc="04100019" w:tentative="1">
      <w:start w:val="1"/>
      <w:numFmt w:val="lowerLetter"/>
      <w:lvlText w:val="%8."/>
      <w:lvlJc w:val="left"/>
      <w:pPr>
        <w:tabs>
          <w:tab w:val="num" w:pos="6816"/>
        </w:tabs>
        <w:ind w:left="6816" w:hanging="360"/>
      </w:pPr>
    </w:lvl>
    <w:lvl w:ilvl="8" w:tplc="0410001B" w:tentative="1">
      <w:start w:val="1"/>
      <w:numFmt w:val="lowerRoman"/>
      <w:lvlText w:val="%9."/>
      <w:lvlJc w:val="right"/>
      <w:pPr>
        <w:tabs>
          <w:tab w:val="num" w:pos="7536"/>
        </w:tabs>
        <w:ind w:left="7536" w:hanging="180"/>
      </w:pPr>
    </w:lvl>
  </w:abstractNum>
  <w:abstractNum w:abstractNumId="5" w15:restartNumberingAfterBreak="0">
    <w:nsid w:val="07916F1D"/>
    <w:multiLevelType w:val="multilevel"/>
    <w:tmpl w:val="F87EBE64"/>
    <w:lvl w:ilvl="0">
      <w:start w:val="3"/>
      <w:numFmt w:val="decimal"/>
      <w:lvlText w:val="%1"/>
      <w:lvlJc w:val="left"/>
      <w:pPr>
        <w:ind w:left="546" w:hanging="335"/>
      </w:pPr>
      <w:rPr>
        <w:rFonts w:hint="default"/>
        <w:lang w:val="it-IT" w:eastAsia="en-US" w:bidi="ar-SA"/>
      </w:rPr>
    </w:lvl>
    <w:lvl w:ilvl="1">
      <w:start w:val="1"/>
      <w:numFmt w:val="decimal"/>
      <w:lvlText w:val="%1.%2"/>
      <w:lvlJc w:val="left"/>
      <w:pPr>
        <w:ind w:left="335" w:hanging="335"/>
      </w:pPr>
      <w:rPr>
        <w:rFonts w:ascii="Calibri" w:eastAsia="Calibri" w:hAnsi="Calibri" w:cs="Calibri" w:hint="default"/>
        <w:b/>
        <w:bCs/>
        <w:color w:val="000009"/>
        <w:spacing w:val="-2"/>
        <w:w w:val="100"/>
        <w:sz w:val="22"/>
        <w:szCs w:val="22"/>
        <w:lang w:val="it-IT" w:eastAsia="en-US" w:bidi="ar-SA"/>
      </w:rPr>
    </w:lvl>
    <w:lvl w:ilvl="2">
      <w:numFmt w:val="bullet"/>
      <w:lvlText w:val="-"/>
      <w:lvlJc w:val="left"/>
      <w:pPr>
        <w:ind w:left="640" w:hanging="118"/>
      </w:pPr>
      <w:rPr>
        <w:rFonts w:ascii="Calibri" w:eastAsia="Calibri" w:hAnsi="Calibri" w:cs="Calibri" w:hint="default"/>
        <w:color w:val="000009"/>
        <w:w w:val="100"/>
        <w:sz w:val="22"/>
        <w:szCs w:val="22"/>
        <w:lang w:val="it-IT" w:eastAsia="en-US" w:bidi="ar-SA"/>
      </w:rPr>
    </w:lvl>
    <w:lvl w:ilvl="3">
      <w:numFmt w:val="bullet"/>
      <w:lvlText w:val="•"/>
      <w:lvlJc w:val="left"/>
      <w:pPr>
        <w:ind w:left="2721" w:hanging="118"/>
      </w:pPr>
      <w:rPr>
        <w:rFonts w:hint="default"/>
        <w:lang w:val="it-IT" w:eastAsia="en-US" w:bidi="ar-SA"/>
      </w:rPr>
    </w:lvl>
    <w:lvl w:ilvl="4">
      <w:numFmt w:val="bullet"/>
      <w:lvlText w:val="•"/>
      <w:lvlJc w:val="left"/>
      <w:pPr>
        <w:ind w:left="3762" w:hanging="118"/>
      </w:pPr>
      <w:rPr>
        <w:rFonts w:hint="default"/>
        <w:lang w:val="it-IT" w:eastAsia="en-US" w:bidi="ar-SA"/>
      </w:rPr>
    </w:lvl>
    <w:lvl w:ilvl="5">
      <w:numFmt w:val="bullet"/>
      <w:lvlText w:val="•"/>
      <w:lvlJc w:val="left"/>
      <w:pPr>
        <w:ind w:left="4802" w:hanging="118"/>
      </w:pPr>
      <w:rPr>
        <w:rFonts w:hint="default"/>
        <w:lang w:val="it-IT" w:eastAsia="en-US" w:bidi="ar-SA"/>
      </w:rPr>
    </w:lvl>
    <w:lvl w:ilvl="6">
      <w:numFmt w:val="bullet"/>
      <w:lvlText w:val="•"/>
      <w:lvlJc w:val="left"/>
      <w:pPr>
        <w:ind w:left="5843" w:hanging="118"/>
      </w:pPr>
      <w:rPr>
        <w:rFonts w:hint="default"/>
        <w:lang w:val="it-IT" w:eastAsia="en-US" w:bidi="ar-SA"/>
      </w:rPr>
    </w:lvl>
    <w:lvl w:ilvl="7">
      <w:numFmt w:val="bullet"/>
      <w:lvlText w:val="•"/>
      <w:lvlJc w:val="left"/>
      <w:pPr>
        <w:ind w:left="6884" w:hanging="118"/>
      </w:pPr>
      <w:rPr>
        <w:rFonts w:hint="default"/>
        <w:lang w:val="it-IT" w:eastAsia="en-US" w:bidi="ar-SA"/>
      </w:rPr>
    </w:lvl>
    <w:lvl w:ilvl="8">
      <w:numFmt w:val="bullet"/>
      <w:lvlText w:val="•"/>
      <w:lvlJc w:val="left"/>
      <w:pPr>
        <w:ind w:left="7924" w:hanging="118"/>
      </w:pPr>
      <w:rPr>
        <w:rFonts w:hint="default"/>
        <w:lang w:val="it-IT" w:eastAsia="en-US" w:bidi="ar-SA"/>
      </w:rPr>
    </w:lvl>
  </w:abstractNum>
  <w:abstractNum w:abstractNumId="6" w15:restartNumberingAfterBreak="0">
    <w:nsid w:val="07B7091F"/>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8BB2769"/>
    <w:multiLevelType w:val="hybridMultilevel"/>
    <w:tmpl w:val="4EF462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0D052E29"/>
    <w:multiLevelType w:val="hybridMultilevel"/>
    <w:tmpl w:val="4D24C42C"/>
    <w:lvl w:ilvl="0" w:tplc="6998822E">
      <w:start w:val="1"/>
      <w:numFmt w:val="bullet"/>
      <w:lvlText w:val="-"/>
      <w:lvlJc w:val="left"/>
      <w:pPr>
        <w:ind w:left="1776" w:hanging="360"/>
      </w:pPr>
      <w:rPr>
        <w:rFonts w:ascii="Surfer" w:hAnsi="IowanOldSt BT"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9" w15:restartNumberingAfterBreak="0">
    <w:nsid w:val="0DB8735E"/>
    <w:multiLevelType w:val="hybridMultilevel"/>
    <w:tmpl w:val="C2AAAFB2"/>
    <w:lvl w:ilvl="0" w:tplc="EF4CBC3E">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4069EF"/>
    <w:multiLevelType w:val="multilevel"/>
    <w:tmpl w:val="C5946062"/>
    <w:lvl w:ilvl="0">
      <w:start w:val="1"/>
      <w:numFmt w:val="decimal"/>
      <w:lvlText w:val="%1)"/>
      <w:lvlJc w:val="left"/>
      <w:pPr>
        <w:ind w:left="0" w:firstLine="0"/>
      </w:pPr>
      <w:rPr>
        <w:rFonts w:hint="default"/>
        <w:b w:val="0"/>
        <w:i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auto"/>
        <w:spacing w:val="0"/>
        <w:w w:val="100"/>
        <w:position w:val="0"/>
        <w:sz w:val="22"/>
        <w:szCs w:val="22"/>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1" w15:restartNumberingAfterBreak="0">
    <w:nsid w:val="18C56315"/>
    <w:multiLevelType w:val="hybridMultilevel"/>
    <w:tmpl w:val="BB66BE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9B634F"/>
    <w:multiLevelType w:val="hybridMultilevel"/>
    <w:tmpl w:val="44F86BF0"/>
    <w:lvl w:ilvl="0" w:tplc="04100001">
      <w:start w:val="1"/>
      <w:numFmt w:val="bullet"/>
      <w:lvlText w:val=""/>
      <w:lvlJc w:val="left"/>
      <w:pPr>
        <w:ind w:left="720" w:hanging="360"/>
      </w:pPr>
      <w:rPr>
        <w:rFonts w:ascii="Symbol" w:hAnsi="Symbol" w:hint="default"/>
      </w:rPr>
    </w:lvl>
    <w:lvl w:ilvl="1" w:tplc="CE2864AA">
      <w:start w:val="2681"/>
      <w:numFmt w:val="bullet"/>
      <w:lvlText w:val="-"/>
      <w:lvlJc w:val="left"/>
      <w:pPr>
        <w:ind w:left="1440" w:hanging="360"/>
      </w:pPr>
      <w:rPr>
        <w:rFonts w:ascii="Calibri" w:eastAsia="Calibri" w:hAnsi="Calibri" w:cs="Calibri"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C732A23"/>
    <w:multiLevelType w:val="hybridMultilevel"/>
    <w:tmpl w:val="44864630"/>
    <w:lvl w:ilvl="0" w:tplc="04100011">
      <w:start w:val="1"/>
      <w:numFmt w:val="decimal"/>
      <w:lvlText w:val="%1)"/>
      <w:lvlJc w:val="left"/>
      <w:pPr>
        <w:ind w:left="1004" w:hanging="360"/>
      </w:pPr>
      <w:rPr>
        <w:rFonts w:hint="default"/>
      </w:rPr>
    </w:lvl>
    <w:lvl w:ilvl="1" w:tplc="BD6EA306">
      <w:start w:val="1"/>
      <w:numFmt w:val="lowerLetter"/>
      <w:lvlText w:val="%2)"/>
      <w:lvlJc w:val="left"/>
      <w:pPr>
        <w:ind w:left="1724" w:hanging="360"/>
      </w:pPr>
      <w:rPr>
        <w:rFonts w:hint="default"/>
      </w:rPr>
    </w:lvl>
    <w:lvl w:ilvl="2" w:tplc="17465E14">
      <w:start w:val="1"/>
      <w:numFmt w:val="decimal"/>
      <w:lvlText w:val="%3."/>
      <w:lvlJc w:val="left"/>
      <w:pPr>
        <w:ind w:left="2444" w:hanging="360"/>
      </w:pPr>
      <w:rPr>
        <w:rFont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15:restartNumberingAfterBreak="0">
    <w:nsid w:val="1F44314D"/>
    <w:multiLevelType w:val="hybridMultilevel"/>
    <w:tmpl w:val="440C03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0C72DEA"/>
    <w:multiLevelType w:val="hybridMultilevel"/>
    <w:tmpl w:val="5ACA54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0A3D70"/>
    <w:multiLevelType w:val="hybridMultilevel"/>
    <w:tmpl w:val="48FEAE66"/>
    <w:lvl w:ilvl="0" w:tplc="04100017">
      <w:start w:val="1"/>
      <w:numFmt w:val="lowerLetter"/>
      <w:lvlText w:val="%1)"/>
      <w:lvlJc w:val="left"/>
      <w:pPr>
        <w:tabs>
          <w:tab w:val="num" w:pos="771"/>
        </w:tabs>
        <w:ind w:left="771" w:hanging="360"/>
      </w:pPr>
    </w:lvl>
    <w:lvl w:ilvl="1" w:tplc="04100019">
      <w:start w:val="1"/>
      <w:numFmt w:val="lowerLetter"/>
      <w:lvlText w:val="%2."/>
      <w:lvlJc w:val="left"/>
      <w:pPr>
        <w:tabs>
          <w:tab w:val="num" w:pos="1491"/>
        </w:tabs>
        <w:ind w:left="1491" w:hanging="360"/>
      </w:pPr>
    </w:lvl>
    <w:lvl w:ilvl="2" w:tplc="0410001B">
      <w:start w:val="1"/>
      <w:numFmt w:val="lowerRoman"/>
      <w:lvlText w:val="%3."/>
      <w:lvlJc w:val="right"/>
      <w:pPr>
        <w:tabs>
          <w:tab w:val="num" w:pos="2211"/>
        </w:tabs>
        <w:ind w:left="2211" w:hanging="180"/>
      </w:pPr>
    </w:lvl>
    <w:lvl w:ilvl="3" w:tplc="0410000F">
      <w:start w:val="1"/>
      <w:numFmt w:val="decimal"/>
      <w:lvlText w:val="%4."/>
      <w:lvlJc w:val="left"/>
      <w:pPr>
        <w:tabs>
          <w:tab w:val="num" w:pos="2931"/>
        </w:tabs>
        <w:ind w:left="2931" w:hanging="360"/>
      </w:pPr>
    </w:lvl>
    <w:lvl w:ilvl="4" w:tplc="04100019">
      <w:start w:val="1"/>
      <w:numFmt w:val="lowerLetter"/>
      <w:lvlText w:val="%5."/>
      <w:lvlJc w:val="left"/>
      <w:pPr>
        <w:tabs>
          <w:tab w:val="num" w:pos="3651"/>
        </w:tabs>
        <w:ind w:left="3651" w:hanging="360"/>
      </w:pPr>
    </w:lvl>
    <w:lvl w:ilvl="5" w:tplc="0410001B">
      <w:start w:val="1"/>
      <w:numFmt w:val="lowerRoman"/>
      <w:lvlText w:val="%6."/>
      <w:lvlJc w:val="right"/>
      <w:pPr>
        <w:tabs>
          <w:tab w:val="num" w:pos="4371"/>
        </w:tabs>
        <w:ind w:left="4371" w:hanging="180"/>
      </w:pPr>
    </w:lvl>
    <w:lvl w:ilvl="6" w:tplc="0410000F">
      <w:start w:val="1"/>
      <w:numFmt w:val="decimal"/>
      <w:lvlText w:val="%7."/>
      <w:lvlJc w:val="left"/>
      <w:pPr>
        <w:tabs>
          <w:tab w:val="num" w:pos="5091"/>
        </w:tabs>
        <w:ind w:left="5091" w:hanging="360"/>
      </w:pPr>
    </w:lvl>
    <w:lvl w:ilvl="7" w:tplc="04100019">
      <w:start w:val="1"/>
      <w:numFmt w:val="lowerLetter"/>
      <w:lvlText w:val="%8."/>
      <w:lvlJc w:val="left"/>
      <w:pPr>
        <w:tabs>
          <w:tab w:val="num" w:pos="5811"/>
        </w:tabs>
        <w:ind w:left="5811" w:hanging="360"/>
      </w:pPr>
    </w:lvl>
    <w:lvl w:ilvl="8" w:tplc="0410001B">
      <w:start w:val="1"/>
      <w:numFmt w:val="lowerRoman"/>
      <w:lvlText w:val="%9."/>
      <w:lvlJc w:val="right"/>
      <w:pPr>
        <w:tabs>
          <w:tab w:val="num" w:pos="6531"/>
        </w:tabs>
        <w:ind w:left="6531" w:hanging="180"/>
      </w:pPr>
    </w:lvl>
  </w:abstractNum>
  <w:abstractNum w:abstractNumId="17" w15:restartNumberingAfterBreak="0">
    <w:nsid w:val="2FE63E02"/>
    <w:multiLevelType w:val="multilevel"/>
    <w:tmpl w:val="E4042002"/>
    <w:lvl w:ilvl="0">
      <w:start w:val="4"/>
      <w:numFmt w:val="lowerLetter"/>
      <w:lvlText w:val="%1)"/>
      <w:lvlJc w:val="left"/>
      <w:pPr>
        <w:ind w:left="0" w:firstLine="0"/>
      </w:pPr>
      <w:rPr>
        <w:rFonts w:hint="default"/>
        <w:b w:val="0"/>
        <w:i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8" w15:restartNumberingAfterBreak="0">
    <w:nsid w:val="30881639"/>
    <w:multiLevelType w:val="hybridMultilevel"/>
    <w:tmpl w:val="CE32DD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1F3B09"/>
    <w:multiLevelType w:val="hybridMultilevel"/>
    <w:tmpl w:val="1F708E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E059C2"/>
    <w:multiLevelType w:val="multilevel"/>
    <w:tmpl w:val="5848182C"/>
    <w:lvl w:ilvl="0">
      <w:start w:val="11"/>
      <w:numFmt w:val="decimal"/>
      <w:lvlText w:val="%1"/>
      <w:lvlJc w:val="left"/>
      <w:pPr>
        <w:ind w:left="936" w:hanging="674"/>
      </w:pPr>
      <w:rPr>
        <w:rFonts w:hint="default"/>
        <w:lang w:val="it-IT" w:eastAsia="en-US" w:bidi="ar-SA"/>
      </w:rPr>
    </w:lvl>
    <w:lvl w:ilvl="1">
      <w:start w:val="1"/>
      <w:numFmt w:val="decimal"/>
      <w:lvlText w:val="%1.%2"/>
      <w:lvlJc w:val="left"/>
      <w:pPr>
        <w:ind w:left="936" w:hanging="674"/>
      </w:pPr>
      <w:rPr>
        <w:rFonts w:hint="default"/>
        <w:lang w:val="it-IT" w:eastAsia="en-US" w:bidi="ar-SA"/>
      </w:rPr>
    </w:lvl>
    <w:lvl w:ilvl="2">
      <w:start w:val="1"/>
      <w:numFmt w:val="decimal"/>
      <w:lvlText w:val="%1.%2.%3."/>
      <w:lvlJc w:val="left"/>
      <w:pPr>
        <w:ind w:left="936" w:hanging="674"/>
      </w:pPr>
      <w:rPr>
        <w:rFonts w:ascii="Calibri" w:eastAsia="Calibri" w:hAnsi="Calibri" w:cs="Calibri" w:hint="default"/>
        <w:b/>
        <w:bCs/>
        <w:color w:val="000009"/>
        <w:spacing w:val="-2"/>
        <w:w w:val="100"/>
        <w:sz w:val="22"/>
        <w:szCs w:val="22"/>
        <w:lang w:val="it-IT" w:eastAsia="en-US" w:bidi="ar-SA"/>
      </w:rPr>
    </w:lvl>
    <w:lvl w:ilvl="3">
      <w:start w:val="1"/>
      <w:numFmt w:val="lowerLetter"/>
      <w:lvlText w:val="%4)"/>
      <w:lvlJc w:val="left"/>
      <w:pPr>
        <w:ind w:left="640" w:hanging="248"/>
      </w:pPr>
      <w:rPr>
        <w:rFonts w:ascii="Calibri" w:eastAsia="Calibri" w:hAnsi="Calibri" w:cs="Calibri" w:hint="default"/>
        <w:color w:val="000009"/>
        <w:w w:val="100"/>
        <w:sz w:val="22"/>
        <w:szCs w:val="22"/>
        <w:lang w:val="it-IT" w:eastAsia="en-US" w:bidi="ar-SA"/>
      </w:rPr>
    </w:lvl>
    <w:lvl w:ilvl="4">
      <w:numFmt w:val="bullet"/>
      <w:lvlText w:val="•"/>
      <w:lvlJc w:val="left"/>
      <w:pPr>
        <w:ind w:left="3962" w:hanging="248"/>
      </w:pPr>
      <w:rPr>
        <w:rFonts w:hint="default"/>
        <w:lang w:val="it-IT" w:eastAsia="en-US" w:bidi="ar-SA"/>
      </w:rPr>
    </w:lvl>
    <w:lvl w:ilvl="5">
      <w:numFmt w:val="bullet"/>
      <w:lvlText w:val="•"/>
      <w:lvlJc w:val="left"/>
      <w:pPr>
        <w:ind w:left="4969" w:hanging="248"/>
      </w:pPr>
      <w:rPr>
        <w:rFonts w:hint="default"/>
        <w:lang w:val="it-IT" w:eastAsia="en-US" w:bidi="ar-SA"/>
      </w:rPr>
    </w:lvl>
    <w:lvl w:ilvl="6">
      <w:numFmt w:val="bullet"/>
      <w:lvlText w:val="•"/>
      <w:lvlJc w:val="left"/>
      <w:pPr>
        <w:ind w:left="5976" w:hanging="248"/>
      </w:pPr>
      <w:rPr>
        <w:rFonts w:hint="default"/>
        <w:lang w:val="it-IT" w:eastAsia="en-US" w:bidi="ar-SA"/>
      </w:rPr>
    </w:lvl>
    <w:lvl w:ilvl="7">
      <w:numFmt w:val="bullet"/>
      <w:lvlText w:val="•"/>
      <w:lvlJc w:val="left"/>
      <w:pPr>
        <w:ind w:left="6984" w:hanging="248"/>
      </w:pPr>
      <w:rPr>
        <w:rFonts w:hint="default"/>
        <w:lang w:val="it-IT" w:eastAsia="en-US" w:bidi="ar-SA"/>
      </w:rPr>
    </w:lvl>
    <w:lvl w:ilvl="8">
      <w:numFmt w:val="bullet"/>
      <w:lvlText w:val="•"/>
      <w:lvlJc w:val="left"/>
      <w:pPr>
        <w:ind w:left="7991" w:hanging="248"/>
      </w:pPr>
      <w:rPr>
        <w:rFonts w:hint="default"/>
        <w:lang w:val="it-IT" w:eastAsia="en-US" w:bidi="ar-SA"/>
      </w:rPr>
    </w:lvl>
  </w:abstractNum>
  <w:abstractNum w:abstractNumId="21" w15:restartNumberingAfterBreak="0">
    <w:nsid w:val="37F16A3D"/>
    <w:multiLevelType w:val="hybridMultilevel"/>
    <w:tmpl w:val="FACCE97C"/>
    <w:lvl w:ilvl="0" w:tplc="6998822E">
      <w:start w:val="1"/>
      <w:numFmt w:val="bullet"/>
      <w:lvlText w:val="-"/>
      <w:lvlJc w:val="left"/>
      <w:pPr>
        <w:ind w:left="720" w:hanging="360"/>
      </w:pPr>
      <w:rPr>
        <w:rFonts w:ascii="Surfer" w:hAnsi="IowanOldSt BT"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40821F0"/>
    <w:multiLevelType w:val="hybridMultilevel"/>
    <w:tmpl w:val="69E00E78"/>
    <w:lvl w:ilvl="0" w:tplc="6998822E">
      <w:start w:val="1"/>
      <w:numFmt w:val="bullet"/>
      <w:lvlText w:val="-"/>
      <w:lvlJc w:val="left"/>
      <w:pPr>
        <w:ind w:left="1440" w:hanging="360"/>
      </w:pPr>
      <w:rPr>
        <w:rFonts w:ascii="Surfer" w:hAnsi="IowanOldSt BT"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3" w15:restartNumberingAfterBreak="0">
    <w:nsid w:val="481A53A6"/>
    <w:multiLevelType w:val="hybridMultilevel"/>
    <w:tmpl w:val="7B5CD3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D3418D5"/>
    <w:multiLevelType w:val="multilevel"/>
    <w:tmpl w:val="51B87B2A"/>
    <w:lvl w:ilvl="0">
      <w:start w:val="1"/>
      <w:numFmt w:val="lowerLetter"/>
      <w:lvlText w:val="%1)"/>
      <w:lvlJc w:val="left"/>
      <w:rPr>
        <w:rFonts w:hint="default"/>
        <w:b w:val="0"/>
        <w:i w:val="0"/>
        <w:smallCaps w:val="0"/>
        <w:strike w:val="0"/>
        <w:color w:val="000000"/>
        <w:spacing w:val="0"/>
        <w:w w:val="100"/>
        <w:position w:val="0"/>
        <w:sz w:val="22"/>
        <w:szCs w:val="22"/>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5BF22A9D"/>
    <w:multiLevelType w:val="hybridMultilevel"/>
    <w:tmpl w:val="2362B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C9F7F67"/>
    <w:multiLevelType w:val="hybridMultilevel"/>
    <w:tmpl w:val="B746A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D0604D2"/>
    <w:multiLevelType w:val="hybridMultilevel"/>
    <w:tmpl w:val="A3B4B72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D874730"/>
    <w:multiLevelType w:val="hybridMultilevel"/>
    <w:tmpl w:val="0CC2DFA4"/>
    <w:lvl w:ilvl="0" w:tplc="04100001">
      <w:start w:val="1"/>
      <w:numFmt w:val="bullet"/>
      <w:lvlText w:val=""/>
      <w:lvlJc w:val="left"/>
      <w:pPr>
        <w:ind w:left="731" w:hanging="360"/>
      </w:pPr>
      <w:rPr>
        <w:rFonts w:ascii="Symbol" w:hAnsi="Symbol" w:hint="default"/>
      </w:rPr>
    </w:lvl>
    <w:lvl w:ilvl="1" w:tplc="04100019" w:tentative="1">
      <w:start w:val="1"/>
      <w:numFmt w:val="lowerLetter"/>
      <w:lvlText w:val="%2."/>
      <w:lvlJc w:val="left"/>
      <w:pPr>
        <w:ind w:left="1451" w:hanging="360"/>
      </w:pPr>
    </w:lvl>
    <w:lvl w:ilvl="2" w:tplc="0410001B" w:tentative="1">
      <w:start w:val="1"/>
      <w:numFmt w:val="lowerRoman"/>
      <w:lvlText w:val="%3."/>
      <w:lvlJc w:val="right"/>
      <w:pPr>
        <w:ind w:left="2171" w:hanging="180"/>
      </w:pPr>
    </w:lvl>
    <w:lvl w:ilvl="3" w:tplc="0410000F" w:tentative="1">
      <w:start w:val="1"/>
      <w:numFmt w:val="decimal"/>
      <w:lvlText w:val="%4."/>
      <w:lvlJc w:val="left"/>
      <w:pPr>
        <w:ind w:left="2891" w:hanging="360"/>
      </w:pPr>
    </w:lvl>
    <w:lvl w:ilvl="4" w:tplc="04100019" w:tentative="1">
      <w:start w:val="1"/>
      <w:numFmt w:val="lowerLetter"/>
      <w:lvlText w:val="%5."/>
      <w:lvlJc w:val="left"/>
      <w:pPr>
        <w:ind w:left="3611" w:hanging="360"/>
      </w:pPr>
    </w:lvl>
    <w:lvl w:ilvl="5" w:tplc="0410001B" w:tentative="1">
      <w:start w:val="1"/>
      <w:numFmt w:val="lowerRoman"/>
      <w:lvlText w:val="%6."/>
      <w:lvlJc w:val="right"/>
      <w:pPr>
        <w:ind w:left="4331" w:hanging="180"/>
      </w:pPr>
    </w:lvl>
    <w:lvl w:ilvl="6" w:tplc="0410000F" w:tentative="1">
      <w:start w:val="1"/>
      <w:numFmt w:val="decimal"/>
      <w:lvlText w:val="%7."/>
      <w:lvlJc w:val="left"/>
      <w:pPr>
        <w:ind w:left="5051" w:hanging="360"/>
      </w:pPr>
    </w:lvl>
    <w:lvl w:ilvl="7" w:tplc="04100019" w:tentative="1">
      <w:start w:val="1"/>
      <w:numFmt w:val="lowerLetter"/>
      <w:lvlText w:val="%8."/>
      <w:lvlJc w:val="left"/>
      <w:pPr>
        <w:ind w:left="5771" w:hanging="360"/>
      </w:pPr>
    </w:lvl>
    <w:lvl w:ilvl="8" w:tplc="0410001B" w:tentative="1">
      <w:start w:val="1"/>
      <w:numFmt w:val="lowerRoman"/>
      <w:lvlText w:val="%9."/>
      <w:lvlJc w:val="right"/>
      <w:pPr>
        <w:ind w:left="6491" w:hanging="180"/>
      </w:pPr>
    </w:lvl>
  </w:abstractNum>
  <w:abstractNum w:abstractNumId="29" w15:restartNumberingAfterBreak="0">
    <w:nsid w:val="5E966C8F"/>
    <w:multiLevelType w:val="hybridMultilevel"/>
    <w:tmpl w:val="B3B8372C"/>
    <w:lvl w:ilvl="0" w:tplc="6998822E">
      <w:start w:val="1"/>
      <w:numFmt w:val="bullet"/>
      <w:lvlText w:val="-"/>
      <w:lvlJc w:val="left"/>
      <w:pPr>
        <w:ind w:left="1428" w:hanging="360"/>
      </w:pPr>
      <w:rPr>
        <w:rFonts w:ascii="Surfer" w:hAnsi="IowanOldSt BT"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0" w15:restartNumberingAfterBreak="0">
    <w:nsid w:val="61454C96"/>
    <w:multiLevelType w:val="hybridMultilevel"/>
    <w:tmpl w:val="D62E5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3A02DE5"/>
    <w:multiLevelType w:val="hybridMultilevel"/>
    <w:tmpl w:val="412C83B8"/>
    <w:lvl w:ilvl="0" w:tplc="04100017">
      <w:start w:val="1"/>
      <w:numFmt w:val="lowerLetter"/>
      <w:lvlText w:val="%1)"/>
      <w:lvlJc w:val="left"/>
      <w:pPr>
        <w:ind w:left="1484" w:hanging="360"/>
      </w:pPr>
      <w:rPr>
        <w:rFonts w:hint="default"/>
      </w:rPr>
    </w:lvl>
    <w:lvl w:ilvl="1" w:tplc="04100003">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2" w15:restartNumberingAfterBreak="0">
    <w:nsid w:val="69B04357"/>
    <w:multiLevelType w:val="hybridMultilevel"/>
    <w:tmpl w:val="59440B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3" w15:restartNumberingAfterBreak="0">
    <w:nsid w:val="6D615E9B"/>
    <w:multiLevelType w:val="hybridMultilevel"/>
    <w:tmpl w:val="9F249DEA"/>
    <w:lvl w:ilvl="0" w:tplc="C18C880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EB27389"/>
    <w:multiLevelType w:val="hybridMultilevel"/>
    <w:tmpl w:val="34A29A34"/>
    <w:lvl w:ilvl="0" w:tplc="04100001">
      <w:start w:val="1"/>
      <w:numFmt w:val="bullet"/>
      <w:lvlText w:val=""/>
      <w:lvlJc w:val="left"/>
      <w:pPr>
        <w:ind w:left="1712" w:hanging="360"/>
      </w:pPr>
      <w:rPr>
        <w:rFonts w:ascii="Symbol" w:hAnsi="Symbol" w:hint="default"/>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35" w15:restartNumberingAfterBreak="0">
    <w:nsid w:val="6EEB6C8D"/>
    <w:multiLevelType w:val="hybridMultilevel"/>
    <w:tmpl w:val="4796AF54"/>
    <w:lvl w:ilvl="0" w:tplc="04100017">
      <w:start w:val="1"/>
      <w:numFmt w:val="lowerLetter"/>
      <w:lvlText w:val="%1)"/>
      <w:lvlJc w:val="left"/>
      <w:pPr>
        <w:ind w:left="1288" w:hanging="360"/>
      </w:pPr>
    </w:lvl>
    <w:lvl w:ilvl="1" w:tplc="04100019" w:tentative="1">
      <w:start w:val="1"/>
      <w:numFmt w:val="lowerLetter"/>
      <w:lvlText w:val="%2."/>
      <w:lvlJc w:val="left"/>
      <w:pPr>
        <w:ind w:left="2008" w:hanging="360"/>
      </w:pPr>
    </w:lvl>
    <w:lvl w:ilvl="2" w:tplc="0410001B" w:tentative="1">
      <w:start w:val="1"/>
      <w:numFmt w:val="lowerRoman"/>
      <w:lvlText w:val="%3."/>
      <w:lvlJc w:val="right"/>
      <w:pPr>
        <w:ind w:left="2728" w:hanging="180"/>
      </w:pPr>
    </w:lvl>
    <w:lvl w:ilvl="3" w:tplc="0410000F" w:tentative="1">
      <w:start w:val="1"/>
      <w:numFmt w:val="decimal"/>
      <w:lvlText w:val="%4."/>
      <w:lvlJc w:val="left"/>
      <w:pPr>
        <w:ind w:left="3448" w:hanging="360"/>
      </w:pPr>
    </w:lvl>
    <w:lvl w:ilvl="4" w:tplc="04100019" w:tentative="1">
      <w:start w:val="1"/>
      <w:numFmt w:val="lowerLetter"/>
      <w:lvlText w:val="%5."/>
      <w:lvlJc w:val="left"/>
      <w:pPr>
        <w:ind w:left="4168" w:hanging="360"/>
      </w:pPr>
    </w:lvl>
    <w:lvl w:ilvl="5" w:tplc="0410001B" w:tentative="1">
      <w:start w:val="1"/>
      <w:numFmt w:val="lowerRoman"/>
      <w:lvlText w:val="%6."/>
      <w:lvlJc w:val="right"/>
      <w:pPr>
        <w:ind w:left="4888" w:hanging="180"/>
      </w:pPr>
    </w:lvl>
    <w:lvl w:ilvl="6" w:tplc="0410000F" w:tentative="1">
      <w:start w:val="1"/>
      <w:numFmt w:val="decimal"/>
      <w:lvlText w:val="%7."/>
      <w:lvlJc w:val="left"/>
      <w:pPr>
        <w:ind w:left="5608" w:hanging="360"/>
      </w:pPr>
    </w:lvl>
    <w:lvl w:ilvl="7" w:tplc="04100019" w:tentative="1">
      <w:start w:val="1"/>
      <w:numFmt w:val="lowerLetter"/>
      <w:lvlText w:val="%8."/>
      <w:lvlJc w:val="left"/>
      <w:pPr>
        <w:ind w:left="6328" w:hanging="360"/>
      </w:pPr>
    </w:lvl>
    <w:lvl w:ilvl="8" w:tplc="0410001B" w:tentative="1">
      <w:start w:val="1"/>
      <w:numFmt w:val="lowerRoman"/>
      <w:lvlText w:val="%9."/>
      <w:lvlJc w:val="right"/>
      <w:pPr>
        <w:ind w:left="7048" w:hanging="180"/>
      </w:pPr>
    </w:lvl>
  </w:abstractNum>
  <w:abstractNum w:abstractNumId="36" w15:restartNumberingAfterBreak="0">
    <w:nsid w:val="6F7B07AC"/>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28F1AB0"/>
    <w:multiLevelType w:val="hybridMultilevel"/>
    <w:tmpl w:val="02CEDEDA"/>
    <w:lvl w:ilvl="0" w:tplc="04100017">
      <w:start w:val="1"/>
      <w:numFmt w:val="lowerLetter"/>
      <w:lvlText w:val="%1)"/>
      <w:lvlJc w:val="left"/>
      <w:pPr>
        <w:ind w:left="1484" w:hanging="360"/>
      </w:pPr>
      <w:rPr>
        <w:rFonts w:hint="default"/>
      </w:rPr>
    </w:lvl>
    <w:lvl w:ilvl="1" w:tplc="04100003" w:tentative="1">
      <w:start w:val="1"/>
      <w:numFmt w:val="bullet"/>
      <w:lvlText w:val="o"/>
      <w:lvlJc w:val="left"/>
      <w:pPr>
        <w:ind w:left="2204" w:hanging="360"/>
      </w:pPr>
      <w:rPr>
        <w:rFonts w:ascii="Courier New" w:hAnsi="Courier New" w:cs="Courier New" w:hint="default"/>
      </w:rPr>
    </w:lvl>
    <w:lvl w:ilvl="2" w:tplc="04100005" w:tentative="1">
      <w:start w:val="1"/>
      <w:numFmt w:val="bullet"/>
      <w:lvlText w:val=""/>
      <w:lvlJc w:val="left"/>
      <w:pPr>
        <w:ind w:left="2924" w:hanging="360"/>
      </w:pPr>
      <w:rPr>
        <w:rFonts w:ascii="Wingdings" w:hAnsi="Wingdings" w:hint="default"/>
      </w:rPr>
    </w:lvl>
    <w:lvl w:ilvl="3" w:tplc="04100001" w:tentative="1">
      <w:start w:val="1"/>
      <w:numFmt w:val="bullet"/>
      <w:lvlText w:val=""/>
      <w:lvlJc w:val="left"/>
      <w:pPr>
        <w:ind w:left="3644" w:hanging="360"/>
      </w:pPr>
      <w:rPr>
        <w:rFonts w:ascii="Symbol" w:hAnsi="Symbol" w:hint="default"/>
      </w:rPr>
    </w:lvl>
    <w:lvl w:ilvl="4" w:tplc="04100003" w:tentative="1">
      <w:start w:val="1"/>
      <w:numFmt w:val="bullet"/>
      <w:lvlText w:val="o"/>
      <w:lvlJc w:val="left"/>
      <w:pPr>
        <w:ind w:left="4364" w:hanging="360"/>
      </w:pPr>
      <w:rPr>
        <w:rFonts w:ascii="Courier New" w:hAnsi="Courier New" w:cs="Courier New" w:hint="default"/>
      </w:rPr>
    </w:lvl>
    <w:lvl w:ilvl="5" w:tplc="04100005" w:tentative="1">
      <w:start w:val="1"/>
      <w:numFmt w:val="bullet"/>
      <w:lvlText w:val=""/>
      <w:lvlJc w:val="left"/>
      <w:pPr>
        <w:ind w:left="5084" w:hanging="360"/>
      </w:pPr>
      <w:rPr>
        <w:rFonts w:ascii="Wingdings" w:hAnsi="Wingdings" w:hint="default"/>
      </w:rPr>
    </w:lvl>
    <w:lvl w:ilvl="6" w:tplc="04100001" w:tentative="1">
      <w:start w:val="1"/>
      <w:numFmt w:val="bullet"/>
      <w:lvlText w:val=""/>
      <w:lvlJc w:val="left"/>
      <w:pPr>
        <w:ind w:left="5804" w:hanging="360"/>
      </w:pPr>
      <w:rPr>
        <w:rFonts w:ascii="Symbol" w:hAnsi="Symbol" w:hint="default"/>
      </w:rPr>
    </w:lvl>
    <w:lvl w:ilvl="7" w:tplc="04100003" w:tentative="1">
      <w:start w:val="1"/>
      <w:numFmt w:val="bullet"/>
      <w:lvlText w:val="o"/>
      <w:lvlJc w:val="left"/>
      <w:pPr>
        <w:ind w:left="6524" w:hanging="360"/>
      </w:pPr>
      <w:rPr>
        <w:rFonts w:ascii="Courier New" w:hAnsi="Courier New" w:cs="Courier New" w:hint="default"/>
      </w:rPr>
    </w:lvl>
    <w:lvl w:ilvl="8" w:tplc="04100005" w:tentative="1">
      <w:start w:val="1"/>
      <w:numFmt w:val="bullet"/>
      <w:lvlText w:val=""/>
      <w:lvlJc w:val="left"/>
      <w:pPr>
        <w:ind w:left="7244" w:hanging="360"/>
      </w:pPr>
      <w:rPr>
        <w:rFonts w:ascii="Wingdings" w:hAnsi="Wingdings" w:hint="default"/>
      </w:rPr>
    </w:lvl>
  </w:abstractNum>
  <w:abstractNum w:abstractNumId="38" w15:restartNumberingAfterBreak="0">
    <w:nsid w:val="769E5C01"/>
    <w:multiLevelType w:val="hybridMultilevel"/>
    <w:tmpl w:val="A11C29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316619"/>
    <w:multiLevelType w:val="hybridMultilevel"/>
    <w:tmpl w:val="1BB8E9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8C4A6D"/>
    <w:multiLevelType w:val="hybridMultilevel"/>
    <w:tmpl w:val="00925F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3329625">
    <w:abstractNumId w:val="18"/>
  </w:num>
  <w:num w:numId="2" w16cid:durableId="1867258041">
    <w:abstractNumId w:val="27"/>
  </w:num>
  <w:num w:numId="3" w16cid:durableId="1925841967">
    <w:abstractNumId w:val="34"/>
  </w:num>
  <w:num w:numId="4" w16cid:durableId="3939502">
    <w:abstractNumId w:val="16"/>
  </w:num>
  <w:num w:numId="5" w16cid:durableId="1958218613">
    <w:abstractNumId w:val="3"/>
  </w:num>
  <w:num w:numId="6" w16cid:durableId="1669748377">
    <w:abstractNumId w:val="4"/>
  </w:num>
  <w:num w:numId="7" w16cid:durableId="1827742288">
    <w:abstractNumId w:val="2"/>
  </w:num>
  <w:num w:numId="8" w16cid:durableId="1882789390">
    <w:abstractNumId w:val="15"/>
  </w:num>
  <w:num w:numId="9" w16cid:durableId="407659139">
    <w:abstractNumId w:val="26"/>
  </w:num>
  <w:num w:numId="10" w16cid:durableId="1894539924">
    <w:abstractNumId w:val="39"/>
  </w:num>
  <w:num w:numId="11" w16cid:durableId="705104574">
    <w:abstractNumId w:val="30"/>
  </w:num>
  <w:num w:numId="12" w16cid:durableId="28722350">
    <w:abstractNumId w:val="14"/>
  </w:num>
  <w:num w:numId="13" w16cid:durableId="874386853">
    <w:abstractNumId w:val="33"/>
  </w:num>
  <w:num w:numId="14" w16cid:durableId="1813523422">
    <w:abstractNumId w:val="24"/>
  </w:num>
  <w:num w:numId="15" w16cid:durableId="1319724305">
    <w:abstractNumId w:val="28"/>
  </w:num>
  <w:num w:numId="16" w16cid:durableId="244998982">
    <w:abstractNumId w:val="31"/>
  </w:num>
  <w:num w:numId="17" w16cid:durableId="149760889">
    <w:abstractNumId w:val="17"/>
  </w:num>
  <w:num w:numId="18" w16cid:durableId="1074351230">
    <w:abstractNumId w:val="10"/>
  </w:num>
  <w:num w:numId="19" w16cid:durableId="1552351831">
    <w:abstractNumId w:val="37"/>
  </w:num>
  <w:num w:numId="20" w16cid:durableId="1302543300">
    <w:abstractNumId w:val="11"/>
  </w:num>
  <w:num w:numId="21" w16cid:durableId="1948654549">
    <w:abstractNumId w:val="1"/>
  </w:num>
  <w:num w:numId="22" w16cid:durableId="58358640">
    <w:abstractNumId w:val="9"/>
  </w:num>
  <w:num w:numId="23" w16cid:durableId="807278712">
    <w:abstractNumId w:val="13"/>
  </w:num>
  <w:num w:numId="24" w16cid:durableId="2140490358">
    <w:abstractNumId w:val="35"/>
  </w:num>
  <w:num w:numId="25" w16cid:durableId="694767679">
    <w:abstractNumId w:val="40"/>
  </w:num>
  <w:num w:numId="26" w16cid:durableId="446000671">
    <w:abstractNumId w:val="38"/>
  </w:num>
  <w:num w:numId="27" w16cid:durableId="131028579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10517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49584663">
    <w:abstractNumId w:val="12"/>
  </w:num>
  <w:num w:numId="30" w16cid:durableId="1240090503">
    <w:abstractNumId w:val="29"/>
  </w:num>
  <w:num w:numId="31" w16cid:durableId="1537307385">
    <w:abstractNumId w:val="21"/>
  </w:num>
  <w:num w:numId="32" w16cid:durableId="174460415">
    <w:abstractNumId w:val="22"/>
  </w:num>
  <w:num w:numId="33" w16cid:durableId="601644029">
    <w:abstractNumId w:val="8"/>
  </w:num>
  <w:num w:numId="34" w16cid:durableId="504245239">
    <w:abstractNumId w:val="0"/>
  </w:num>
  <w:num w:numId="35" w16cid:durableId="1886335264">
    <w:abstractNumId w:val="36"/>
  </w:num>
  <w:num w:numId="36" w16cid:durableId="1242377204">
    <w:abstractNumId w:val="6"/>
  </w:num>
  <w:num w:numId="37" w16cid:durableId="562715481">
    <w:abstractNumId w:val="19"/>
  </w:num>
  <w:num w:numId="38" w16cid:durableId="435028142">
    <w:abstractNumId w:val="23"/>
  </w:num>
  <w:num w:numId="39" w16cid:durableId="2094400618">
    <w:abstractNumId w:val="5"/>
  </w:num>
  <w:num w:numId="40" w16cid:durableId="116728512">
    <w:abstractNumId w:val="25"/>
  </w:num>
  <w:num w:numId="41" w16cid:durableId="10818788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5A"/>
    <w:rsid w:val="0000585A"/>
    <w:rsid w:val="00027A90"/>
    <w:rsid w:val="00057B4C"/>
    <w:rsid w:val="0009448A"/>
    <w:rsid w:val="00111271"/>
    <w:rsid w:val="00120EA8"/>
    <w:rsid w:val="00121552"/>
    <w:rsid w:val="00160514"/>
    <w:rsid w:val="001955FE"/>
    <w:rsid w:val="001A5D40"/>
    <w:rsid w:val="00276BC5"/>
    <w:rsid w:val="00277FBF"/>
    <w:rsid w:val="002A1D96"/>
    <w:rsid w:val="00326EE2"/>
    <w:rsid w:val="00353A21"/>
    <w:rsid w:val="003A66A2"/>
    <w:rsid w:val="003C66BB"/>
    <w:rsid w:val="00420F44"/>
    <w:rsid w:val="00440829"/>
    <w:rsid w:val="00467C59"/>
    <w:rsid w:val="00493422"/>
    <w:rsid w:val="004A6182"/>
    <w:rsid w:val="004D5CAC"/>
    <w:rsid w:val="004E589A"/>
    <w:rsid w:val="00500E92"/>
    <w:rsid w:val="0058507B"/>
    <w:rsid w:val="005A5700"/>
    <w:rsid w:val="005C7414"/>
    <w:rsid w:val="00636D05"/>
    <w:rsid w:val="00715190"/>
    <w:rsid w:val="00722AA4"/>
    <w:rsid w:val="00782019"/>
    <w:rsid w:val="007A5359"/>
    <w:rsid w:val="007E46BF"/>
    <w:rsid w:val="00836E32"/>
    <w:rsid w:val="00864B6B"/>
    <w:rsid w:val="00872A04"/>
    <w:rsid w:val="008852A0"/>
    <w:rsid w:val="00894E10"/>
    <w:rsid w:val="009435FC"/>
    <w:rsid w:val="009F1BA6"/>
    <w:rsid w:val="00AA5B9F"/>
    <w:rsid w:val="00AE2B1A"/>
    <w:rsid w:val="00B3021E"/>
    <w:rsid w:val="00BB462F"/>
    <w:rsid w:val="00BC4CB1"/>
    <w:rsid w:val="00C1111F"/>
    <w:rsid w:val="00C21AE3"/>
    <w:rsid w:val="00C3286C"/>
    <w:rsid w:val="00C73397"/>
    <w:rsid w:val="00CB088B"/>
    <w:rsid w:val="00D31205"/>
    <w:rsid w:val="00D62740"/>
    <w:rsid w:val="00D84905"/>
    <w:rsid w:val="00DA4FAE"/>
    <w:rsid w:val="00DC68FD"/>
    <w:rsid w:val="00DD49FF"/>
    <w:rsid w:val="00DE4C8C"/>
    <w:rsid w:val="00E04E3B"/>
    <w:rsid w:val="00E21360"/>
    <w:rsid w:val="00E82E39"/>
    <w:rsid w:val="00E94D26"/>
    <w:rsid w:val="00EC37B8"/>
    <w:rsid w:val="00EC63DB"/>
    <w:rsid w:val="00F438F9"/>
    <w:rsid w:val="00F53618"/>
    <w:rsid w:val="00F74DF5"/>
    <w:rsid w:val="00F9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25FB"/>
  <w15:chartTrackingRefBased/>
  <w15:docId w15:val="{4557A414-0993-4713-84C5-A3F65B7E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585A"/>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unhideWhenUsed/>
    <w:qFormat/>
    <w:rsid w:val="004D5CAC"/>
    <w:pPr>
      <w:widowControl w:val="0"/>
      <w:autoSpaceDE w:val="0"/>
      <w:autoSpaceDN w:val="0"/>
      <w:spacing w:before="38"/>
      <w:ind w:left="212" w:right="146"/>
      <w:jc w:val="both"/>
      <w:outlineLvl w:val="1"/>
    </w:pPr>
    <w:rPr>
      <w:rFonts w:ascii="Calibri" w:eastAsia="Calibri" w:hAnsi="Calibri" w:cs="Calibri"/>
      <w:sz w:val="23"/>
      <w:szCs w:val="23"/>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00585A"/>
    <w:rPr>
      <w:color w:val="0000FF"/>
      <w:u w:val="single"/>
    </w:rPr>
  </w:style>
  <w:style w:type="paragraph" w:styleId="Paragrafoelenco">
    <w:name w:val="List Paragraph"/>
    <w:basedOn w:val="Normale"/>
    <w:uiPriority w:val="1"/>
    <w:qFormat/>
    <w:rsid w:val="0000585A"/>
    <w:pPr>
      <w:ind w:left="708"/>
    </w:pPr>
  </w:style>
  <w:style w:type="paragraph" w:customStyle="1" w:styleId="Style4">
    <w:name w:val="Style4"/>
    <w:basedOn w:val="Normale"/>
    <w:uiPriority w:val="99"/>
    <w:rsid w:val="0000585A"/>
    <w:pPr>
      <w:widowControl w:val="0"/>
      <w:autoSpaceDE w:val="0"/>
      <w:autoSpaceDN w:val="0"/>
      <w:adjustRightInd w:val="0"/>
      <w:spacing w:line="251" w:lineRule="exact"/>
      <w:jc w:val="both"/>
    </w:pPr>
    <w:rPr>
      <w:rFonts w:ascii="Cambria" w:hAnsi="Cambria"/>
    </w:rPr>
  </w:style>
  <w:style w:type="character" w:customStyle="1" w:styleId="FontStyle17">
    <w:name w:val="Font Style17"/>
    <w:uiPriority w:val="99"/>
    <w:rsid w:val="0000585A"/>
    <w:rPr>
      <w:rFonts w:ascii="Arial" w:hAnsi="Arial" w:cs="Arial" w:hint="default"/>
      <w:b/>
      <w:bCs/>
      <w:sz w:val="20"/>
      <w:szCs w:val="20"/>
    </w:rPr>
  </w:style>
  <w:style w:type="character" w:customStyle="1" w:styleId="FontStyle18">
    <w:name w:val="Font Style18"/>
    <w:uiPriority w:val="99"/>
    <w:rsid w:val="0000585A"/>
    <w:rPr>
      <w:rFonts w:ascii="Arial" w:hAnsi="Arial" w:cs="Arial" w:hint="default"/>
      <w:sz w:val="20"/>
      <w:szCs w:val="20"/>
    </w:rPr>
  </w:style>
  <w:style w:type="character" w:customStyle="1" w:styleId="FontStyle22">
    <w:name w:val="Font Style22"/>
    <w:uiPriority w:val="99"/>
    <w:rsid w:val="0000585A"/>
    <w:rPr>
      <w:rFonts w:ascii="Times New Roman" w:hAnsi="Times New Roman" w:cs="Times New Roman" w:hint="default"/>
      <w:b/>
      <w:bCs/>
      <w:sz w:val="20"/>
      <w:szCs w:val="20"/>
    </w:rPr>
  </w:style>
  <w:style w:type="paragraph" w:styleId="Testofumetto">
    <w:name w:val="Balloon Text"/>
    <w:basedOn w:val="Normale"/>
    <w:link w:val="TestofumettoCarattere"/>
    <w:uiPriority w:val="99"/>
    <w:semiHidden/>
    <w:unhideWhenUsed/>
    <w:rsid w:val="00027A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27A90"/>
    <w:rPr>
      <w:rFonts w:ascii="Segoe UI" w:eastAsia="Times New Roman" w:hAnsi="Segoe UI" w:cs="Segoe UI"/>
      <w:sz w:val="18"/>
      <w:szCs w:val="18"/>
      <w:lang w:eastAsia="it-IT"/>
    </w:rPr>
  </w:style>
  <w:style w:type="paragraph" w:styleId="Corpodeltesto3">
    <w:name w:val="Body Text 3"/>
    <w:basedOn w:val="Normale"/>
    <w:link w:val="Corpodeltesto3Carattere"/>
    <w:semiHidden/>
    <w:rsid w:val="00715190"/>
    <w:pPr>
      <w:jc w:val="both"/>
    </w:pPr>
    <w:rPr>
      <w:snapToGrid w:val="0"/>
      <w:szCs w:val="20"/>
    </w:rPr>
  </w:style>
  <w:style w:type="character" w:customStyle="1" w:styleId="Corpodeltesto3Carattere">
    <w:name w:val="Corpo del testo 3 Carattere"/>
    <w:basedOn w:val="Carpredefinitoparagrafo"/>
    <w:link w:val="Corpodeltesto3"/>
    <w:semiHidden/>
    <w:rsid w:val="00715190"/>
    <w:rPr>
      <w:rFonts w:ascii="Times New Roman" w:eastAsia="Times New Roman" w:hAnsi="Times New Roman" w:cs="Times New Roman"/>
      <w:snapToGrid w:val="0"/>
      <w:sz w:val="24"/>
      <w:szCs w:val="20"/>
      <w:lang w:eastAsia="it-IT"/>
    </w:rPr>
  </w:style>
  <w:style w:type="paragraph" w:customStyle="1" w:styleId="Default">
    <w:name w:val="Default"/>
    <w:rsid w:val="00F74DF5"/>
    <w:pPr>
      <w:autoSpaceDE w:val="0"/>
      <w:autoSpaceDN w:val="0"/>
      <w:adjustRightInd w:val="0"/>
      <w:spacing w:after="0" w:line="240" w:lineRule="auto"/>
    </w:pPr>
    <w:rPr>
      <w:rFonts w:ascii="Cambria" w:hAnsi="Cambria" w:cs="Cambria"/>
      <w:color w:val="000000"/>
      <w:sz w:val="24"/>
      <w:szCs w:val="24"/>
    </w:rPr>
  </w:style>
  <w:style w:type="paragraph" w:styleId="Corpotesto">
    <w:name w:val="Body Text"/>
    <w:basedOn w:val="Normale"/>
    <w:link w:val="CorpotestoCarattere"/>
    <w:uiPriority w:val="99"/>
    <w:semiHidden/>
    <w:unhideWhenUsed/>
    <w:rsid w:val="00277FBF"/>
    <w:pPr>
      <w:spacing w:after="120"/>
    </w:pPr>
  </w:style>
  <w:style w:type="character" w:customStyle="1" w:styleId="CorpotestoCarattere">
    <w:name w:val="Corpo testo Carattere"/>
    <w:basedOn w:val="Carpredefinitoparagrafo"/>
    <w:link w:val="Corpotesto"/>
    <w:uiPriority w:val="99"/>
    <w:semiHidden/>
    <w:rsid w:val="00277FBF"/>
    <w:rPr>
      <w:rFonts w:ascii="Times New Roman" w:eastAsia="Times New Roman" w:hAnsi="Times New Roman" w:cs="Times New Roman"/>
      <w:sz w:val="24"/>
      <w:szCs w:val="24"/>
      <w:lang w:eastAsia="it-IT"/>
    </w:rPr>
  </w:style>
  <w:style w:type="table" w:customStyle="1" w:styleId="TableNormal">
    <w:name w:val="Table Normal"/>
    <w:uiPriority w:val="2"/>
    <w:semiHidden/>
    <w:unhideWhenUsed/>
    <w:qFormat/>
    <w:rsid w:val="004D5C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4D5CAC"/>
    <w:pPr>
      <w:widowControl w:val="0"/>
      <w:autoSpaceDE w:val="0"/>
      <w:autoSpaceDN w:val="0"/>
    </w:pPr>
    <w:rPr>
      <w:rFonts w:ascii="Calibri" w:eastAsia="Calibri" w:hAnsi="Calibri" w:cs="Calibri"/>
      <w:sz w:val="22"/>
      <w:szCs w:val="22"/>
      <w:lang w:eastAsia="en-US"/>
    </w:rPr>
  </w:style>
  <w:style w:type="character" w:customStyle="1" w:styleId="Titolo2Carattere">
    <w:name w:val="Titolo 2 Carattere"/>
    <w:basedOn w:val="Carpredefinitoparagrafo"/>
    <w:link w:val="Titolo2"/>
    <w:uiPriority w:val="9"/>
    <w:rsid w:val="004D5CAC"/>
    <w:rPr>
      <w:rFonts w:ascii="Calibri" w:eastAsia="Calibri" w:hAnsi="Calibri" w:cs="Calibri"/>
      <w:sz w:val="23"/>
      <w:szCs w:val="23"/>
    </w:rPr>
  </w:style>
  <w:style w:type="character" w:styleId="Menzionenonrisolta">
    <w:name w:val="Unresolved Mention"/>
    <w:basedOn w:val="Carpredefinitoparagrafo"/>
    <w:uiPriority w:val="99"/>
    <w:semiHidden/>
    <w:unhideWhenUsed/>
    <w:rsid w:val="0089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moliterno@ebaspec.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tocollomoliterno@ebaspec.it" TargetMode="External"/><Relationship Id="rId12" Type="http://schemas.openxmlformats.org/officeDocument/2006/relationships/hyperlink" Target="mailto:protocollomoliterno@ebas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une.moliterno.pz.it" TargetMode="External"/><Relationship Id="rId11" Type="http://schemas.openxmlformats.org/officeDocument/2006/relationships/hyperlink" Target="http://www.comune.moliterno.pz.it" TargetMode="External"/><Relationship Id="rId5" Type="http://schemas.openxmlformats.org/officeDocument/2006/relationships/image" Target="media/image1.png"/><Relationship Id="rId10" Type="http://schemas.openxmlformats.org/officeDocument/2006/relationships/hyperlink" Target="http://www.comune.moliterno.pz.it" TargetMode="External"/><Relationship Id="rId4" Type="http://schemas.openxmlformats.org/officeDocument/2006/relationships/webSettings" Target="webSettings.xml"/><Relationship Id="rId9" Type="http://schemas.openxmlformats.org/officeDocument/2006/relationships/hyperlink" Target="mailto:affarigeneralimoliterno@rete.basilicata.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6214</Words>
  <Characters>35425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Monte</dc:creator>
  <cp:keywords/>
  <dc:description/>
  <cp:lastModifiedBy>Rossella Monte</cp:lastModifiedBy>
  <cp:revision>7</cp:revision>
  <cp:lastPrinted>2023-11-08T10:05:00Z</cp:lastPrinted>
  <dcterms:created xsi:type="dcterms:W3CDTF">2023-10-30T07:52:00Z</dcterms:created>
  <dcterms:modified xsi:type="dcterms:W3CDTF">2023-11-08T10:05:00Z</dcterms:modified>
</cp:coreProperties>
</file>