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5EFD" w14:textId="77777777" w:rsidR="00FB4C37" w:rsidRPr="00855F95" w:rsidRDefault="00FB4C37" w:rsidP="00FB4C37">
      <w:pPr>
        <w:tabs>
          <w:tab w:val="left" w:pos="2835"/>
          <w:tab w:val="left" w:pos="6237"/>
        </w:tabs>
        <w:overflowPunct w:val="0"/>
        <w:autoSpaceDE w:val="0"/>
        <w:autoSpaceDN w:val="0"/>
        <w:jc w:val="center"/>
        <w:rPr>
          <w:rFonts w:eastAsia="Calibri"/>
          <w:sz w:val="20"/>
          <w:szCs w:val="20"/>
        </w:rPr>
      </w:pPr>
      <w:r w:rsidRPr="00855F95">
        <w:rPr>
          <w:rFonts w:eastAsia="Calibri"/>
          <w:noProof/>
          <w:sz w:val="20"/>
          <w:szCs w:val="20"/>
        </w:rPr>
        <w:drawing>
          <wp:inline distT="0" distB="0" distL="0" distR="0" wp14:anchorId="539BB160" wp14:editId="16F09C73">
            <wp:extent cx="579755" cy="7226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l="-14157" t="-10838" r="-14157" b="-10838"/>
                    <a:stretch>
                      <a:fillRect/>
                    </a:stretch>
                  </pic:blipFill>
                  <pic:spPr bwMode="auto">
                    <a:xfrm>
                      <a:off x="0" y="0"/>
                      <a:ext cx="579755" cy="722630"/>
                    </a:xfrm>
                    <a:prstGeom prst="rect">
                      <a:avLst/>
                    </a:prstGeom>
                    <a:noFill/>
                    <a:ln>
                      <a:noFill/>
                    </a:ln>
                  </pic:spPr>
                </pic:pic>
              </a:graphicData>
            </a:graphic>
          </wp:inline>
        </w:drawing>
      </w:r>
    </w:p>
    <w:p w14:paraId="0F5AD466" w14:textId="77777777" w:rsidR="00FB4C37" w:rsidRPr="00855F95" w:rsidRDefault="00FB4C37" w:rsidP="00FB4C37">
      <w:pPr>
        <w:tabs>
          <w:tab w:val="left" w:pos="2835"/>
          <w:tab w:val="left" w:pos="6237"/>
        </w:tabs>
        <w:overflowPunct w:val="0"/>
        <w:autoSpaceDE w:val="0"/>
        <w:autoSpaceDN w:val="0"/>
        <w:jc w:val="center"/>
        <w:rPr>
          <w:rFonts w:eastAsia="Calibri"/>
          <w:sz w:val="20"/>
          <w:szCs w:val="20"/>
        </w:rPr>
      </w:pPr>
      <w:r w:rsidRPr="00855F95">
        <w:rPr>
          <w:rFonts w:eastAsia="Calibri"/>
          <w:sz w:val="20"/>
          <w:szCs w:val="20"/>
        </w:rPr>
        <w:t>COMUNE DI MOLITERNO</w:t>
      </w:r>
    </w:p>
    <w:p w14:paraId="2A930148" w14:textId="77777777" w:rsidR="00FB4C37" w:rsidRPr="00855F95" w:rsidRDefault="00FB4C37" w:rsidP="00FB4C37">
      <w:pPr>
        <w:tabs>
          <w:tab w:val="left" w:pos="2835"/>
          <w:tab w:val="left" w:pos="6237"/>
        </w:tabs>
        <w:overflowPunct w:val="0"/>
        <w:autoSpaceDE w:val="0"/>
        <w:autoSpaceDN w:val="0"/>
        <w:jc w:val="center"/>
        <w:rPr>
          <w:rFonts w:eastAsia="Calibri"/>
          <w:sz w:val="20"/>
          <w:szCs w:val="20"/>
        </w:rPr>
      </w:pPr>
    </w:p>
    <w:p w14:paraId="64A4F1C8" w14:textId="77777777" w:rsidR="00FB4C37" w:rsidRPr="00855F95" w:rsidRDefault="00FB4C37" w:rsidP="00FB4C37">
      <w:pPr>
        <w:keepNext/>
        <w:tabs>
          <w:tab w:val="left" w:pos="2835"/>
        </w:tabs>
        <w:overflowPunct w:val="0"/>
        <w:autoSpaceDE w:val="0"/>
        <w:autoSpaceDN w:val="0"/>
        <w:jc w:val="center"/>
        <w:rPr>
          <w:rFonts w:eastAsia="Calibri"/>
          <w:sz w:val="20"/>
          <w:szCs w:val="20"/>
        </w:rPr>
      </w:pPr>
      <w:r w:rsidRPr="00855F95">
        <w:rPr>
          <w:rFonts w:eastAsia="Calibri"/>
          <w:i/>
          <w:sz w:val="23"/>
          <w:szCs w:val="20"/>
          <w:u w:val="single"/>
        </w:rPr>
        <w:t>Provincia di Potenza</w:t>
      </w:r>
    </w:p>
    <w:p w14:paraId="26DC8290" w14:textId="77777777" w:rsidR="00FB4C37" w:rsidRPr="00855F95" w:rsidRDefault="00FB4C37" w:rsidP="00FB4C37">
      <w:pPr>
        <w:overflowPunct w:val="0"/>
        <w:autoSpaceDE w:val="0"/>
        <w:autoSpaceDN w:val="0"/>
        <w:jc w:val="center"/>
        <w:rPr>
          <w:rFonts w:eastAsia="Calibri"/>
          <w:sz w:val="20"/>
          <w:szCs w:val="20"/>
          <w:lang w:val="en-US"/>
        </w:rPr>
      </w:pPr>
      <w:r w:rsidRPr="00855F95">
        <w:rPr>
          <w:rFonts w:eastAsia="Calibri"/>
          <w:sz w:val="16"/>
          <w:szCs w:val="20"/>
          <w:lang w:val="en-US"/>
        </w:rPr>
        <w:t xml:space="preserve">C.F. </w:t>
      </w:r>
      <w:r w:rsidRPr="00855F95">
        <w:rPr>
          <w:rFonts w:ascii="Arial MT" w:eastAsia="Calibri" w:hAnsi="Arial MT"/>
          <w:b/>
          <w:bCs/>
          <w:sz w:val="16"/>
          <w:szCs w:val="20"/>
          <w:lang w:val="en-US"/>
        </w:rPr>
        <w:t>83000810768</w:t>
      </w:r>
      <w:r w:rsidRPr="00855F95">
        <w:rPr>
          <w:rFonts w:eastAsia="Calibri"/>
          <w:sz w:val="16"/>
          <w:szCs w:val="20"/>
          <w:lang w:val="en-US"/>
        </w:rPr>
        <w:t xml:space="preserve">  -  Tel. 0975/668511 - Fax 0975/668537</w:t>
      </w:r>
    </w:p>
    <w:p w14:paraId="7489A048" w14:textId="77777777" w:rsidR="00FB4C37" w:rsidRPr="00855F95" w:rsidRDefault="00000000" w:rsidP="00FB4C37">
      <w:pPr>
        <w:overflowPunct w:val="0"/>
        <w:autoSpaceDE w:val="0"/>
        <w:autoSpaceDN w:val="0"/>
        <w:jc w:val="center"/>
        <w:rPr>
          <w:rFonts w:eastAsia="Calibri"/>
          <w:sz w:val="20"/>
          <w:szCs w:val="20"/>
          <w:lang w:val="en-US"/>
        </w:rPr>
      </w:pPr>
      <w:hyperlink r:id="rId9" w:history="1">
        <w:r w:rsidR="00FB4C37" w:rsidRPr="00855F95">
          <w:rPr>
            <w:rFonts w:eastAsia="Calibri"/>
            <w:color w:val="0000FF"/>
            <w:sz w:val="16"/>
            <w:szCs w:val="20"/>
            <w:u w:val="single"/>
            <w:lang w:val="en-US"/>
          </w:rPr>
          <w:t>www.comune.moliterno.pz.it</w:t>
        </w:r>
      </w:hyperlink>
    </w:p>
    <w:p w14:paraId="5ED6DF6B" w14:textId="77777777" w:rsidR="00FB4C37" w:rsidRPr="00365911" w:rsidRDefault="00000000" w:rsidP="00FB4C37">
      <w:pPr>
        <w:overflowPunct w:val="0"/>
        <w:autoSpaceDE w:val="0"/>
        <w:autoSpaceDN w:val="0"/>
        <w:jc w:val="center"/>
        <w:rPr>
          <w:rFonts w:eastAsia="Calibri"/>
          <w:sz w:val="20"/>
          <w:szCs w:val="20"/>
        </w:rPr>
      </w:pPr>
      <w:hyperlink r:id="rId10" w:history="1">
        <w:r w:rsidR="00FB4C37" w:rsidRPr="00365911">
          <w:rPr>
            <w:rFonts w:eastAsia="Calibri"/>
            <w:color w:val="0000FF"/>
            <w:sz w:val="16"/>
            <w:szCs w:val="20"/>
            <w:u w:val="single"/>
          </w:rPr>
          <w:t>protocollomoliterno@ebaspec.it</w:t>
        </w:r>
      </w:hyperlink>
    </w:p>
    <w:p w14:paraId="7445F00C" w14:textId="77777777" w:rsidR="00FB4C37" w:rsidRPr="00365911" w:rsidRDefault="00FB4C37" w:rsidP="00FB4C37">
      <w:pPr>
        <w:overflowPunct w:val="0"/>
        <w:autoSpaceDE w:val="0"/>
        <w:autoSpaceDN w:val="0"/>
        <w:jc w:val="center"/>
        <w:rPr>
          <w:rFonts w:eastAsia="Calibri"/>
          <w:sz w:val="20"/>
          <w:szCs w:val="20"/>
        </w:rPr>
      </w:pPr>
    </w:p>
    <w:p w14:paraId="3A16F6F1" w14:textId="77777777" w:rsidR="00FB4C37" w:rsidRPr="00365911" w:rsidRDefault="00FB4C37" w:rsidP="00FB4C37">
      <w:pPr>
        <w:overflowPunct w:val="0"/>
        <w:autoSpaceDE w:val="0"/>
        <w:autoSpaceDN w:val="0"/>
        <w:jc w:val="both"/>
        <w:rPr>
          <w:rFonts w:eastAsia="Calibri"/>
          <w:sz w:val="20"/>
          <w:szCs w:val="20"/>
        </w:rPr>
      </w:pPr>
    </w:p>
    <w:p w14:paraId="61452B34" w14:textId="7877913C" w:rsidR="00434A23" w:rsidRPr="00365911" w:rsidRDefault="00057E4C" w:rsidP="00365911">
      <w:pPr>
        <w:overflowPunct w:val="0"/>
        <w:autoSpaceDE w:val="0"/>
        <w:autoSpaceDN w:val="0"/>
        <w:jc w:val="right"/>
        <w:rPr>
          <w:rFonts w:eastAsia="Calibri"/>
          <w:b/>
          <w:bCs/>
          <w:sz w:val="20"/>
          <w:szCs w:val="20"/>
        </w:rPr>
      </w:pPr>
      <w:r w:rsidRPr="00365911">
        <w:rPr>
          <w:rFonts w:eastAsia="Calibri"/>
          <w:b/>
          <w:bCs/>
          <w:sz w:val="20"/>
          <w:szCs w:val="20"/>
        </w:rPr>
        <w:t xml:space="preserve">Spett.le </w:t>
      </w:r>
      <w:r w:rsidR="00434A23" w:rsidRPr="00365911">
        <w:rPr>
          <w:rFonts w:eastAsia="Calibri"/>
          <w:b/>
          <w:bCs/>
          <w:sz w:val="20"/>
          <w:szCs w:val="20"/>
        </w:rPr>
        <w:t xml:space="preserve">Società </w:t>
      </w:r>
    </w:p>
    <w:p w14:paraId="35975796" w14:textId="77777777" w:rsidR="00057E4C" w:rsidRPr="00365911" w:rsidRDefault="00057E4C" w:rsidP="00057E4C">
      <w:pPr>
        <w:overflowPunct w:val="0"/>
        <w:autoSpaceDE w:val="0"/>
        <w:autoSpaceDN w:val="0"/>
        <w:jc w:val="right"/>
        <w:rPr>
          <w:rFonts w:eastAsia="Calibri"/>
          <w:b/>
          <w:bCs/>
          <w:sz w:val="20"/>
          <w:szCs w:val="20"/>
        </w:rPr>
      </w:pPr>
    </w:p>
    <w:p w14:paraId="0A07EC56" w14:textId="77777777" w:rsidR="00057E4C" w:rsidRPr="00365911" w:rsidRDefault="00057E4C" w:rsidP="00057E4C">
      <w:pPr>
        <w:overflowPunct w:val="0"/>
        <w:autoSpaceDE w:val="0"/>
        <w:autoSpaceDN w:val="0"/>
        <w:rPr>
          <w:rFonts w:eastAsia="Calibri"/>
          <w:b/>
          <w:bCs/>
          <w:sz w:val="20"/>
          <w:szCs w:val="20"/>
        </w:rPr>
      </w:pPr>
    </w:p>
    <w:p w14:paraId="6D0266B9" w14:textId="757E0461" w:rsidR="00057E4C" w:rsidRPr="00365911" w:rsidRDefault="00057E4C" w:rsidP="00057E4C">
      <w:pPr>
        <w:overflowPunct w:val="0"/>
        <w:autoSpaceDE w:val="0"/>
        <w:autoSpaceDN w:val="0"/>
        <w:rPr>
          <w:rFonts w:eastAsia="Calibri"/>
          <w:b/>
          <w:bCs/>
          <w:sz w:val="20"/>
          <w:szCs w:val="20"/>
        </w:rPr>
      </w:pPr>
      <w:r w:rsidRPr="00365911">
        <w:rPr>
          <w:rFonts w:eastAsia="Calibri"/>
          <w:b/>
          <w:bCs/>
          <w:sz w:val="20"/>
          <w:szCs w:val="20"/>
        </w:rPr>
        <w:t xml:space="preserve">Trasmessa a mezzo </w:t>
      </w:r>
      <w:r w:rsidR="00381397">
        <w:rPr>
          <w:rFonts w:eastAsia="Calibri"/>
          <w:b/>
          <w:bCs/>
          <w:sz w:val="20"/>
          <w:szCs w:val="20"/>
        </w:rPr>
        <w:t>MePA</w:t>
      </w:r>
      <w:r w:rsidRPr="00365911">
        <w:rPr>
          <w:rFonts w:eastAsia="Calibri"/>
          <w:b/>
          <w:bCs/>
          <w:sz w:val="20"/>
          <w:szCs w:val="20"/>
        </w:rPr>
        <w:t xml:space="preserve"> </w:t>
      </w:r>
    </w:p>
    <w:p w14:paraId="102BABFD" w14:textId="77777777" w:rsidR="0055524B" w:rsidRPr="00365911" w:rsidRDefault="0055524B" w:rsidP="0055524B">
      <w:pPr>
        <w:overflowPunct w:val="0"/>
        <w:autoSpaceDE w:val="0"/>
        <w:autoSpaceDN w:val="0"/>
        <w:rPr>
          <w:rFonts w:eastAsia="Calibri"/>
          <w:b/>
          <w:bCs/>
          <w:sz w:val="20"/>
          <w:szCs w:val="20"/>
        </w:rPr>
      </w:pPr>
    </w:p>
    <w:p w14:paraId="7671C839" w14:textId="77777777" w:rsidR="0055524B" w:rsidRPr="00365911" w:rsidRDefault="0055524B" w:rsidP="0055524B">
      <w:pPr>
        <w:overflowPunct w:val="0"/>
        <w:autoSpaceDE w:val="0"/>
        <w:autoSpaceDN w:val="0"/>
        <w:rPr>
          <w:rFonts w:eastAsia="Calibri"/>
          <w:b/>
          <w:bCs/>
          <w:sz w:val="20"/>
          <w:szCs w:val="20"/>
        </w:rPr>
      </w:pPr>
    </w:p>
    <w:p w14:paraId="061B1F35" w14:textId="77777777" w:rsidR="00FB4C37" w:rsidRPr="00365911" w:rsidRDefault="00FB4C37" w:rsidP="00FB4C37">
      <w:pPr>
        <w:overflowPunct w:val="0"/>
        <w:autoSpaceDE w:val="0"/>
        <w:autoSpaceDN w:val="0"/>
        <w:jc w:val="both"/>
        <w:rPr>
          <w:rFonts w:eastAsia="Calibri"/>
          <w:sz w:val="20"/>
          <w:szCs w:val="20"/>
        </w:rPr>
      </w:pPr>
    </w:p>
    <w:p w14:paraId="5988E854" w14:textId="77777777" w:rsidR="00FB4C37" w:rsidRPr="00381397" w:rsidRDefault="00FB4C37" w:rsidP="00FB4C37">
      <w:pPr>
        <w:overflowPunct w:val="0"/>
        <w:autoSpaceDE w:val="0"/>
        <w:autoSpaceDN w:val="0"/>
        <w:rPr>
          <w:rFonts w:eastAsia="Calibri"/>
          <w:b/>
          <w:bCs/>
          <w:sz w:val="22"/>
          <w:szCs w:val="22"/>
        </w:rPr>
      </w:pPr>
    </w:p>
    <w:p w14:paraId="7445C191" w14:textId="77777777" w:rsidR="00FB4C37" w:rsidRPr="00381397" w:rsidRDefault="00FB4C37" w:rsidP="00FB4C37">
      <w:pPr>
        <w:keepNext/>
        <w:jc w:val="center"/>
        <w:outlineLvl w:val="0"/>
        <w:rPr>
          <w:rFonts w:eastAsia="Arial Unicode MS"/>
          <w:b/>
          <w:sz w:val="22"/>
          <w:szCs w:val="22"/>
        </w:rPr>
      </w:pPr>
      <w:r w:rsidRPr="00381397">
        <w:rPr>
          <w:rFonts w:eastAsia="Arial Unicode MS"/>
          <w:b/>
          <w:sz w:val="22"/>
          <w:szCs w:val="22"/>
        </w:rPr>
        <w:t>IL RESPONSABILE DEL SERVIZIO AFFARI GENERALI</w:t>
      </w:r>
    </w:p>
    <w:p w14:paraId="331FDCD3" w14:textId="77777777" w:rsidR="00FB4C37" w:rsidRPr="00381397" w:rsidRDefault="00FB4C37" w:rsidP="00FB4C37">
      <w:pPr>
        <w:jc w:val="center"/>
        <w:rPr>
          <w:rFonts w:ascii="Arial" w:hAnsi="Arial"/>
          <w:sz w:val="22"/>
          <w:szCs w:val="22"/>
        </w:rPr>
      </w:pPr>
    </w:p>
    <w:p w14:paraId="68675BF3" w14:textId="77777777" w:rsidR="00540287" w:rsidRPr="00381397" w:rsidRDefault="00540287" w:rsidP="00FB4C37">
      <w:pPr>
        <w:jc w:val="both"/>
        <w:rPr>
          <w:sz w:val="22"/>
          <w:szCs w:val="22"/>
        </w:rPr>
      </w:pPr>
    </w:p>
    <w:p w14:paraId="603F5630" w14:textId="77777777" w:rsidR="00540287" w:rsidRPr="00381397" w:rsidRDefault="00540287" w:rsidP="00FB4C37">
      <w:pPr>
        <w:jc w:val="both"/>
        <w:rPr>
          <w:b/>
          <w:sz w:val="22"/>
          <w:szCs w:val="22"/>
        </w:rPr>
      </w:pPr>
      <w:r w:rsidRPr="00381397">
        <w:rPr>
          <w:sz w:val="22"/>
          <w:szCs w:val="22"/>
        </w:rPr>
        <w:t xml:space="preserve">Oggetto: </w:t>
      </w:r>
      <w:r w:rsidR="001A0F82" w:rsidRPr="00381397">
        <w:rPr>
          <w:sz w:val="22"/>
          <w:szCs w:val="22"/>
        </w:rPr>
        <w:t xml:space="preserve">procedura negoziata </w:t>
      </w:r>
      <w:r w:rsidRPr="00381397">
        <w:rPr>
          <w:sz w:val="22"/>
          <w:szCs w:val="22"/>
        </w:rPr>
        <w:t xml:space="preserve">per l’affidamento del </w:t>
      </w:r>
      <w:r w:rsidR="009417AB" w:rsidRPr="00381397">
        <w:rPr>
          <w:b/>
          <w:i/>
          <w:sz w:val="22"/>
          <w:szCs w:val="22"/>
        </w:rPr>
        <w:t>“Servizio di assistenza specialistica”</w:t>
      </w:r>
    </w:p>
    <w:p w14:paraId="78DA5244" w14:textId="77777777" w:rsidR="009417AB" w:rsidRPr="00381397" w:rsidRDefault="009417AB" w:rsidP="00FB4C37">
      <w:pPr>
        <w:jc w:val="both"/>
        <w:rPr>
          <w:sz w:val="22"/>
          <w:szCs w:val="22"/>
        </w:rPr>
      </w:pPr>
    </w:p>
    <w:p w14:paraId="6A92EAF2" w14:textId="1B9359A4" w:rsidR="00FB4C37" w:rsidRPr="00381397" w:rsidRDefault="00FB4C37" w:rsidP="00FB4C37">
      <w:pPr>
        <w:jc w:val="both"/>
        <w:rPr>
          <w:sz w:val="22"/>
          <w:szCs w:val="22"/>
        </w:rPr>
      </w:pPr>
      <w:r w:rsidRPr="00381397">
        <w:rPr>
          <w:sz w:val="22"/>
          <w:szCs w:val="22"/>
        </w:rPr>
        <w:t xml:space="preserve">In esecuzione della determinazione n. </w:t>
      </w:r>
      <w:r w:rsidR="00365911" w:rsidRPr="00381397">
        <w:rPr>
          <w:sz w:val="22"/>
          <w:szCs w:val="22"/>
        </w:rPr>
        <w:t>______</w:t>
      </w:r>
      <w:r w:rsidR="00540287" w:rsidRPr="00381397">
        <w:rPr>
          <w:sz w:val="22"/>
          <w:szCs w:val="22"/>
        </w:rPr>
        <w:t xml:space="preserve">, codesta impresa è invitata a partecipare alla presente procedura </w:t>
      </w:r>
      <w:r w:rsidR="001A0F82" w:rsidRPr="00381397">
        <w:rPr>
          <w:sz w:val="22"/>
          <w:szCs w:val="22"/>
        </w:rPr>
        <w:t>negoziata</w:t>
      </w:r>
      <w:r w:rsidR="00540287" w:rsidRPr="00381397">
        <w:rPr>
          <w:sz w:val="22"/>
          <w:szCs w:val="22"/>
        </w:rPr>
        <w:t xml:space="preserve"> per l’attività di cui all’oggetto</w:t>
      </w:r>
      <w:r w:rsidR="0055524B" w:rsidRPr="00381397">
        <w:rPr>
          <w:sz w:val="22"/>
          <w:szCs w:val="22"/>
        </w:rPr>
        <w:t>;</w:t>
      </w:r>
    </w:p>
    <w:p w14:paraId="214C23A7" w14:textId="77777777" w:rsidR="00FB4C37" w:rsidRPr="00381397" w:rsidRDefault="00FB4C37" w:rsidP="00FB4C37">
      <w:pPr>
        <w:jc w:val="both"/>
        <w:rPr>
          <w:sz w:val="22"/>
          <w:szCs w:val="22"/>
        </w:rPr>
      </w:pPr>
    </w:p>
    <w:p w14:paraId="01007A10" w14:textId="3B0EE57D" w:rsidR="00FB4C37" w:rsidRPr="00381397" w:rsidRDefault="00FB4C37" w:rsidP="00FB4C37">
      <w:pPr>
        <w:overflowPunct w:val="0"/>
        <w:autoSpaceDE w:val="0"/>
        <w:autoSpaceDN w:val="0"/>
        <w:jc w:val="both"/>
        <w:rPr>
          <w:rFonts w:eastAsia="Calibri"/>
          <w:b/>
          <w:bCs/>
          <w:sz w:val="22"/>
          <w:szCs w:val="22"/>
        </w:rPr>
      </w:pPr>
      <w:r w:rsidRPr="00381397">
        <w:rPr>
          <w:rFonts w:eastAsia="Calibri"/>
          <w:b/>
          <w:bCs/>
          <w:sz w:val="22"/>
          <w:szCs w:val="22"/>
        </w:rPr>
        <w:t xml:space="preserve">Codice Cig: </w:t>
      </w:r>
      <w:r w:rsidR="00381397" w:rsidRPr="00381397">
        <w:rPr>
          <w:rFonts w:eastAsia="Calibri"/>
          <w:b/>
          <w:bCs/>
          <w:sz w:val="22"/>
          <w:szCs w:val="22"/>
        </w:rPr>
        <w:t>ZB639A303D</w:t>
      </w:r>
    </w:p>
    <w:p w14:paraId="0A577ABA" w14:textId="77777777" w:rsidR="0027308C" w:rsidRPr="00381397" w:rsidRDefault="0027308C" w:rsidP="00FB4C37">
      <w:pPr>
        <w:overflowPunct w:val="0"/>
        <w:autoSpaceDE w:val="0"/>
        <w:autoSpaceDN w:val="0"/>
        <w:jc w:val="both"/>
        <w:rPr>
          <w:rFonts w:eastAsia="Calibri"/>
          <w:b/>
          <w:bCs/>
          <w:sz w:val="22"/>
          <w:szCs w:val="22"/>
        </w:rPr>
      </w:pPr>
    </w:p>
    <w:p w14:paraId="64D3EA00" w14:textId="77777777" w:rsidR="00FB4C37" w:rsidRPr="00381397" w:rsidRDefault="00FB4C37" w:rsidP="00FB4C37">
      <w:pPr>
        <w:jc w:val="both"/>
        <w:rPr>
          <w:sz w:val="22"/>
          <w:szCs w:val="22"/>
        </w:rPr>
      </w:pPr>
      <w:r w:rsidRPr="00381397">
        <w:rPr>
          <w:b/>
          <w:bCs/>
          <w:sz w:val="22"/>
          <w:szCs w:val="22"/>
          <w:u w:val="single"/>
        </w:rPr>
        <w:t>Ente appaltante</w:t>
      </w:r>
      <w:r w:rsidRPr="00381397">
        <w:rPr>
          <w:b/>
          <w:sz w:val="22"/>
          <w:szCs w:val="22"/>
          <w:u w:val="single"/>
        </w:rPr>
        <w:t>:</w:t>
      </w:r>
      <w:r w:rsidRPr="00381397">
        <w:rPr>
          <w:b/>
          <w:sz w:val="22"/>
          <w:szCs w:val="22"/>
        </w:rPr>
        <w:t xml:space="preserve"> COMUNE DI MOLITERNO</w:t>
      </w:r>
      <w:r w:rsidRPr="00381397">
        <w:rPr>
          <w:sz w:val="22"/>
          <w:szCs w:val="22"/>
        </w:rPr>
        <w:t xml:space="preserve"> – Provincia  di Potenza – con sede in Piazza Vittorio Veneto – 85047 Moliterno (Pz) - telefono  0975 /668511 - fax 0975/668537; </w:t>
      </w:r>
    </w:p>
    <w:p w14:paraId="30C4E847" w14:textId="77777777" w:rsidR="00FB4C37" w:rsidRPr="00381397" w:rsidRDefault="00FB4C37" w:rsidP="00FB4C37">
      <w:pPr>
        <w:jc w:val="both"/>
        <w:rPr>
          <w:sz w:val="22"/>
          <w:szCs w:val="22"/>
        </w:rPr>
      </w:pPr>
      <w:r w:rsidRPr="00381397">
        <w:rPr>
          <w:sz w:val="22"/>
          <w:szCs w:val="22"/>
        </w:rPr>
        <w:t xml:space="preserve">pec: </w:t>
      </w:r>
      <w:hyperlink r:id="rId11" w:history="1">
        <w:r w:rsidRPr="00381397">
          <w:rPr>
            <w:rStyle w:val="Collegamentoipertestuale"/>
            <w:sz w:val="22"/>
            <w:szCs w:val="22"/>
          </w:rPr>
          <w:t>protocollomoliterno@ebaspec.it</w:t>
        </w:r>
      </w:hyperlink>
    </w:p>
    <w:p w14:paraId="0D0FC350" w14:textId="77777777" w:rsidR="00FB4C37" w:rsidRPr="00381397" w:rsidRDefault="00FB4C37" w:rsidP="00FB4C37">
      <w:pPr>
        <w:jc w:val="both"/>
        <w:rPr>
          <w:sz w:val="22"/>
          <w:szCs w:val="22"/>
        </w:rPr>
      </w:pPr>
      <w:r w:rsidRPr="00381397">
        <w:rPr>
          <w:sz w:val="22"/>
          <w:szCs w:val="22"/>
        </w:rPr>
        <w:t xml:space="preserve">e-mail: </w:t>
      </w:r>
      <w:hyperlink r:id="rId12" w:history="1">
        <w:r w:rsidR="00F16806" w:rsidRPr="00381397">
          <w:rPr>
            <w:rStyle w:val="Collegamentoipertestuale"/>
            <w:sz w:val="22"/>
            <w:szCs w:val="22"/>
          </w:rPr>
          <w:t>affarigenerali@comune.moliterno.pz.it</w:t>
        </w:r>
      </w:hyperlink>
      <w:r w:rsidRPr="00381397">
        <w:rPr>
          <w:sz w:val="22"/>
          <w:szCs w:val="22"/>
        </w:rPr>
        <w:t>;</w:t>
      </w:r>
    </w:p>
    <w:p w14:paraId="30C48D89" w14:textId="77777777" w:rsidR="00FB4C37" w:rsidRPr="00381397" w:rsidRDefault="00FB4C37" w:rsidP="00FB4C37">
      <w:pPr>
        <w:jc w:val="both"/>
        <w:rPr>
          <w:b/>
          <w:bCs/>
          <w:sz w:val="22"/>
          <w:szCs w:val="22"/>
        </w:rPr>
      </w:pPr>
      <w:r w:rsidRPr="00381397">
        <w:rPr>
          <w:sz w:val="22"/>
          <w:szCs w:val="22"/>
        </w:rPr>
        <w:t xml:space="preserve">sito internet: </w:t>
      </w:r>
      <w:hyperlink r:id="rId13" w:history="1">
        <w:r w:rsidRPr="00381397">
          <w:rPr>
            <w:b/>
            <w:bCs/>
            <w:color w:val="0563C1"/>
            <w:sz w:val="22"/>
            <w:szCs w:val="22"/>
            <w:u w:val="single"/>
          </w:rPr>
          <w:t>www.comune.moliterno.pz.it</w:t>
        </w:r>
      </w:hyperlink>
    </w:p>
    <w:p w14:paraId="7F768074" w14:textId="77777777" w:rsidR="00FB4C37" w:rsidRPr="00381397" w:rsidRDefault="00FB4C37" w:rsidP="00FB4C37">
      <w:pPr>
        <w:jc w:val="both"/>
        <w:rPr>
          <w:color w:val="FF0000"/>
          <w:sz w:val="22"/>
          <w:szCs w:val="22"/>
        </w:rPr>
      </w:pPr>
    </w:p>
    <w:p w14:paraId="002AF17C" w14:textId="01C9E14B" w:rsidR="00FB4C37" w:rsidRPr="00381397" w:rsidRDefault="00FB4C37" w:rsidP="00FB4C37">
      <w:pPr>
        <w:jc w:val="both"/>
        <w:rPr>
          <w:color w:val="FF0000"/>
          <w:sz w:val="22"/>
          <w:szCs w:val="22"/>
        </w:rPr>
      </w:pPr>
      <w:r w:rsidRPr="00381397">
        <w:rPr>
          <w:b/>
          <w:bCs/>
          <w:sz w:val="22"/>
          <w:szCs w:val="22"/>
          <w:u w:val="single"/>
        </w:rPr>
        <w:t>Procedura di appalto</w:t>
      </w:r>
      <w:r w:rsidRPr="00381397">
        <w:rPr>
          <w:b/>
          <w:sz w:val="22"/>
          <w:szCs w:val="22"/>
          <w:u w:val="single"/>
        </w:rPr>
        <w:t xml:space="preserve"> </w:t>
      </w:r>
      <w:r w:rsidR="001A0F82" w:rsidRPr="00381397">
        <w:rPr>
          <w:sz w:val="22"/>
          <w:szCs w:val="22"/>
        </w:rPr>
        <w:t xml:space="preserve">affidamento del servizio per importo sotto soglia comunitaria e mediante procedura negoziata </w:t>
      </w:r>
      <w:r w:rsidR="00662A74" w:rsidRPr="00381397">
        <w:rPr>
          <w:sz w:val="22"/>
          <w:szCs w:val="22"/>
        </w:rPr>
        <w:t xml:space="preserve">semplificata </w:t>
      </w:r>
      <w:r w:rsidR="001A0F82" w:rsidRPr="00381397">
        <w:rPr>
          <w:sz w:val="22"/>
          <w:szCs w:val="22"/>
        </w:rPr>
        <w:t>ai sensi dell’art.36</w:t>
      </w:r>
      <w:r w:rsidR="0027308C" w:rsidRPr="00381397">
        <w:rPr>
          <w:sz w:val="22"/>
          <w:szCs w:val="22"/>
        </w:rPr>
        <w:t xml:space="preserve"> </w:t>
      </w:r>
      <w:r w:rsidR="001A0F82" w:rsidRPr="00381397">
        <w:rPr>
          <w:sz w:val="22"/>
          <w:szCs w:val="22"/>
        </w:rPr>
        <w:t>- comma 2 del D.Lgs. 50/2016 e successive modificazioni e integrazioni.</w:t>
      </w:r>
    </w:p>
    <w:p w14:paraId="0A7EC198" w14:textId="77777777" w:rsidR="001A0F82" w:rsidRPr="00381397" w:rsidRDefault="001A0F82" w:rsidP="009417AB">
      <w:pPr>
        <w:pStyle w:val="Style4"/>
        <w:widowControl/>
        <w:spacing w:before="40" w:line="250" w:lineRule="exact"/>
        <w:ind w:left="5" w:right="5"/>
        <w:rPr>
          <w:b/>
          <w:bCs/>
          <w:sz w:val="22"/>
          <w:szCs w:val="22"/>
          <w:u w:val="single"/>
        </w:rPr>
      </w:pPr>
    </w:p>
    <w:p w14:paraId="3BD5A9C1" w14:textId="77777777" w:rsidR="009417AB" w:rsidRPr="00381397" w:rsidRDefault="00FB4C37" w:rsidP="009417AB">
      <w:pPr>
        <w:pStyle w:val="Style4"/>
        <w:widowControl/>
        <w:spacing w:before="40" w:line="250" w:lineRule="exact"/>
        <w:ind w:left="5" w:right="5"/>
        <w:rPr>
          <w:rStyle w:val="FontStyle18"/>
          <w:rFonts w:ascii="Times New Roman" w:hAnsi="Times New Roman"/>
          <w:sz w:val="22"/>
          <w:szCs w:val="22"/>
        </w:rPr>
      </w:pPr>
      <w:r w:rsidRPr="00381397">
        <w:rPr>
          <w:b/>
          <w:bCs/>
          <w:sz w:val="22"/>
          <w:szCs w:val="22"/>
          <w:u w:val="single"/>
        </w:rPr>
        <w:t>Oggetto del servizio</w:t>
      </w:r>
      <w:r w:rsidRPr="00381397">
        <w:rPr>
          <w:b/>
          <w:bCs/>
          <w:sz w:val="22"/>
          <w:szCs w:val="22"/>
        </w:rPr>
        <w:t xml:space="preserve">: </w:t>
      </w:r>
      <w:r w:rsidRPr="00381397">
        <w:rPr>
          <w:sz w:val="22"/>
          <w:szCs w:val="22"/>
        </w:rPr>
        <w:t xml:space="preserve">è </w:t>
      </w:r>
      <w:r w:rsidR="009417AB" w:rsidRPr="00381397">
        <w:rPr>
          <w:rFonts w:ascii="Times New Roman" w:hAnsi="Times New Roman"/>
          <w:sz w:val="22"/>
          <w:szCs w:val="22"/>
        </w:rPr>
        <w:t xml:space="preserve">il </w:t>
      </w:r>
      <w:r w:rsidR="009417AB" w:rsidRPr="00381397">
        <w:rPr>
          <w:rStyle w:val="FontStyle18"/>
          <w:rFonts w:ascii="Times New Roman" w:hAnsi="Times New Roman"/>
          <w:sz w:val="22"/>
          <w:szCs w:val="22"/>
        </w:rPr>
        <w:t>potenziamento del sostegno socio assistenziale scolastico mediante assistenti all’educazione e alla comunicazione per alunni con specifiche disabilità frequentanti l’Istituto Comprensivo di Moliterno;</w:t>
      </w:r>
    </w:p>
    <w:p w14:paraId="0EDE288C" w14:textId="77777777" w:rsidR="00FB4C37" w:rsidRPr="00381397" w:rsidRDefault="00FB4C37" w:rsidP="00FB4C37">
      <w:pPr>
        <w:autoSpaceDE w:val="0"/>
        <w:autoSpaceDN w:val="0"/>
        <w:adjustRightInd w:val="0"/>
        <w:spacing w:before="10" w:line="253" w:lineRule="exact"/>
        <w:ind w:right="2"/>
        <w:jc w:val="both"/>
        <w:rPr>
          <w:b/>
          <w:bCs/>
          <w:sz w:val="22"/>
          <w:szCs w:val="22"/>
        </w:rPr>
      </w:pPr>
    </w:p>
    <w:p w14:paraId="7BC64C70" w14:textId="77777777" w:rsidR="00FB4C37" w:rsidRPr="00381397" w:rsidRDefault="00FB4C37" w:rsidP="00FB4C37">
      <w:pPr>
        <w:autoSpaceDE w:val="0"/>
        <w:autoSpaceDN w:val="0"/>
        <w:adjustRightInd w:val="0"/>
        <w:jc w:val="both"/>
        <w:rPr>
          <w:sz w:val="22"/>
          <w:szCs w:val="22"/>
          <w:u w:val="single"/>
        </w:rPr>
      </w:pPr>
      <w:r w:rsidRPr="00381397">
        <w:rPr>
          <w:b/>
          <w:bCs/>
          <w:sz w:val="22"/>
          <w:szCs w:val="22"/>
          <w:u w:val="single"/>
        </w:rPr>
        <w:t>Criteri di aggiudicazione</w:t>
      </w:r>
    </w:p>
    <w:p w14:paraId="25E0BA38" w14:textId="3BA1A4F7" w:rsidR="00FB4C37" w:rsidRPr="00381397" w:rsidRDefault="00365911" w:rsidP="00FB4C37">
      <w:pPr>
        <w:autoSpaceDE w:val="0"/>
        <w:autoSpaceDN w:val="0"/>
        <w:adjustRightInd w:val="0"/>
        <w:jc w:val="both"/>
        <w:rPr>
          <w:sz w:val="22"/>
          <w:szCs w:val="22"/>
        </w:rPr>
      </w:pPr>
      <w:r w:rsidRPr="00381397">
        <w:rPr>
          <w:bCs/>
          <w:sz w:val="22"/>
          <w:szCs w:val="22"/>
        </w:rPr>
        <w:t>L’aggiudicazione avver</w:t>
      </w:r>
      <w:r w:rsidR="00947107" w:rsidRPr="00381397">
        <w:rPr>
          <w:bCs/>
          <w:sz w:val="22"/>
          <w:szCs w:val="22"/>
        </w:rPr>
        <w:t>r</w:t>
      </w:r>
      <w:r w:rsidRPr="00381397">
        <w:rPr>
          <w:bCs/>
          <w:sz w:val="22"/>
          <w:szCs w:val="22"/>
        </w:rPr>
        <w:t>à con la procedura del maggior ribasso come stabilito con Determinazione 275/2022 del Responsabile ad interim del servizio AA.GG.; in caso di uguale ribasso, in seduta pubblica, si procederà a sorteggio tra le ditte interessate.</w:t>
      </w:r>
    </w:p>
    <w:p w14:paraId="5A0D304E" w14:textId="77777777" w:rsidR="00365911" w:rsidRPr="00381397" w:rsidRDefault="00365911" w:rsidP="009417AB">
      <w:pPr>
        <w:pStyle w:val="Testonormale"/>
        <w:tabs>
          <w:tab w:val="left" w:pos="720"/>
          <w:tab w:val="left" w:pos="1440"/>
          <w:tab w:val="left" w:pos="1638"/>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u w:val="single"/>
        </w:rPr>
      </w:pPr>
    </w:p>
    <w:p w14:paraId="0DAD0D50" w14:textId="77777777" w:rsidR="00365911" w:rsidRPr="00381397" w:rsidRDefault="00FB4C37" w:rsidP="009417AB">
      <w:pPr>
        <w:pStyle w:val="Testonormale"/>
        <w:tabs>
          <w:tab w:val="left" w:pos="720"/>
          <w:tab w:val="left" w:pos="1440"/>
          <w:tab w:val="left" w:pos="1638"/>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81397">
        <w:rPr>
          <w:b/>
          <w:sz w:val="22"/>
          <w:szCs w:val="22"/>
          <w:u w:val="single"/>
        </w:rPr>
        <w:t>Valore dell’appalto</w:t>
      </w:r>
      <w:r w:rsidRPr="00381397">
        <w:rPr>
          <w:sz w:val="22"/>
          <w:szCs w:val="22"/>
        </w:rPr>
        <w:t xml:space="preserve">: </w:t>
      </w:r>
      <w:r w:rsidR="00365911" w:rsidRPr="00381397">
        <w:rPr>
          <w:sz w:val="22"/>
          <w:szCs w:val="22"/>
        </w:rPr>
        <w:t xml:space="preserve">totale complessivo: € </w:t>
      </w:r>
      <w:r w:rsidR="00365911" w:rsidRPr="00381397">
        <w:rPr>
          <w:b/>
          <w:sz w:val="22"/>
          <w:szCs w:val="22"/>
        </w:rPr>
        <w:t>21.087,90</w:t>
      </w:r>
      <w:r w:rsidR="00365911" w:rsidRPr="00381397">
        <w:rPr>
          <w:sz w:val="22"/>
          <w:szCs w:val="22"/>
        </w:rPr>
        <w:t xml:space="preserve"> (somma da intendersi comprensiva di IVA al 5%). </w:t>
      </w:r>
    </w:p>
    <w:p w14:paraId="30EE4F96" w14:textId="77777777" w:rsidR="00365911" w:rsidRPr="00381397" w:rsidRDefault="00365911" w:rsidP="009417AB">
      <w:pPr>
        <w:pStyle w:val="Testonormale"/>
        <w:tabs>
          <w:tab w:val="left" w:pos="720"/>
          <w:tab w:val="left" w:pos="1440"/>
          <w:tab w:val="left" w:pos="1638"/>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81397">
        <w:rPr>
          <w:sz w:val="22"/>
          <w:szCs w:val="22"/>
        </w:rPr>
        <w:t>Tale importo si compone di una parte non soggetta al ribasso e corrispondente ad € 19.170,90 ottenuta moltiplicando 17 (settimane di servizio) * 10 (ore per ciascun utente a settimana) * 6 (numero utenti).</w:t>
      </w:r>
    </w:p>
    <w:p w14:paraId="0A5411FE" w14:textId="32B27AAD" w:rsidR="00365911" w:rsidRPr="00381397" w:rsidRDefault="00365911" w:rsidP="009417AB">
      <w:pPr>
        <w:pStyle w:val="Testonormale"/>
        <w:tabs>
          <w:tab w:val="left" w:pos="720"/>
          <w:tab w:val="left" w:pos="1440"/>
          <w:tab w:val="left" w:pos="1638"/>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81397">
        <w:rPr>
          <w:sz w:val="22"/>
          <w:szCs w:val="22"/>
        </w:rPr>
        <w:t>Il numero complessivo di ore pari a n.1020*€ 17,90 oltre IVA al 5% è pari a complessivi € 19.170,90 (somma non soggetta a ribasso).</w:t>
      </w:r>
    </w:p>
    <w:p w14:paraId="4673055A" w14:textId="77777777" w:rsidR="00365911" w:rsidRPr="00381397" w:rsidRDefault="00365911" w:rsidP="00365911">
      <w:pPr>
        <w:pStyle w:val="Testonormale"/>
        <w:tabs>
          <w:tab w:val="left" w:pos="720"/>
          <w:tab w:val="left" w:pos="1440"/>
          <w:tab w:val="left" w:pos="1638"/>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81397">
        <w:rPr>
          <w:b/>
          <w:bCs/>
          <w:sz w:val="22"/>
          <w:szCs w:val="22"/>
          <w:u w:val="single"/>
        </w:rPr>
        <w:t>Il ribasso d’asta potrà essere praticato esclusivamente sul presunto utile d’esercizio quantificato in € 1.917,00.</w:t>
      </w:r>
      <w:r w:rsidRPr="00381397">
        <w:rPr>
          <w:sz w:val="22"/>
          <w:szCs w:val="22"/>
        </w:rPr>
        <w:t xml:space="preserve"> </w:t>
      </w:r>
      <w:bookmarkStart w:id="0" w:name="_Hlk125451191"/>
      <w:r w:rsidRPr="00381397">
        <w:rPr>
          <w:sz w:val="22"/>
          <w:szCs w:val="22"/>
        </w:rPr>
        <w:t>La fonte di finanziamento è costituita da Fondi Ripov – Servizi 08, Fondi Solidarietà comunale destinato al sociale, risorse regionali.</w:t>
      </w:r>
    </w:p>
    <w:bookmarkEnd w:id="0"/>
    <w:p w14:paraId="0461E829" w14:textId="45A12A62" w:rsidR="00FB4C37" w:rsidRPr="00381397" w:rsidRDefault="00FB4C37" w:rsidP="00365911">
      <w:pPr>
        <w:pStyle w:val="Testonormale"/>
        <w:tabs>
          <w:tab w:val="left" w:pos="720"/>
          <w:tab w:val="left" w:pos="1440"/>
          <w:tab w:val="left" w:pos="1638"/>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141069" w14:textId="273BC640" w:rsidR="00FB4C37" w:rsidRPr="00381397" w:rsidRDefault="00FB4C37" w:rsidP="00FB4C37">
      <w:pPr>
        <w:jc w:val="both"/>
        <w:rPr>
          <w:sz w:val="22"/>
          <w:szCs w:val="22"/>
        </w:rPr>
      </w:pPr>
      <w:r w:rsidRPr="00381397">
        <w:rPr>
          <w:b/>
          <w:bCs/>
          <w:sz w:val="22"/>
          <w:szCs w:val="22"/>
          <w:u w:val="single"/>
        </w:rPr>
        <w:t>Durata</w:t>
      </w:r>
      <w:r w:rsidRPr="00381397">
        <w:rPr>
          <w:sz w:val="22"/>
          <w:szCs w:val="22"/>
        </w:rPr>
        <w:t xml:space="preserve"> dell’appalto: periodo </w:t>
      </w:r>
      <w:r w:rsidR="00365911" w:rsidRPr="00381397">
        <w:rPr>
          <w:sz w:val="22"/>
          <w:szCs w:val="22"/>
        </w:rPr>
        <w:t>27/02/2023</w:t>
      </w:r>
      <w:r w:rsidR="009417AB" w:rsidRPr="00381397">
        <w:rPr>
          <w:sz w:val="22"/>
          <w:szCs w:val="22"/>
        </w:rPr>
        <w:t xml:space="preserve"> – 30/06/2023</w:t>
      </w:r>
      <w:r w:rsidR="00365911" w:rsidRPr="00381397">
        <w:rPr>
          <w:sz w:val="22"/>
          <w:szCs w:val="22"/>
        </w:rPr>
        <w:t xml:space="preserve"> </w:t>
      </w:r>
      <w:r w:rsidR="004457AE" w:rsidRPr="00381397">
        <w:rPr>
          <w:sz w:val="22"/>
          <w:szCs w:val="22"/>
        </w:rPr>
        <w:t>e comunque fino alla concorrenza delle ore appaltate (</w:t>
      </w:r>
      <w:r w:rsidR="00365911" w:rsidRPr="00381397">
        <w:rPr>
          <w:sz w:val="22"/>
          <w:szCs w:val="22"/>
        </w:rPr>
        <w:t>n.1020 ore di servizio</w:t>
      </w:r>
      <w:r w:rsidR="004457AE" w:rsidRPr="00381397">
        <w:rPr>
          <w:sz w:val="22"/>
          <w:szCs w:val="22"/>
        </w:rPr>
        <w:t>)</w:t>
      </w:r>
      <w:r w:rsidR="003753AD" w:rsidRPr="00381397">
        <w:rPr>
          <w:sz w:val="22"/>
          <w:szCs w:val="22"/>
        </w:rPr>
        <w:t>.</w:t>
      </w:r>
    </w:p>
    <w:p w14:paraId="0BC669BC" w14:textId="77777777" w:rsidR="00FB4C37" w:rsidRPr="00381397" w:rsidRDefault="00FB4C37" w:rsidP="00FB4C37">
      <w:pPr>
        <w:jc w:val="both"/>
        <w:rPr>
          <w:sz w:val="22"/>
          <w:szCs w:val="22"/>
        </w:rPr>
      </w:pPr>
    </w:p>
    <w:p w14:paraId="55D2FFC0" w14:textId="77777777" w:rsidR="00FB4C37" w:rsidRPr="00381397" w:rsidRDefault="00FB4C37" w:rsidP="00FB4C37">
      <w:pPr>
        <w:autoSpaceDE w:val="0"/>
        <w:autoSpaceDN w:val="0"/>
        <w:adjustRightInd w:val="0"/>
        <w:jc w:val="both"/>
        <w:rPr>
          <w:sz w:val="22"/>
          <w:szCs w:val="22"/>
        </w:rPr>
      </w:pPr>
      <w:r w:rsidRPr="00381397">
        <w:rPr>
          <w:b/>
          <w:sz w:val="22"/>
          <w:szCs w:val="22"/>
          <w:u w:val="single"/>
        </w:rPr>
        <w:t>Territorio di svolgimento del servizio</w:t>
      </w:r>
      <w:r w:rsidRPr="00381397">
        <w:rPr>
          <w:sz w:val="22"/>
          <w:szCs w:val="22"/>
        </w:rPr>
        <w:t>: Il Comune di MOLITERNO</w:t>
      </w:r>
      <w:r w:rsidR="00AC4576" w:rsidRPr="00381397">
        <w:rPr>
          <w:sz w:val="22"/>
          <w:szCs w:val="22"/>
        </w:rPr>
        <w:t xml:space="preserve"> – </w:t>
      </w:r>
      <w:r w:rsidR="009417AB" w:rsidRPr="00381397">
        <w:rPr>
          <w:sz w:val="22"/>
          <w:szCs w:val="22"/>
        </w:rPr>
        <w:t>Istituto Comprensivo Giacomo Racioppi</w:t>
      </w:r>
      <w:r w:rsidR="003753AD" w:rsidRPr="00381397">
        <w:rPr>
          <w:sz w:val="22"/>
          <w:szCs w:val="22"/>
        </w:rPr>
        <w:t>.</w:t>
      </w:r>
    </w:p>
    <w:p w14:paraId="1AAA5A45" w14:textId="77777777" w:rsidR="00FB4C37" w:rsidRPr="00381397" w:rsidRDefault="00FB4C37" w:rsidP="00FB4C37">
      <w:pPr>
        <w:jc w:val="both"/>
        <w:rPr>
          <w:sz w:val="22"/>
          <w:szCs w:val="22"/>
        </w:rPr>
      </w:pPr>
    </w:p>
    <w:p w14:paraId="1455C3AA" w14:textId="77777777" w:rsidR="00FB4C37" w:rsidRPr="00381397" w:rsidRDefault="00FB4C37" w:rsidP="00FB4C37">
      <w:pPr>
        <w:jc w:val="both"/>
        <w:rPr>
          <w:b/>
          <w:bCs/>
          <w:sz w:val="22"/>
          <w:szCs w:val="22"/>
        </w:rPr>
      </w:pPr>
      <w:r w:rsidRPr="00381397">
        <w:rPr>
          <w:b/>
          <w:bCs/>
          <w:sz w:val="22"/>
          <w:szCs w:val="22"/>
          <w:u w:val="single"/>
        </w:rPr>
        <w:t>Soggetti ammessi a partecipare</w:t>
      </w:r>
      <w:r w:rsidRPr="00381397">
        <w:rPr>
          <w:b/>
          <w:bCs/>
          <w:sz w:val="22"/>
          <w:szCs w:val="22"/>
        </w:rPr>
        <w:t xml:space="preserve">: </w:t>
      </w:r>
    </w:p>
    <w:p w14:paraId="394005E2" w14:textId="77777777" w:rsidR="009417AB" w:rsidRPr="00381397" w:rsidRDefault="009417AB" w:rsidP="009417AB">
      <w:pPr>
        <w:numPr>
          <w:ilvl w:val="0"/>
          <w:numId w:val="22"/>
        </w:numPr>
        <w:overflowPunct w:val="0"/>
        <w:autoSpaceDE w:val="0"/>
        <w:autoSpaceDN w:val="0"/>
        <w:jc w:val="both"/>
        <w:rPr>
          <w:rFonts w:eastAsia="Calibri"/>
          <w:sz w:val="22"/>
          <w:szCs w:val="22"/>
        </w:rPr>
      </w:pPr>
      <w:r w:rsidRPr="00381397">
        <w:rPr>
          <w:rFonts w:eastAsia="Calibri"/>
          <w:bCs/>
          <w:sz w:val="22"/>
          <w:szCs w:val="22"/>
        </w:rPr>
        <w:t>Cooperative sociali che gestiscono servizi socio-sanitari ed educativi (art.1, comma 1 lett.a) della Legge 8 novembre 1991 n.381);</w:t>
      </w:r>
    </w:p>
    <w:p w14:paraId="682E809F" w14:textId="77777777" w:rsidR="009417AB" w:rsidRPr="00381397" w:rsidRDefault="009417AB" w:rsidP="009417AB">
      <w:pPr>
        <w:numPr>
          <w:ilvl w:val="0"/>
          <w:numId w:val="22"/>
        </w:numPr>
        <w:overflowPunct w:val="0"/>
        <w:autoSpaceDE w:val="0"/>
        <w:autoSpaceDN w:val="0"/>
        <w:jc w:val="both"/>
        <w:rPr>
          <w:rFonts w:eastAsia="Calibri"/>
          <w:bCs/>
          <w:sz w:val="22"/>
          <w:szCs w:val="22"/>
        </w:rPr>
      </w:pPr>
      <w:r w:rsidRPr="00381397">
        <w:rPr>
          <w:rFonts w:eastAsia="Calibri"/>
          <w:bCs/>
          <w:sz w:val="22"/>
          <w:szCs w:val="22"/>
        </w:rPr>
        <w:t>Raggruppamenti di Cooperative sociali aventi le caratteristiche su indicate, come previsto dall’art.45 comma 2 lett.d) del D.Lgs. 50/2016;</w:t>
      </w:r>
    </w:p>
    <w:p w14:paraId="5B094594" w14:textId="77777777" w:rsidR="009417AB" w:rsidRPr="00381397" w:rsidRDefault="009417AB" w:rsidP="009417AB">
      <w:pPr>
        <w:numPr>
          <w:ilvl w:val="0"/>
          <w:numId w:val="22"/>
        </w:numPr>
        <w:overflowPunct w:val="0"/>
        <w:autoSpaceDE w:val="0"/>
        <w:autoSpaceDN w:val="0"/>
        <w:jc w:val="both"/>
        <w:rPr>
          <w:rFonts w:eastAsia="Calibri"/>
          <w:sz w:val="22"/>
          <w:szCs w:val="22"/>
        </w:rPr>
      </w:pPr>
      <w:r w:rsidRPr="00381397">
        <w:rPr>
          <w:rFonts w:eastAsia="Calibri"/>
          <w:bCs/>
          <w:sz w:val="22"/>
          <w:szCs w:val="22"/>
        </w:rPr>
        <w:t xml:space="preserve">Consorzi di Cooperative sociali di cui all’art. 8 della Legge 8 novembre 1991 n. 381 (costituiti come società cooperative aventi la base sociale formata in misura non inferiore al settanta per cento da Cooperative sociali). I Consorzi possono operare tramite le Cooperative associate, fatte salve le responsabilità e gli obblighi contrattuali che permangono in capo al Consorzio medesimo in caso di aggiudicazione. In caso di partecipazione di consorzi, gli stessi dovranno indicare i singoli consorziati per i quali concorrono. </w:t>
      </w:r>
    </w:p>
    <w:p w14:paraId="0DBF153C" w14:textId="77777777" w:rsidR="009417AB" w:rsidRPr="00381397" w:rsidRDefault="009417AB" w:rsidP="009417AB">
      <w:pPr>
        <w:overflowPunct w:val="0"/>
        <w:autoSpaceDE w:val="0"/>
        <w:autoSpaceDN w:val="0"/>
        <w:jc w:val="both"/>
        <w:rPr>
          <w:rFonts w:eastAsia="Calibri"/>
          <w:sz w:val="22"/>
          <w:szCs w:val="22"/>
        </w:rPr>
      </w:pPr>
    </w:p>
    <w:p w14:paraId="769E69CC" w14:textId="77777777" w:rsidR="009417AB" w:rsidRPr="00381397" w:rsidRDefault="009417AB" w:rsidP="009417AB">
      <w:pPr>
        <w:overflowPunct w:val="0"/>
        <w:autoSpaceDE w:val="0"/>
        <w:autoSpaceDN w:val="0"/>
        <w:jc w:val="both"/>
        <w:rPr>
          <w:rFonts w:eastAsia="Calibri"/>
          <w:sz w:val="22"/>
          <w:szCs w:val="22"/>
        </w:rPr>
      </w:pPr>
      <w:r w:rsidRPr="00381397">
        <w:rPr>
          <w:rFonts w:eastAsia="Calibri"/>
          <w:sz w:val="22"/>
          <w:szCs w:val="22"/>
        </w:rPr>
        <w:t>Non possono partecipare alla gara concorrenti che si trovino fra loro in una delle situazioni di controllo di cui all’art.2359 del codice civile.</w:t>
      </w:r>
    </w:p>
    <w:p w14:paraId="364DB07E" w14:textId="77777777" w:rsidR="009417AB" w:rsidRPr="00381397" w:rsidRDefault="009417AB" w:rsidP="009417AB">
      <w:pPr>
        <w:overflowPunct w:val="0"/>
        <w:autoSpaceDE w:val="0"/>
        <w:autoSpaceDN w:val="0"/>
        <w:jc w:val="both"/>
        <w:rPr>
          <w:rFonts w:eastAsia="Calibri"/>
          <w:sz w:val="22"/>
          <w:szCs w:val="22"/>
        </w:rPr>
      </w:pPr>
      <w:r w:rsidRPr="00381397">
        <w:rPr>
          <w:rFonts w:eastAsia="Calibri"/>
          <w:sz w:val="22"/>
          <w:szCs w:val="22"/>
        </w:rPr>
        <w:t>L’Amministrazione si riserva di escludere dalla gara i Raggruppamenti e i Consorzi che in sede di offerta risultassero formati in modo difforme da quanto dichiarato nella domanda di partecipazione.</w:t>
      </w:r>
    </w:p>
    <w:p w14:paraId="5D78B580" w14:textId="77777777" w:rsidR="00FB4C37" w:rsidRPr="00381397" w:rsidRDefault="00FB4C37" w:rsidP="00FB4C37">
      <w:pPr>
        <w:jc w:val="both"/>
        <w:rPr>
          <w:sz w:val="22"/>
          <w:szCs w:val="22"/>
        </w:rPr>
      </w:pPr>
    </w:p>
    <w:p w14:paraId="7AD7E6A2" w14:textId="77777777" w:rsidR="00FB4C37" w:rsidRPr="00381397" w:rsidRDefault="00FB4C37" w:rsidP="00FB4C37">
      <w:pPr>
        <w:jc w:val="both"/>
        <w:rPr>
          <w:sz w:val="22"/>
          <w:szCs w:val="22"/>
        </w:rPr>
      </w:pPr>
      <w:r w:rsidRPr="00381397">
        <w:rPr>
          <w:sz w:val="22"/>
          <w:szCs w:val="22"/>
        </w:rPr>
        <w:t>I soggetti interessati devono inoltre possedere:</w:t>
      </w:r>
    </w:p>
    <w:p w14:paraId="47B7CDB6" w14:textId="77777777" w:rsidR="00FB4C37" w:rsidRPr="00381397" w:rsidRDefault="00FB4C37" w:rsidP="00FB4C37">
      <w:pPr>
        <w:jc w:val="both"/>
        <w:rPr>
          <w:sz w:val="22"/>
          <w:szCs w:val="22"/>
          <w:u w:val="single"/>
        </w:rPr>
      </w:pPr>
    </w:p>
    <w:p w14:paraId="715B9881" w14:textId="77777777" w:rsidR="00FB4C37" w:rsidRPr="00381397" w:rsidRDefault="00FB4C37" w:rsidP="00FB4C37">
      <w:pPr>
        <w:jc w:val="both"/>
        <w:rPr>
          <w:i/>
          <w:iCs/>
          <w:sz w:val="22"/>
          <w:szCs w:val="22"/>
          <w:u w:val="single"/>
        </w:rPr>
      </w:pPr>
      <w:r w:rsidRPr="00381397">
        <w:rPr>
          <w:i/>
          <w:iCs/>
          <w:sz w:val="22"/>
          <w:szCs w:val="22"/>
          <w:u w:val="single"/>
        </w:rPr>
        <w:t xml:space="preserve">Requisiti di idoneità professionale </w:t>
      </w:r>
      <w:r w:rsidRPr="00381397">
        <w:rPr>
          <w:i/>
          <w:iCs/>
          <w:sz w:val="22"/>
          <w:szCs w:val="22"/>
        </w:rPr>
        <w:t xml:space="preserve"> (art.83 D.Lgs.50/2016):</w:t>
      </w:r>
    </w:p>
    <w:p w14:paraId="61F68173" w14:textId="77777777" w:rsidR="00FB4C37" w:rsidRPr="00381397" w:rsidRDefault="00FB4C37" w:rsidP="00FB4C37">
      <w:pPr>
        <w:jc w:val="both"/>
        <w:rPr>
          <w:sz w:val="22"/>
          <w:szCs w:val="22"/>
          <w:u w:val="single"/>
        </w:rPr>
      </w:pPr>
    </w:p>
    <w:p w14:paraId="48D10AE5" w14:textId="77777777" w:rsidR="00540287" w:rsidRPr="00381397" w:rsidRDefault="00FB4C37" w:rsidP="008F1D68">
      <w:pPr>
        <w:numPr>
          <w:ilvl w:val="0"/>
          <w:numId w:val="2"/>
        </w:numPr>
        <w:jc w:val="both"/>
        <w:rPr>
          <w:sz w:val="22"/>
          <w:szCs w:val="22"/>
        </w:rPr>
      </w:pPr>
      <w:r w:rsidRPr="00381397">
        <w:rPr>
          <w:sz w:val="22"/>
          <w:szCs w:val="22"/>
        </w:rPr>
        <w:t xml:space="preserve">Iscrizione al n. ________ del registro delle imprese tenuto dalla CCIAA di __________________ </w:t>
      </w:r>
      <w:r w:rsidR="00540287" w:rsidRPr="00381397">
        <w:rPr>
          <w:sz w:val="22"/>
          <w:szCs w:val="22"/>
        </w:rPr>
        <w:t xml:space="preserve">nello specifico settore </w:t>
      </w:r>
      <w:r w:rsidRPr="00381397">
        <w:rPr>
          <w:sz w:val="22"/>
          <w:szCs w:val="22"/>
        </w:rPr>
        <w:t xml:space="preserve">oggetto dell’appalto; </w:t>
      </w:r>
    </w:p>
    <w:p w14:paraId="169BBF2C" w14:textId="77777777" w:rsidR="009417AB" w:rsidRPr="00381397" w:rsidRDefault="009417AB" w:rsidP="009417AB">
      <w:pPr>
        <w:numPr>
          <w:ilvl w:val="0"/>
          <w:numId w:val="2"/>
        </w:numPr>
        <w:jc w:val="both"/>
        <w:rPr>
          <w:sz w:val="22"/>
          <w:szCs w:val="22"/>
        </w:rPr>
      </w:pPr>
      <w:r w:rsidRPr="00381397">
        <w:rPr>
          <w:sz w:val="22"/>
          <w:szCs w:val="22"/>
        </w:rPr>
        <w:t>Iscrizione all’Albo Regionale delle cooperative sociali di cui alla legge 381/1991 al n._______________;</w:t>
      </w:r>
    </w:p>
    <w:p w14:paraId="7001B580" w14:textId="77777777" w:rsidR="00FB4C37" w:rsidRPr="00381397" w:rsidRDefault="00FB4C37" w:rsidP="00FB4C37">
      <w:pPr>
        <w:jc w:val="both"/>
        <w:rPr>
          <w:sz w:val="22"/>
          <w:szCs w:val="22"/>
          <w:u w:val="single"/>
        </w:rPr>
      </w:pPr>
    </w:p>
    <w:p w14:paraId="6ACF7131" w14:textId="77777777" w:rsidR="00FB4C37" w:rsidRPr="00381397" w:rsidRDefault="00FB4C37" w:rsidP="00FB4C37">
      <w:pPr>
        <w:jc w:val="both"/>
        <w:rPr>
          <w:sz w:val="22"/>
          <w:szCs w:val="22"/>
          <w:u w:val="single"/>
        </w:rPr>
      </w:pPr>
    </w:p>
    <w:p w14:paraId="33365412" w14:textId="77777777" w:rsidR="00FB4C37" w:rsidRPr="00381397" w:rsidRDefault="00FB4C37" w:rsidP="00FB4C37">
      <w:pPr>
        <w:jc w:val="both"/>
        <w:rPr>
          <w:i/>
          <w:iCs/>
          <w:sz w:val="22"/>
          <w:szCs w:val="22"/>
          <w:u w:val="single"/>
        </w:rPr>
      </w:pPr>
      <w:r w:rsidRPr="00381397">
        <w:rPr>
          <w:i/>
          <w:iCs/>
          <w:sz w:val="22"/>
          <w:szCs w:val="22"/>
          <w:u w:val="single"/>
        </w:rPr>
        <w:t xml:space="preserve">Requisiti di idoneità tecnica e professionale </w:t>
      </w:r>
      <w:r w:rsidRPr="00381397">
        <w:rPr>
          <w:i/>
          <w:iCs/>
          <w:sz w:val="22"/>
          <w:szCs w:val="22"/>
        </w:rPr>
        <w:t>(art.83 D.Lgs.50/2016):</w:t>
      </w:r>
    </w:p>
    <w:p w14:paraId="46440656" w14:textId="77777777" w:rsidR="00FB4C37" w:rsidRPr="00381397" w:rsidRDefault="00FB4C37" w:rsidP="00FB4C37">
      <w:pPr>
        <w:jc w:val="both"/>
        <w:rPr>
          <w:sz w:val="22"/>
          <w:szCs w:val="22"/>
        </w:rPr>
      </w:pPr>
    </w:p>
    <w:p w14:paraId="3AB3FC3E" w14:textId="77777777" w:rsidR="009417AB" w:rsidRPr="00381397" w:rsidRDefault="009417AB" w:rsidP="008F1D68">
      <w:pPr>
        <w:pStyle w:val="Paragrafoelenco"/>
        <w:numPr>
          <w:ilvl w:val="0"/>
          <w:numId w:val="2"/>
        </w:numPr>
        <w:jc w:val="both"/>
        <w:rPr>
          <w:sz w:val="22"/>
          <w:szCs w:val="22"/>
        </w:rPr>
      </w:pPr>
      <w:r w:rsidRPr="00381397">
        <w:rPr>
          <w:sz w:val="22"/>
          <w:szCs w:val="22"/>
        </w:rPr>
        <w:t xml:space="preserve">Esperienza comprovata nel settore degli interventi rivolti a soggetti con disabilità. </w:t>
      </w:r>
    </w:p>
    <w:p w14:paraId="10290B7C" w14:textId="77777777" w:rsidR="00732D68" w:rsidRPr="00381397" w:rsidRDefault="00732D68" w:rsidP="008F1D68">
      <w:pPr>
        <w:pStyle w:val="Paragrafoelenco"/>
        <w:numPr>
          <w:ilvl w:val="0"/>
          <w:numId w:val="2"/>
        </w:numPr>
        <w:jc w:val="both"/>
        <w:rPr>
          <w:sz w:val="22"/>
          <w:szCs w:val="22"/>
        </w:rPr>
      </w:pPr>
      <w:r w:rsidRPr="00381397">
        <w:rPr>
          <w:sz w:val="22"/>
          <w:szCs w:val="22"/>
        </w:rPr>
        <w:t>Impiego di personale munito dei requisiti prescritti dalla vigente legislazione e munito dei titoli/requisiti di cui all’art.7 della D.G.R. 287/2017 di approvazione delle linee di indirizzo per la gestione del servizio;</w:t>
      </w:r>
    </w:p>
    <w:p w14:paraId="3859853A" w14:textId="46200A2F" w:rsidR="00732D68" w:rsidRPr="00381397" w:rsidRDefault="00732D68" w:rsidP="008F1D68">
      <w:pPr>
        <w:pStyle w:val="Paragrafoelenco"/>
        <w:numPr>
          <w:ilvl w:val="0"/>
          <w:numId w:val="2"/>
        </w:numPr>
        <w:jc w:val="both"/>
        <w:rPr>
          <w:sz w:val="22"/>
          <w:szCs w:val="22"/>
        </w:rPr>
      </w:pPr>
      <w:r w:rsidRPr="00381397">
        <w:rPr>
          <w:sz w:val="22"/>
          <w:szCs w:val="22"/>
        </w:rPr>
        <w:t>Dotazione staff tecnico – scientifico con comprovata esperienza e formazione</w:t>
      </w:r>
      <w:r w:rsidR="00D24A83" w:rsidRPr="00381397">
        <w:rPr>
          <w:sz w:val="22"/>
          <w:szCs w:val="22"/>
        </w:rPr>
        <w:t xml:space="preserve"> </w:t>
      </w:r>
      <w:r w:rsidR="009417AB" w:rsidRPr="00381397">
        <w:rPr>
          <w:sz w:val="22"/>
          <w:szCs w:val="22"/>
        </w:rPr>
        <w:t>come</w:t>
      </w:r>
      <w:r w:rsidR="00644B28" w:rsidRPr="00381397">
        <w:rPr>
          <w:sz w:val="22"/>
          <w:szCs w:val="22"/>
        </w:rPr>
        <w:t xml:space="preserve"> richiesto dal capitolato speciale d’oneri </w:t>
      </w:r>
      <w:r w:rsidR="009417AB" w:rsidRPr="00381397">
        <w:rPr>
          <w:sz w:val="22"/>
          <w:szCs w:val="22"/>
        </w:rPr>
        <w:t>e dalla specifica normativa regionale</w:t>
      </w:r>
      <w:r w:rsidRPr="00381397">
        <w:rPr>
          <w:sz w:val="22"/>
          <w:szCs w:val="22"/>
        </w:rPr>
        <w:t>.</w:t>
      </w:r>
    </w:p>
    <w:p w14:paraId="344E5A53" w14:textId="77777777" w:rsidR="00FB4C37" w:rsidRPr="00381397" w:rsidRDefault="00FB4C37" w:rsidP="00FB4C37">
      <w:pPr>
        <w:jc w:val="both"/>
        <w:rPr>
          <w:b/>
          <w:bCs/>
          <w:sz w:val="22"/>
          <w:szCs w:val="22"/>
          <w:u w:val="single"/>
        </w:rPr>
      </w:pPr>
    </w:p>
    <w:p w14:paraId="3CC3A085" w14:textId="77777777" w:rsidR="00FB4C37" w:rsidRPr="00381397" w:rsidRDefault="00FB4C37" w:rsidP="00FB4C37">
      <w:pPr>
        <w:jc w:val="both"/>
        <w:rPr>
          <w:b/>
          <w:bCs/>
          <w:sz w:val="22"/>
          <w:szCs w:val="22"/>
          <w:u w:val="single"/>
        </w:rPr>
      </w:pPr>
    </w:p>
    <w:p w14:paraId="341BF547" w14:textId="019A1ABD" w:rsidR="00732D68" w:rsidRPr="00381397" w:rsidRDefault="00FB4C37" w:rsidP="00732D68">
      <w:pPr>
        <w:autoSpaceDE w:val="0"/>
        <w:autoSpaceDN w:val="0"/>
        <w:adjustRightInd w:val="0"/>
        <w:jc w:val="both"/>
        <w:rPr>
          <w:bCs/>
          <w:sz w:val="22"/>
          <w:szCs w:val="22"/>
        </w:rPr>
      </w:pPr>
      <w:r w:rsidRPr="00381397">
        <w:rPr>
          <w:b/>
          <w:bCs/>
          <w:sz w:val="22"/>
          <w:szCs w:val="22"/>
          <w:u w:val="single"/>
        </w:rPr>
        <w:t>Metodo di aggiudicazione</w:t>
      </w:r>
      <w:r w:rsidRPr="00381397">
        <w:rPr>
          <w:sz w:val="22"/>
          <w:szCs w:val="22"/>
        </w:rPr>
        <w:t xml:space="preserve">: </w:t>
      </w:r>
      <w:r w:rsidR="00732D68" w:rsidRPr="00381397">
        <w:rPr>
          <w:bCs/>
          <w:sz w:val="22"/>
          <w:szCs w:val="22"/>
        </w:rPr>
        <w:t xml:space="preserve">la scelta del contraente sarà effettuata </w:t>
      </w:r>
      <w:bookmarkStart w:id="1" w:name="_Hlk125450790"/>
      <w:r w:rsidR="00732D68" w:rsidRPr="00381397">
        <w:rPr>
          <w:bCs/>
          <w:sz w:val="22"/>
          <w:szCs w:val="22"/>
        </w:rPr>
        <w:t>con la procedura del maggior ribasso come stabilito con Determinazione 275/2022 del Responsabile ad interim del servizio AA.GG.; in caso di uguale ribasso, in seduta pubblica, si procederà a sorteggio tra le ditte interessate.</w:t>
      </w:r>
      <w:bookmarkEnd w:id="1"/>
    </w:p>
    <w:p w14:paraId="259FCBF5" w14:textId="77777777" w:rsidR="007C3436" w:rsidRPr="00381397" w:rsidRDefault="007C3436" w:rsidP="0027308C">
      <w:pPr>
        <w:autoSpaceDE w:val="0"/>
        <w:autoSpaceDN w:val="0"/>
        <w:adjustRightInd w:val="0"/>
        <w:jc w:val="both"/>
        <w:rPr>
          <w:b/>
          <w:bCs/>
          <w:sz w:val="22"/>
          <w:szCs w:val="22"/>
        </w:rPr>
      </w:pPr>
    </w:p>
    <w:p w14:paraId="7E603B62" w14:textId="77777777" w:rsidR="007C3436" w:rsidRPr="00381397" w:rsidRDefault="007C3436" w:rsidP="0027308C">
      <w:pPr>
        <w:autoSpaceDE w:val="0"/>
        <w:autoSpaceDN w:val="0"/>
        <w:adjustRightInd w:val="0"/>
        <w:jc w:val="both"/>
        <w:rPr>
          <w:b/>
          <w:bCs/>
          <w:sz w:val="22"/>
          <w:szCs w:val="22"/>
        </w:rPr>
      </w:pPr>
    </w:p>
    <w:p w14:paraId="43427CF5" w14:textId="1AD8949C" w:rsidR="00947107" w:rsidRPr="00381397" w:rsidRDefault="00947107" w:rsidP="00947107">
      <w:pPr>
        <w:autoSpaceDE w:val="0"/>
        <w:autoSpaceDN w:val="0"/>
        <w:adjustRightInd w:val="0"/>
        <w:spacing w:before="10" w:line="253" w:lineRule="exact"/>
        <w:ind w:right="2"/>
        <w:jc w:val="both"/>
        <w:rPr>
          <w:rFonts w:cs="Arial"/>
          <w:sz w:val="22"/>
          <w:szCs w:val="22"/>
        </w:rPr>
      </w:pPr>
      <w:r w:rsidRPr="00381397">
        <w:rPr>
          <w:rFonts w:cs="Arial"/>
          <w:sz w:val="22"/>
          <w:szCs w:val="22"/>
        </w:rPr>
        <w:t xml:space="preserve">L’amministrazione provvederà ad invitare tramite richiesta di offerta (RDO – MePA) sul portale Acquistinretepa della Consip, alla procedura negoziata </w:t>
      </w:r>
      <w:r w:rsidR="00D2650E" w:rsidRPr="00381397">
        <w:rPr>
          <w:rFonts w:cs="Arial"/>
          <w:sz w:val="22"/>
          <w:szCs w:val="22"/>
        </w:rPr>
        <w:t xml:space="preserve">semplificata </w:t>
      </w:r>
      <w:r w:rsidRPr="00381397">
        <w:rPr>
          <w:rFonts w:cs="Arial"/>
          <w:sz w:val="22"/>
          <w:szCs w:val="22"/>
        </w:rPr>
        <w:t>prevista dall’art.36 comma 2, lett.b) del D.lgs.50/2016 coloro che abbiano utilmente formulato la manifestazione d’interesse.</w:t>
      </w:r>
    </w:p>
    <w:p w14:paraId="3F608F43" w14:textId="47DC8317" w:rsidR="00947107" w:rsidRPr="00381397" w:rsidRDefault="00947107" w:rsidP="00947107">
      <w:pPr>
        <w:widowControl w:val="0"/>
        <w:jc w:val="both"/>
        <w:rPr>
          <w:rFonts w:cs="Calibri"/>
          <w:bCs/>
          <w:sz w:val="22"/>
          <w:szCs w:val="22"/>
        </w:rPr>
      </w:pPr>
      <w:r w:rsidRPr="00381397">
        <w:rPr>
          <w:rFonts w:cs="Calibri"/>
          <w:bCs/>
          <w:sz w:val="22"/>
          <w:szCs w:val="22"/>
        </w:rPr>
        <w:t>Per partecipare alla presente gara, i concorrenti dovranno effettuare, improrogabilmente entro e non oltre il termine ultimo di scadenza per l’invio delle offerte, come indicato nella RdO pubblicata</w:t>
      </w:r>
      <w:r w:rsidRPr="00381397">
        <w:rPr>
          <w:rFonts w:cs="Calibri"/>
          <w:b/>
          <w:bCs/>
          <w:sz w:val="22"/>
          <w:szCs w:val="22"/>
        </w:rPr>
        <w:t xml:space="preserve">, fissato alle </w:t>
      </w:r>
      <w:r w:rsidRPr="00381397">
        <w:rPr>
          <w:rFonts w:cs="Calibri"/>
          <w:b/>
          <w:sz w:val="22"/>
          <w:szCs w:val="22"/>
        </w:rPr>
        <w:t xml:space="preserve">ore </w:t>
      </w:r>
      <w:r w:rsidR="00381397" w:rsidRPr="00381397">
        <w:rPr>
          <w:rFonts w:cs="Calibri"/>
          <w:b/>
          <w:sz w:val="22"/>
          <w:szCs w:val="22"/>
        </w:rPr>
        <w:t>14</w:t>
      </w:r>
      <w:r w:rsidRPr="00381397">
        <w:rPr>
          <w:rFonts w:cs="Calibri"/>
          <w:b/>
          <w:sz w:val="22"/>
          <w:szCs w:val="22"/>
        </w:rPr>
        <w:t xml:space="preserve">.00 del giorno </w:t>
      </w:r>
      <w:r w:rsidR="00381397" w:rsidRPr="00381397">
        <w:rPr>
          <w:rFonts w:cs="Calibri"/>
          <w:b/>
          <w:sz w:val="22"/>
          <w:szCs w:val="22"/>
          <w:highlight w:val="yellow"/>
        </w:rPr>
        <w:t>03</w:t>
      </w:r>
      <w:r w:rsidRPr="00381397">
        <w:rPr>
          <w:rFonts w:cs="Calibri"/>
          <w:b/>
          <w:sz w:val="22"/>
          <w:szCs w:val="22"/>
          <w:highlight w:val="yellow"/>
        </w:rPr>
        <w:t>/02/2023</w:t>
      </w:r>
      <w:r w:rsidRPr="00381397">
        <w:rPr>
          <w:rFonts w:cs="Calibri"/>
          <w:sz w:val="22"/>
          <w:szCs w:val="22"/>
        </w:rPr>
        <w:t xml:space="preserve"> l</w:t>
      </w:r>
      <w:r w:rsidRPr="00381397">
        <w:rPr>
          <w:rFonts w:cs="Calibri"/>
          <w:bCs/>
          <w:sz w:val="22"/>
          <w:szCs w:val="22"/>
        </w:rPr>
        <w:t xml:space="preserve">a propria offerta telematica esclusivamente mediante il portale del MEPA secondo le </w:t>
      </w:r>
      <w:r w:rsidRPr="00381397">
        <w:rPr>
          <w:rFonts w:cs="Calibri"/>
          <w:bCs/>
          <w:sz w:val="22"/>
          <w:szCs w:val="22"/>
        </w:rPr>
        <w:lastRenderedPageBreak/>
        <w:t>modalità e le prescrizioni tecniche previste dalle Regole del sistema di e-procurement della Pubblica Amministrazione, dall’ulteriore documentazione tecnica predisposta da CONSIP e dalle condizioni stabilite nella documentazione di gara, a pena di inammissibilità della stessa.</w:t>
      </w:r>
    </w:p>
    <w:p w14:paraId="7664D0A8" w14:textId="77777777" w:rsidR="00947107" w:rsidRPr="00381397" w:rsidRDefault="00947107" w:rsidP="00947107">
      <w:pPr>
        <w:widowControl w:val="0"/>
        <w:jc w:val="both"/>
        <w:rPr>
          <w:rFonts w:cs="Calibri"/>
          <w:bCs/>
          <w:sz w:val="22"/>
          <w:szCs w:val="22"/>
        </w:rPr>
      </w:pPr>
      <w:r w:rsidRPr="00381397">
        <w:rPr>
          <w:rFonts w:cs="Calibri"/>
          <w:bCs/>
          <w:sz w:val="22"/>
          <w:szCs w:val="22"/>
        </w:rPr>
        <w:t>I termini indicati nella piattaforma per la trasmissione delle offerte e della documentazione di gara (tecnica ed amministrativa) sono previsti a pena di inammissibilità.</w:t>
      </w:r>
    </w:p>
    <w:p w14:paraId="14A5BCA3" w14:textId="77777777" w:rsidR="00947107" w:rsidRPr="00381397" w:rsidRDefault="00947107" w:rsidP="00947107">
      <w:pPr>
        <w:widowControl w:val="0"/>
        <w:jc w:val="both"/>
        <w:rPr>
          <w:rFonts w:cs="Calibri"/>
          <w:bCs/>
          <w:sz w:val="22"/>
          <w:szCs w:val="22"/>
        </w:rPr>
      </w:pPr>
      <w:r w:rsidRPr="00381397">
        <w:rPr>
          <w:rFonts w:cs="Calibri"/>
          <w:bCs/>
          <w:sz w:val="22"/>
          <w:szCs w:val="22"/>
        </w:rPr>
        <w:t xml:space="preserve">Si procederà alla creazione di una Richiesta di Offerta (RdO) con le modalità previste dal sistema MEPA- CONSIP. </w:t>
      </w:r>
    </w:p>
    <w:p w14:paraId="35427994" w14:textId="77777777" w:rsidR="00947107" w:rsidRPr="00381397" w:rsidRDefault="00947107" w:rsidP="00947107">
      <w:pPr>
        <w:widowControl w:val="0"/>
        <w:jc w:val="both"/>
        <w:rPr>
          <w:rFonts w:cs="Calibri"/>
          <w:bCs/>
          <w:sz w:val="22"/>
          <w:szCs w:val="22"/>
        </w:rPr>
      </w:pPr>
      <w:r w:rsidRPr="00381397">
        <w:rPr>
          <w:rFonts w:cs="Calibri"/>
          <w:bCs/>
          <w:sz w:val="22"/>
          <w:szCs w:val="22"/>
        </w:rPr>
        <w:t xml:space="preserve">L’offerta e la documentazione ad essa relativa devono essere redatte, firmate digitalmente, e trasmesse al Sistema in formato elettronico attraverso la piattaforma MEPA. </w:t>
      </w:r>
    </w:p>
    <w:p w14:paraId="523EFDBA" w14:textId="77777777" w:rsidR="00947107" w:rsidRPr="00381397" w:rsidRDefault="00947107" w:rsidP="00947107">
      <w:pPr>
        <w:widowControl w:val="0"/>
        <w:jc w:val="both"/>
        <w:rPr>
          <w:rFonts w:cs="Calibri"/>
          <w:bCs/>
          <w:sz w:val="22"/>
          <w:szCs w:val="22"/>
        </w:rPr>
      </w:pPr>
      <w:r w:rsidRPr="00381397">
        <w:rPr>
          <w:rFonts w:cs="Calibri"/>
          <w:bCs/>
          <w:sz w:val="22"/>
          <w:szCs w:val="22"/>
        </w:rPr>
        <w:t>La redazione dell’offerta dovrà avvenire seguendo le diverse fasi successive dell’apposita procedura guidata del MEPA, che consentono di predisporre:</w:t>
      </w:r>
    </w:p>
    <w:p w14:paraId="5598B60A" w14:textId="77777777" w:rsidR="00947107" w:rsidRPr="00381397" w:rsidRDefault="00947107" w:rsidP="00947107">
      <w:pPr>
        <w:widowControl w:val="0"/>
        <w:numPr>
          <w:ilvl w:val="0"/>
          <w:numId w:val="33"/>
        </w:numPr>
        <w:ind w:left="284" w:firstLine="850"/>
        <w:contextualSpacing/>
        <w:jc w:val="both"/>
        <w:rPr>
          <w:rFonts w:cs="Calibri"/>
          <w:bCs/>
          <w:sz w:val="22"/>
          <w:szCs w:val="22"/>
        </w:rPr>
      </w:pPr>
      <w:r w:rsidRPr="00381397">
        <w:rPr>
          <w:rFonts w:cs="Calibri"/>
          <w:bCs/>
          <w:sz w:val="22"/>
          <w:szCs w:val="22"/>
        </w:rPr>
        <w:t xml:space="preserve">La </w:t>
      </w:r>
      <w:r w:rsidRPr="00381397">
        <w:rPr>
          <w:rFonts w:cs="Calibri"/>
          <w:b/>
          <w:bCs/>
          <w:i/>
          <w:sz w:val="22"/>
          <w:szCs w:val="22"/>
        </w:rPr>
        <w:t>busta virtuale A</w:t>
      </w:r>
      <w:r w:rsidRPr="00381397">
        <w:rPr>
          <w:rFonts w:cs="Calibri"/>
          <w:bCs/>
          <w:sz w:val="22"/>
          <w:szCs w:val="22"/>
        </w:rPr>
        <w:t xml:space="preserve"> contenente la documentazione amministrativa che attesta i </w:t>
      </w:r>
    </w:p>
    <w:p w14:paraId="5E8C85EE" w14:textId="77777777" w:rsidR="00947107" w:rsidRPr="00381397" w:rsidRDefault="00947107" w:rsidP="00947107">
      <w:pPr>
        <w:widowControl w:val="0"/>
        <w:ind w:left="1134"/>
        <w:contextualSpacing/>
        <w:jc w:val="both"/>
        <w:rPr>
          <w:rFonts w:cs="Calibri"/>
          <w:bCs/>
          <w:sz w:val="22"/>
          <w:szCs w:val="22"/>
        </w:rPr>
      </w:pPr>
      <w:r w:rsidRPr="00381397">
        <w:rPr>
          <w:rFonts w:cs="Calibri"/>
          <w:bCs/>
          <w:sz w:val="22"/>
          <w:szCs w:val="22"/>
        </w:rPr>
        <w:t xml:space="preserve">     requisiti e gli adempimenti del concorrente per partecipare alla Gara;</w:t>
      </w:r>
    </w:p>
    <w:p w14:paraId="69AF84C6" w14:textId="5AC29A1D" w:rsidR="00947107" w:rsidRPr="00381397" w:rsidRDefault="00947107" w:rsidP="00947107">
      <w:pPr>
        <w:widowControl w:val="0"/>
        <w:numPr>
          <w:ilvl w:val="0"/>
          <w:numId w:val="33"/>
        </w:numPr>
        <w:ind w:left="284" w:firstLine="850"/>
        <w:contextualSpacing/>
        <w:jc w:val="both"/>
        <w:rPr>
          <w:rFonts w:cs="Calibri"/>
          <w:bCs/>
          <w:sz w:val="22"/>
          <w:szCs w:val="22"/>
        </w:rPr>
      </w:pPr>
      <w:r w:rsidRPr="00381397">
        <w:rPr>
          <w:rFonts w:cs="Calibri"/>
          <w:bCs/>
          <w:sz w:val="22"/>
          <w:szCs w:val="22"/>
        </w:rPr>
        <w:t xml:space="preserve">la </w:t>
      </w:r>
      <w:r w:rsidRPr="00381397">
        <w:rPr>
          <w:rFonts w:cs="Calibri"/>
          <w:b/>
          <w:bCs/>
          <w:i/>
          <w:sz w:val="22"/>
          <w:szCs w:val="22"/>
        </w:rPr>
        <w:t xml:space="preserve">busta virtuale </w:t>
      </w:r>
      <w:r w:rsidR="000832BE" w:rsidRPr="00381397">
        <w:rPr>
          <w:rFonts w:cs="Calibri"/>
          <w:b/>
          <w:bCs/>
          <w:i/>
          <w:sz w:val="22"/>
          <w:szCs w:val="22"/>
        </w:rPr>
        <w:t>B</w:t>
      </w:r>
      <w:r w:rsidRPr="00381397">
        <w:rPr>
          <w:rFonts w:cs="Calibri"/>
          <w:b/>
          <w:bCs/>
          <w:i/>
          <w:sz w:val="22"/>
          <w:szCs w:val="22"/>
        </w:rPr>
        <w:t xml:space="preserve"> </w:t>
      </w:r>
      <w:r w:rsidRPr="00381397">
        <w:rPr>
          <w:rFonts w:cs="Calibri"/>
          <w:bCs/>
          <w:sz w:val="22"/>
          <w:szCs w:val="22"/>
        </w:rPr>
        <w:t>contenente l’offerta economica.</w:t>
      </w:r>
    </w:p>
    <w:p w14:paraId="0D85901A" w14:textId="77777777" w:rsidR="00947107" w:rsidRPr="00381397" w:rsidRDefault="00947107" w:rsidP="00947107">
      <w:pPr>
        <w:widowControl w:val="0"/>
        <w:jc w:val="both"/>
        <w:rPr>
          <w:rFonts w:cs="Calibri"/>
          <w:bCs/>
          <w:sz w:val="22"/>
          <w:szCs w:val="22"/>
        </w:rPr>
      </w:pPr>
      <w:r w:rsidRPr="00381397">
        <w:rPr>
          <w:rFonts w:cs="Calibri"/>
          <w:bCs/>
          <w:sz w:val="22"/>
          <w:szCs w:val="22"/>
        </w:rPr>
        <w:t>Predisposta la documentazione di gara, la stessa dovrà essere inviata attraverso la piattaforma MEPA con apposizione della firma digitale laddove richiesto (</w:t>
      </w:r>
      <w:r w:rsidRPr="00381397">
        <w:rPr>
          <w:rFonts w:cs="Calibri"/>
          <w:bCs/>
          <w:i/>
          <w:iCs/>
          <w:sz w:val="22"/>
          <w:szCs w:val="22"/>
        </w:rPr>
        <w:t>N.B. si precisa che la documentazione non va autografata</w:t>
      </w:r>
      <w:r w:rsidRPr="00381397">
        <w:rPr>
          <w:rFonts w:cs="Calibri"/>
          <w:bCs/>
          <w:sz w:val="22"/>
          <w:szCs w:val="22"/>
        </w:rPr>
        <w:t>).</w:t>
      </w:r>
    </w:p>
    <w:p w14:paraId="57F5E5B3" w14:textId="77777777" w:rsidR="00947107" w:rsidRPr="00381397" w:rsidRDefault="00947107" w:rsidP="00947107">
      <w:pPr>
        <w:widowControl w:val="0"/>
        <w:jc w:val="both"/>
        <w:rPr>
          <w:rFonts w:cs="Calibri"/>
          <w:bCs/>
          <w:sz w:val="22"/>
          <w:szCs w:val="22"/>
        </w:rPr>
      </w:pPr>
    </w:p>
    <w:p w14:paraId="0F79DCF8" w14:textId="77777777" w:rsidR="00947107" w:rsidRPr="00381397" w:rsidRDefault="00947107" w:rsidP="00947107">
      <w:pPr>
        <w:widowControl w:val="0"/>
        <w:jc w:val="both"/>
        <w:rPr>
          <w:rFonts w:cs="Calibri"/>
          <w:bCs/>
          <w:sz w:val="22"/>
          <w:szCs w:val="22"/>
        </w:rPr>
      </w:pPr>
      <w:r w:rsidRPr="00381397">
        <w:rPr>
          <w:rFonts w:cs="Calibri"/>
          <w:bCs/>
          <w:sz w:val="22"/>
          <w:szCs w:val="22"/>
        </w:rPr>
        <w:t>L’invio on-line dell’offerta telematica è ad esclusivo rischio e pericolo del mittente per tutte le scadenze temporali relative alle gare telematiche; l’unico calendario e l’unico orario di riferimento sono quelli di sistema.</w:t>
      </w:r>
    </w:p>
    <w:p w14:paraId="511EE0DF" w14:textId="77777777" w:rsidR="00947107" w:rsidRPr="00381397" w:rsidRDefault="00947107" w:rsidP="00947107">
      <w:pPr>
        <w:widowControl w:val="0"/>
        <w:jc w:val="both"/>
        <w:rPr>
          <w:rFonts w:cs="Calibri"/>
          <w:bCs/>
          <w:sz w:val="22"/>
          <w:szCs w:val="22"/>
        </w:rPr>
      </w:pPr>
      <w:r w:rsidRPr="00381397">
        <w:rPr>
          <w:rFonts w:cs="Calibri"/>
          <w:bCs/>
          <w:sz w:val="22"/>
          <w:szCs w:val="22"/>
        </w:rPr>
        <w:t xml:space="preserve">Il sistema rifiuterà le offerte telematiche pervenute oltre i termini previsti dal presente disciplinare, informando l’impresa con un messaggio di notifica ed attraverso l’indicazione dello stato dell’offerta come “Rifiutata”. </w:t>
      </w:r>
    </w:p>
    <w:p w14:paraId="28A5AF7E" w14:textId="77777777" w:rsidR="00947107" w:rsidRPr="00381397" w:rsidRDefault="00947107" w:rsidP="00947107">
      <w:pPr>
        <w:widowControl w:val="0"/>
        <w:jc w:val="both"/>
        <w:rPr>
          <w:rFonts w:cs="Calibri"/>
          <w:bCs/>
          <w:sz w:val="22"/>
          <w:szCs w:val="22"/>
        </w:rPr>
      </w:pPr>
      <w:r w:rsidRPr="00381397">
        <w:rPr>
          <w:rFonts w:cs="Calibri"/>
          <w:bCs/>
          <w:sz w:val="22"/>
          <w:szCs w:val="22"/>
        </w:rPr>
        <w:t>Qualora, entro il termine previsto, una stessa ditta invii più offerte telematiche, sarà presa in considerazione ai fini della presente procedura solo l’ultima offerta telematica pervenuta, che verrà considerata sostitutiva di ogni altra offerta telematica precedentemente inviata.</w:t>
      </w:r>
    </w:p>
    <w:p w14:paraId="774A3E80" w14:textId="77777777" w:rsidR="00947107" w:rsidRPr="00381397" w:rsidRDefault="00947107" w:rsidP="00947107">
      <w:pPr>
        <w:widowControl w:val="0"/>
        <w:jc w:val="both"/>
        <w:rPr>
          <w:rFonts w:cs="Calibri"/>
          <w:bCs/>
          <w:sz w:val="22"/>
          <w:szCs w:val="22"/>
        </w:rPr>
      </w:pPr>
      <w:r w:rsidRPr="00381397">
        <w:rPr>
          <w:rFonts w:cs="Calibri"/>
          <w:bCs/>
          <w:sz w:val="22"/>
          <w:szCs w:val="22"/>
        </w:rPr>
        <w:t>L’apposizione di firma digitale con certificato scaduto equivale a mancata sottoscrizione del documento e comporterà l’esclusione dalla Gara.</w:t>
      </w:r>
    </w:p>
    <w:p w14:paraId="764CAA82" w14:textId="77777777" w:rsidR="00947107" w:rsidRPr="00381397" w:rsidRDefault="00947107" w:rsidP="00947107">
      <w:pPr>
        <w:widowControl w:val="0"/>
        <w:tabs>
          <w:tab w:val="left" w:pos="0"/>
          <w:tab w:val="left" w:pos="8496"/>
        </w:tabs>
        <w:suppressAutoHyphens/>
        <w:jc w:val="both"/>
        <w:rPr>
          <w:bCs/>
          <w:sz w:val="22"/>
          <w:szCs w:val="22"/>
        </w:rPr>
      </w:pPr>
    </w:p>
    <w:p w14:paraId="763640B9" w14:textId="77777777" w:rsidR="00947107" w:rsidRPr="00381397" w:rsidRDefault="00947107" w:rsidP="00947107">
      <w:pPr>
        <w:widowControl w:val="0"/>
        <w:jc w:val="both"/>
        <w:rPr>
          <w:rFonts w:cs="Calibri"/>
          <w:b/>
          <w:bCs/>
          <w:sz w:val="22"/>
          <w:szCs w:val="22"/>
        </w:rPr>
      </w:pPr>
      <w:r w:rsidRPr="00381397">
        <w:rPr>
          <w:rFonts w:cs="Calibri"/>
          <w:b/>
          <w:bCs/>
          <w:sz w:val="22"/>
          <w:szCs w:val="22"/>
        </w:rPr>
        <w:t>1-</w:t>
      </w:r>
      <w:r w:rsidRPr="00381397">
        <w:rPr>
          <w:rFonts w:cs="Calibri"/>
          <w:b/>
          <w:bCs/>
          <w:i/>
          <w:sz w:val="22"/>
          <w:szCs w:val="22"/>
        </w:rPr>
        <w:t xml:space="preserve"> contenuto della busta virtuale “A- Documentazione Amministrativa”</w:t>
      </w:r>
    </w:p>
    <w:p w14:paraId="1A5DF105" w14:textId="77777777" w:rsidR="00947107" w:rsidRPr="00381397" w:rsidRDefault="00947107" w:rsidP="00947107">
      <w:pPr>
        <w:widowControl w:val="0"/>
        <w:jc w:val="both"/>
        <w:rPr>
          <w:rFonts w:cs="Calibri"/>
          <w:bCs/>
          <w:iCs/>
          <w:sz w:val="22"/>
          <w:szCs w:val="22"/>
        </w:rPr>
      </w:pPr>
      <w:r w:rsidRPr="00381397">
        <w:rPr>
          <w:rFonts w:cs="Calibri"/>
          <w:bCs/>
          <w:sz w:val="22"/>
          <w:szCs w:val="22"/>
        </w:rPr>
        <w:t xml:space="preserve">La </w:t>
      </w:r>
      <w:r w:rsidRPr="00381397">
        <w:rPr>
          <w:rFonts w:cs="Calibri"/>
          <w:bCs/>
          <w:i/>
          <w:iCs/>
          <w:sz w:val="22"/>
          <w:szCs w:val="22"/>
          <w:u w:val="single"/>
        </w:rPr>
        <w:t>Busta virtuale “A - Documentazione Amministrativa"</w:t>
      </w:r>
      <w:r w:rsidRPr="00381397">
        <w:rPr>
          <w:rFonts w:cs="Calibri"/>
          <w:bCs/>
          <w:iCs/>
          <w:sz w:val="22"/>
          <w:szCs w:val="22"/>
        </w:rPr>
        <w:t>, deve contenere, a pena di esclusione:</w:t>
      </w:r>
    </w:p>
    <w:p w14:paraId="20F41161" w14:textId="7A04C208" w:rsidR="00947107" w:rsidRPr="00381397" w:rsidRDefault="00947107" w:rsidP="00947107">
      <w:pPr>
        <w:widowControl w:val="0"/>
        <w:numPr>
          <w:ilvl w:val="0"/>
          <w:numId w:val="34"/>
        </w:numPr>
        <w:contextualSpacing/>
        <w:jc w:val="both"/>
        <w:rPr>
          <w:rFonts w:cs="Calibri"/>
          <w:bCs/>
          <w:sz w:val="22"/>
          <w:szCs w:val="22"/>
        </w:rPr>
      </w:pPr>
      <w:r w:rsidRPr="00381397">
        <w:rPr>
          <w:rFonts w:cs="Calibri"/>
          <w:bCs/>
          <w:iCs/>
          <w:sz w:val="22"/>
          <w:szCs w:val="22"/>
        </w:rPr>
        <w:t xml:space="preserve">Modello </w:t>
      </w:r>
      <w:r w:rsidR="000832BE" w:rsidRPr="00381397">
        <w:rPr>
          <w:rFonts w:cs="Calibri"/>
          <w:bCs/>
          <w:iCs/>
          <w:sz w:val="22"/>
          <w:szCs w:val="22"/>
        </w:rPr>
        <w:t>A</w:t>
      </w:r>
      <w:r w:rsidRPr="00381397">
        <w:rPr>
          <w:rFonts w:cs="Calibri"/>
          <w:bCs/>
          <w:iCs/>
          <w:sz w:val="22"/>
          <w:szCs w:val="22"/>
        </w:rPr>
        <w:t xml:space="preserve"> “</w:t>
      </w:r>
      <w:r w:rsidRPr="00381397">
        <w:rPr>
          <w:rFonts w:cs="Calibri"/>
          <w:bCs/>
          <w:i/>
          <w:iCs/>
          <w:sz w:val="22"/>
          <w:szCs w:val="22"/>
        </w:rPr>
        <w:t>Domanda di partecipazione alla gara</w:t>
      </w:r>
      <w:r w:rsidRPr="00381397">
        <w:rPr>
          <w:rFonts w:cs="Calibri"/>
          <w:bCs/>
          <w:iCs/>
          <w:sz w:val="22"/>
          <w:szCs w:val="22"/>
        </w:rPr>
        <w:t>”</w:t>
      </w:r>
      <w:r w:rsidRPr="00381397">
        <w:rPr>
          <w:rFonts w:cs="Calibri"/>
          <w:bCs/>
          <w:sz w:val="22"/>
          <w:szCs w:val="22"/>
        </w:rPr>
        <w:t>;</w:t>
      </w:r>
    </w:p>
    <w:p w14:paraId="27CACAE4" w14:textId="200E0CBA" w:rsidR="000832BE" w:rsidRPr="00381397" w:rsidRDefault="000832BE" w:rsidP="000832BE">
      <w:pPr>
        <w:widowControl w:val="0"/>
        <w:numPr>
          <w:ilvl w:val="0"/>
          <w:numId w:val="34"/>
        </w:numPr>
        <w:contextualSpacing/>
        <w:jc w:val="both"/>
        <w:rPr>
          <w:rFonts w:cs="Calibri"/>
          <w:bCs/>
          <w:sz w:val="22"/>
          <w:szCs w:val="22"/>
        </w:rPr>
      </w:pPr>
      <w:r w:rsidRPr="00381397">
        <w:rPr>
          <w:rFonts w:cs="Calibri"/>
          <w:sz w:val="22"/>
          <w:szCs w:val="22"/>
        </w:rPr>
        <w:t xml:space="preserve">Modello B </w:t>
      </w:r>
      <w:r w:rsidRPr="00381397">
        <w:rPr>
          <w:rFonts w:cs="Calibri"/>
          <w:b/>
          <w:i/>
          <w:sz w:val="22"/>
          <w:szCs w:val="22"/>
        </w:rPr>
        <w:t>“Dichiarazione Soggetti Delegati e/o Cessati”</w:t>
      </w:r>
      <w:r w:rsidRPr="00381397">
        <w:rPr>
          <w:rFonts w:cs="Calibri"/>
          <w:b/>
          <w:sz w:val="22"/>
          <w:szCs w:val="22"/>
        </w:rPr>
        <w:t>;</w:t>
      </w:r>
    </w:p>
    <w:p w14:paraId="4E4B716E" w14:textId="3B14BF46" w:rsidR="00947107" w:rsidRPr="00381397" w:rsidRDefault="00947107" w:rsidP="00947107">
      <w:pPr>
        <w:widowControl w:val="0"/>
        <w:numPr>
          <w:ilvl w:val="0"/>
          <w:numId w:val="34"/>
        </w:numPr>
        <w:jc w:val="both"/>
        <w:rPr>
          <w:sz w:val="22"/>
          <w:szCs w:val="22"/>
        </w:rPr>
      </w:pPr>
      <w:r w:rsidRPr="00381397">
        <w:rPr>
          <w:rFonts w:cs="Calibri"/>
          <w:sz w:val="22"/>
          <w:szCs w:val="22"/>
        </w:rPr>
        <w:t xml:space="preserve">Modello </w:t>
      </w:r>
      <w:r w:rsidR="000832BE" w:rsidRPr="00381397">
        <w:rPr>
          <w:rFonts w:cs="Calibri"/>
          <w:sz w:val="22"/>
          <w:szCs w:val="22"/>
        </w:rPr>
        <w:t>C</w:t>
      </w:r>
      <w:r w:rsidRPr="00381397">
        <w:rPr>
          <w:rFonts w:cs="Calibri"/>
          <w:i/>
          <w:sz w:val="22"/>
          <w:szCs w:val="22"/>
        </w:rPr>
        <w:t>“Dichiarazione comprovante il possesso dei requisiti”;</w:t>
      </w:r>
      <w:r w:rsidRPr="00381397">
        <w:rPr>
          <w:sz w:val="22"/>
          <w:szCs w:val="22"/>
        </w:rPr>
        <w:t xml:space="preserve"> Al fine della partecipazione alla presente procedura d’appalto, il concorrente allega il documento di gara unico europeo (DGUE) </w:t>
      </w:r>
      <w:r w:rsidRPr="00381397">
        <w:rPr>
          <w:i/>
          <w:sz w:val="22"/>
          <w:szCs w:val="22"/>
        </w:rPr>
        <w:t xml:space="preserve">(redatto preferibilmente secondo il modello </w:t>
      </w:r>
      <w:r w:rsidRPr="00381397">
        <w:rPr>
          <w:b/>
          <w:i/>
          <w:sz w:val="22"/>
          <w:szCs w:val="22"/>
        </w:rPr>
        <w:t xml:space="preserve">allegato </w:t>
      </w:r>
      <w:r w:rsidR="000832BE" w:rsidRPr="00381397">
        <w:rPr>
          <w:b/>
          <w:i/>
          <w:sz w:val="22"/>
          <w:szCs w:val="22"/>
        </w:rPr>
        <w:t>C</w:t>
      </w:r>
      <w:r w:rsidRPr="00381397">
        <w:rPr>
          <w:i/>
          <w:sz w:val="22"/>
          <w:szCs w:val="22"/>
        </w:rPr>
        <w:t xml:space="preserve"> reso disponibile dalla Stazione Appaltante),</w:t>
      </w:r>
      <w:r w:rsidRPr="00381397">
        <w:rPr>
          <w:sz w:val="22"/>
          <w:szCs w:val="22"/>
        </w:rPr>
        <w:t xml:space="preserve"> ai sensi dell’art. 85 del D.Lgs. n.50/2016 e secondo le disposizioni del Regolamento di esecuzione (UE) 2016/7 della Commissione del 5 gennaio 2016 e  della Circolare  del  Ministero  delle  Infrastrutture  e  dei  Trasporti  del  18  luglio  2016,  n.  3 (GURI n.  174 del 27.07.2016), “Linee guida per la compilazione del  modello di  formulario  di  Documento  di  gara  unico  europeo (DGUE) approvato dal Regolamento di esecuzione (UE) 2016/7 della Commissione del 5 gennaio 2016”.</w:t>
      </w:r>
    </w:p>
    <w:p w14:paraId="1D8F68D6" w14:textId="60D43381" w:rsidR="000832BE" w:rsidRPr="00381397" w:rsidRDefault="000832BE" w:rsidP="000832BE">
      <w:pPr>
        <w:widowControl w:val="0"/>
        <w:numPr>
          <w:ilvl w:val="0"/>
          <w:numId w:val="34"/>
        </w:numPr>
        <w:contextualSpacing/>
        <w:jc w:val="both"/>
        <w:rPr>
          <w:rFonts w:cs="Calibri"/>
          <w:bCs/>
          <w:sz w:val="22"/>
          <w:szCs w:val="22"/>
        </w:rPr>
      </w:pPr>
      <w:r w:rsidRPr="00381397">
        <w:rPr>
          <w:rFonts w:cs="Calibri"/>
          <w:b/>
          <w:sz w:val="22"/>
          <w:szCs w:val="22"/>
        </w:rPr>
        <w:t>Modello D “Patto di Integrità”</w:t>
      </w:r>
    </w:p>
    <w:p w14:paraId="78CA7E38" w14:textId="77777777" w:rsidR="00947107" w:rsidRPr="00381397" w:rsidRDefault="00947107" w:rsidP="00947107">
      <w:pPr>
        <w:widowControl w:val="0"/>
        <w:contextualSpacing/>
        <w:jc w:val="both"/>
        <w:rPr>
          <w:rFonts w:cs="Calibri"/>
          <w:bCs/>
          <w:i/>
          <w:iCs/>
          <w:sz w:val="22"/>
          <w:szCs w:val="22"/>
        </w:rPr>
      </w:pPr>
    </w:p>
    <w:p w14:paraId="0B59187E" w14:textId="77777777" w:rsidR="00947107" w:rsidRPr="00381397" w:rsidRDefault="00947107" w:rsidP="00947107">
      <w:pPr>
        <w:widowControl w:val="0"/>
        <w:jc w:val="both"/>
        <w:rPr>
          <w:rFonts w:cs="Calibri"/>
          <w:bCs/>
          <w:sz w:val="22"/>
          <w:szCs w:val="22"/>
        </w:rPr>
      </w:pPr>
      <w:r w:rsidRPr="00381397">
        <w:rPr>
          <w:rFonts w:cs="Calibri"/>
          <w:bCs/>
          <w:sz w:val="22"/>
          <w:szCs w:val="22"/>
        </w:rPr>
        <w:t>A pena di esclusione, le attestazioni previste dall’art. 80 co. 2 e 3 del Codice devono essere rese da ciascuno dei soggetti indicati nella medesima norma, nonché da coloro che siano cessati dalla carica nell’anno antecedente la data di pubblicazione del Lettera di invito.</w:t>
      </w:r>
    </w:p>
    <w:p w14:paraId="44F1FF37" w14:textId="77777777" w:rsidR="00947107" w:rsidRPr="00381397" w:rsidRDefault="00947107" w:rsidP="00947107">
      <w:pPr>
        <w:widowControl w:val="0"/>
        <w:ind w:left="-142"/>
        <w:jc w:val="both"/>
        <w:rPr>
          <w:rFonts w:cs="Calibri"/>
          <w:b/>
          <w:bCs/>
          <w:sz w:val="22"/>
          <w:szCs w:val="22"/>
        </w:rPr>
      </w:pPr>
    </w:p>
    <w:p w14:paraId="0E843C66" w14:textId="77777777" w:rsidR="00947107" w:rsidRPr="00381397" w:rsidRDefault="00947107" w:rsidP="00947107">
      <w:pPr>
        <w:widowControl w:val="0"/>
        <w:jc w:val="both"/>
        <w:rPr>
          <w:rFonts w:cs="Calibri"/>
          <w:b/>
          <w:bCs/>
          <w:sz w:val="22"/>
          <w:szCs w:val="22"/>
        </w:rPr>
      </w:pPr>
      <w:bookmarkStart w:id="2" w:name="_Hlk520126273"/>
    </w:p>
    <w:bookmarkEnd w:id="2"/>
    <w:p w14:paraId="10F8B656" w14:textId="5542AE68" w:rsidR="00947107" w:rsidRPr="00381397" w:rsidRDefault="000832BE" w:rsidP="00947107">
      <w:pPr>
        <w:widowControl w:val="0"/>
        <w:jc w:val="both"/>
        <w:rPr>
          <w:rFonts w:cs="Calibri"/>
          <w:b/>
          <w:bCs/>
          <w:sz w:val="22"/>
          <w:szCs w:val="22"/>
        </w:rPr>
      </w:pPr>
      <w:r w:rsidRPr="00381397">
        <w:rPr>
          <w:rFonts w:cs="Calibri"/>
          <w:b/>
          <w:bCs/>
          <w:sz w:val="22"/>
          <w:szCs w:val="22"/>
        </w:rPr>
        <w:t>2</w:t>
      </w:r>
      <w:r w:rsidR="00947107" w:rsidRPr="00381397">
        <w:rPr>
          <w:rFonts w:cs="Calibri"/>
          <w:b/>
          <w:bCs/>
          <w:sz w:val="22"/>
          <w:szCs w:val="22"/>
        </w:rPr>
        <w:t>-</w:t>
      </w:r>
      <w:r w:rsidR="00947107" w:rsidRPr="00381397">
        <w:rPr>
          <w:rFonts w:cs="Calibri"/>
          <w:b/>
          <w:bCs/>
          <w:i/>
          <w:sz w:val="22"/>
          <w:szCs w:val="22"/>
        </w:rPr>
        <w:t xml:space="preserve"> contenuto della busta virtuale “</w:t>
      </w:r>
      <w:r w:rsidRPr="00381397">
        <w:rPr>
          <w:rFonts w:cs="Calibri"/>
          <w:b/>
          <w:bCs/>
          <w:i/>
          <w:sz w:val="22"/>
          <w:szCs w:val="22"/>
        </w:rPr>
        <w:t>B</w:t>
      </w:r>
      <w:r w:rsidR="00947107" w:rsidRPr="00381397">
        <w:rPr>
          <w:rFonts w:cs="Calibri"/>
          <w:b/>
          <w:bCs/>
          <w:i/>
          <w:sz w:val="22"/>
          <w:szCs w:val="22"/>
        </w:rPr>
        <w:t>- OFFERTA ECONOMICA”</w:t>
      </w:r>
    </w:p>
    <w:p w14:paraId="3077C0C8" w14:textId="540D4574" w:rsidR="00947107" w:rsidRPr="00381397" w:rsidRDefault="00947107" w:rsidP="00947107">
      <w:pPr>
        <w:widowControl w:val="0"/>
        <w:jc w:val="both"/>
        <w:rPr>
          <w:rFonts w:cs="Calibri"/>
          <w:bCs/>
          <w:iCs/>
          <w:sz w:val="22"/>
          <w:szCs w:val="22"/>
        </w:rPr>
      </w:pPr>
      <w:r w:rsidRPr="00381397">
        <w:rPr>
          <w:rFonts w:cs="Calibri"/>
          <w:bCs/>
          <w:sz w:val="22"/>
          <w:szCs w:val="22"/>
        </w:rPr>
        <w:t xml:space="preserve">La </w:t>
      </w:r>
      <w:r w:rsidRPr="00381397">
        <w:rPr>
          <w:rFonts w:cs="Calibri"/>
          <w:bCs/>
          <w:i/>
          <w:iCs/>
          <w:sz w:val="22"/>
          <w:szCs w:val="22"/>
          <w:u w:val="single"/>
        </w:rPr>
        <w:t>Busta virtuale “</w:t>
      </w:r>
      <w:r w:rsidR="000832BE" w:rsidRPr="00381397">
        <w:rPr>
          <w:rFonts w:cs="Calibri"/>
          <w:bCs/>
          <w:i/>
          <w:iCs/>
          <w:sz w:val="22"/>
          <w:szCs w:val="22"/>
          <w:u w:val="single"/>
        </w:rPr>
        <w:t xml:space="preserve">B </w:t>
      </w:r>
      <w:r w:rsidRPr="00381397">
        <w:rPr>
          <w:rFonts w:cs="Calibri"/>
          <w:bCs/>
          <w:i/>
          <w:iCs/>
          <w:sz w:val="22"/>
          <w:szCs w:val="22"/>
          <w:u w:val="single"/>
        </w:rPr>
        <w:t>- OFFERTA ECONOMICA"</w:t>
      </w:r>
      <w:r w:rsidRPr="00381397">
        <w:rPr>
          <w:rFonts w:cs="Calibri"/>
          <w:bCs/>
          <w:iCs/>
          <w:sz w:val="22"/>
          <w:szCs w:val="22"/>
        </w:rPr>
        <w:t xml:space="preserve">, deve contenere, a pena di esclusione, </w:t>
      </w:r>
      <w:r w:rsidRPr="00381397">
        <w:rPr>
          <w:rFonts w:cs="Calibri"/>
          <w:bCs/>
          <w:i/>
          <w:iCs/>
          <w:sz w:val="22"/>
          <w:szCs w:val="22"/>
        </w:rPr>
        <w:t>l’offerta economica per la conduzione del servizio</w:t>
      </w:r>
      <w:r w:rsidRPr="00381397">
        <w:rPr>
          <w:rFonts w:cs="Calibri"/>
          <w:bCs/>
          <w:iCs/>
          <w:sz w:val="22"/>
          <w:szCs w:val="22"/>
        </w:rPr>
        <w:t>, come predisposta automaticamente dalla piattaforma MEPA, debitamente compilata in ogni sua parte e firmata digitalmente dal Legale Rappresentante dell’impresa concorrente o da un suo procuratore.</w:t>
      </w:r>
    </w:p>
    <w:p w14:paraId="0BCDE1BE" w14:textId="4CAFE467" w:rsidR="00947107" w:rsidRPr="00381397" w:rsidRDefault="00947107" w:rsidP="00947107">
      <w:pPr>
        <w:widowControl w:val="0"/>
        <w:jc w:val="both"/>
        <w:rPr>
          <w:rFonts w:cs="Calibri"/>
          <w:bCs/>
          <w:sz w:val="22"/>
          <w:szCs w:val="22"/>
        </w:rPr>
      </w:pPr>
      <w:r w:rsidRPr="00381397">
        <w:rPr>
          <w:rFonts w:cs="Calibri"/>
          <w:bCs/>
          <w:sz w:val="22"/>
          <w:szCs w:val="22"/>
          <w:u w:val="single"/>
        </w:rPr>
        <w:t>Ai sensi dell’art. 95 del Codice</w:t>
      </w:r>
      <w:r w:rsidRPr="00381397">
        <w:rPr>
          <w:rFonts w:cs="Calibri"/>
          <w:bCs/>
          <w:sz w:val="22"/>
          <w:szCs w:val="22"/>
        </w:rPr>
        <w:t xml:space="preserve">, l’offerta deve recare </w:t>
      </w:r>
      <w:r w:rsidRPr="00381397">
        <w:rPr>
          <w:rFonts w:cs="Calibri"/>
          <w:bCs/>
          <w:i/>
          <w:sz w:val="22"/>
          <w:szCs w:val="22"/>
          <w:u w:val="single"/>
        </w:rPr>
        <w:t>il ribasso praticato</w:t>
      </w:r>
      <w:r w:rsidRPr="00381397">
        <w:rPr>
          <w:rFonts w:cs="Calibri"/>
          <w:bCs/>
          <w:sz w:val="22"/>
          <w:szCs w:val="22"/>
        </w:rPr>
        <w:t xml:space="preserve"> sull’importo </w:t>
      </w:r>
      <w:r w:rsidR="00381397">
        <w:rPr>
          <w:rFonts w:cs="Calibri"/>
          <w:bCs/>
          <w:sz w:val="22"/>
          <w:szCs w:val="22"/>
        </w:rPr>
        <w:t xml:space="preserve">di € </w:t>
      </w:r>
      <w:r w:rsidR="00381397" w:rsidRPr="00381397">
        <w:rPr>
          <w:b/>
          <w:bCs/>
          <w:sz w:val="22"/>
          <w:szCs w:val="22"/>
          <w:u w:val="single"/>
        </w:rPr>
        <w:t>1.917,00</w:t>
      </w:r>
      <w:r w:rsidR="00381397">
        <w:rPr>
          <w:b/>
          <w:bCs/>
          <w:sz w:val="22"/>
          <w:szCs w:val="22"/>
          <w:u w:val="single"/>
        </w:rPr>
        <w:t xml:space="preserve"> corrispondente al presunto utile di esercizio</w:t>
      </w:r>
      <w:r w:rsidRPr="00381397">
        <w:rPr>
          <w:rFonts w:cs="Calibri"/>
          <w:bCs/>
          <w:sz w:val="22"/>
          <w:szCs w:val="22"/>
        </w:rPr>
        <w:t>, come specificato nel</w:t>
      </w:r>
      <w:r w:rsidR="00381397">
        <w:rPr>
          <w:rFonts w:cs="Calibri"/>
          <w:bCs/>
          <w:sz w:val="22"/>
          <w:szCs w:val="22"/>
        </w:rPr>
        <w:t>la documentazione di gara.</w:t>
      </w:r>
    </w:p>
    <w:p w14:paraId="7459F3FC" w14:textId="77777777" w:rsidR="00947107" w:rsidRPr="00381397" w:rsidRDefault="00947107" w:rsidP="00947107">
      <w:pPr>
        <w:widowControl w:val="0"/>
        <w:jc w:val="both"/>
        <w:rPr>
          <w:rFonts w:cs="Calibri"/>
          <w:bCs/>
          <w:sz w:val="22"/>
          <w:szCs w:val="22"/>
        </w:rPr>
      </w:pPr>
      <w:r w:rsidRPr="00381397">
        <w:rPr>
          <w:rFonts w:cs="Calibri"/>
          <w:bCs/>
          <w:sz w:val="22"/>
          <w:szCs w:val="22"/>
        </w:rPr>
        <w:t xml:space="preserve">Eventuali offerte in aumento rispetto al prezzo complessivo a base di appalto saranno considerate offerte non valide. </w:t>
      </w:r>
    </w:p>
    <w:p w14:paraId="39F21311" w14:textId="77777777" w:rsidR="00947107" w:rsidRPr="00381397" w:rsidRDefault="00947107" w:rsidP="00947107">
      <w:pPr>
        <w:widowControl w:val="0"/>
        <w:jc w:val="both"/>
        <w:rPr>
          <w:rFonts w:cs="Calibri"/>
          <w:bCs/>
          <w:sz w:val="22"/>
          <w:szCs w:val="22"/>
        </w:rPr>
      </w:pPr>
      <w:r w:rsidRPr="00381397">
        <w:rPr>
          <w:rFonts w:cs="Calibri"/>
          <w:bCs/>
          <w:sz w:val="22"/>
          <w:szCs w:val="22"/>
        </w:rPr>
        <w:lastRenderedPageBreak/>
        <w:t>Le offerte, altresì, non devono contenere alcuna riserva, eccezione o condizione.</w:t>
      </w:r>
    </w:p>
    <w:p w14:paraId="68C0AC0D" w14:textId="77777777" w:rsidR="00947107" w:rsidRPr="00381397" w:rsidRDefault="00947107" w:rsidP="00947107">
      <w:pPr>
        <w:tabs>
          <w:tab w:val="left" w:pos="1134"/>
        </w:tabs>
        <w:jc w:val="both"/>
        <w:rPr>
          <w:b/>
          <w:sz w:val="22"/>
          <w:szCs w:val="22"/>
          <w:highlight w:val="yellow"/>
        </w:rPr>
      </w:pPr>
    </w:p>
    <w:p w14:paraId="2F4919F8" w14:textId="4107DB5E" w:rsidR="003D0870" w:rsidRPr="00381397" w:rsidRDefault="00FE7FA8" w:rsidP="003D0870">
      <w:pPr>
        <w:rPr>
          <w:b/>
          <w:sz w:val="22"/>
          <w:szCs w:val="22"/>
        </w:rPr>
      </w:pPr>
      <w:r w:rsidRPr="00381397">
        <w:rPr>
          <w:b/>
          <w:sz w:val="22"/>
          <w:szCs w:val="22"/>
        </w:rPr>
        <w:t>E</w:t>
      </w:r>
      <w:r w:rsidR="003D0870" w:rsidRPr="00381397">
        <w:rPr>
          <w:b/>
          <w:sz w:val="22"/>
          <w:szCs w:val="22"/>
        </w:rPr>
        <w:t>spletamento operazioni di gara.</w:t>
      </w:r>
    </w:p>
    <w:p w14:paraId="227604EE" w14:textId="77777777" w:rsidR="003D0870" w:rsidRPr="00381397" w:rsidRDefault="003D0870" w:rsidP="003D0870">
      <w:pPr>
        <w:rPr>
          <w:b/>
          <w:sz w:val="22"/>
          <w:szCs w:val="22"/>
        </w:rPr>
      </w:pPr>
    </w:p>
    <w:p w14:paraId="24A7DD07" w14:textId="657781AF" w:rsidR="003D0870" w:rsidRPr="00381397" w:rsidRDefault="003D0870" w:rsidP="003D0870">
      <w:pPr>
        <w:jc w:val="both"/>
        <w:rPr>
          <w:sz w:val="22"/>
          <w:szCs w:val="22"/>
        </w:rPr>
      </w:pPr>
      <w:r w:rsidRPr="00381397">
        <w:rPr>
          <w:sz w:val="22"/>
          <w:szCs w:val="22"/>
        </w:rPr>
        <w:t xml:space="preserve">Le operazioni di gara avranno inizio alle </w:t>
      </w:r>
      <w:r w:rsidRPr="00381397">
        <w:rPr>
          <w:b/>
          <w:sz w:val="22"/>
          <w:szCs w:val="22"/>
          <w:highlight w:val="yellow"/>
        </w:rPr>
        <w:t xml:space="preserve">ore </w:t>
      </w:r>
      <w:r w:rsidR="00434A23" w:rsidRPr="00381397">
        <w:rPr>
          <w:b/>
          <w:sz w:val="22"/>
          <w:szCs w:val="22"/>
          <w:highlight w:val="yellow"/>
        </w:rPr>
        <w:t xml:space="preserve">11.00 </w:t>
      </w:r>
      <w:r w:rsidRPr="00381397">
        <w:rPr>
          <w:b/>
          <w:sz w:val="22"/>
          <w:szCs w:val="22"/>
          <w:highlight w:val="yellow"/>
        </w:rPr>
        <w:t xml:space="preserve">del </w:t>
      </w:r>
      <w:r w:rsidR="00D24A83" w:rsidRPr="00381397">
        <w:rPr>
          <w:b/>
          <w:sz w:val="22"/>
          <w:szCs w:val="22"/>
          <w:highlight w:val="yellow"/>
        </w:rPr>
        <w:t>06/02/2023</w:t>
      </w:r>
      <w:r w:rsidRPr="00381397">
        <w:rPr>
          <w:sz w:val="22"/>
          <w:szCs w:val="22"/>
          <w:highlight w:val="yellow"/>
        </w:rPr>
        <w:t>.</w:t>
      </w:r>
      <w:r w:rsidRPr="00381397">
        <w:rPr>
          <w:sz w:val="22"/>
          <w:szCs w:val="22"/>
        </w:rPr>
        <w:t xml:space="preserve"> Resta salva la facoltà di eventuali rinvii per sopraggiunti problemi organizzativi, da comunicare tempestivamente alle ditte interessate.</w:t>
      </w:r>
    </w:p>
    <w:p w14:paraId="34B6FCED" w14:textId="285B24AC" w:rsidR="00FE7FA8" w:rsidRPr="00381397" w:rsidRDefault="00FE7FA8" w:rsidP="003D0870">
      <w:pPr>
        <w:jc w:val="both"/>
        <w:rPr>
          <w:sz w:val="22"/>
          <w:szCs w:val="22"/>
        </w:rPr>
      </w:pPr>
      <w:r w:rsidRPr="00381397">
        <w:rPr>
          <w:sz w:val="22"/>
          <w:szCs w:val="22"/>
        </w:rPr>
        <w:t>In caso di due o più concorrenti che presentino il medesimo ribasso, si procederà in seduta pubblica a sorteggio.</w:t>
      </w:r>
    </w:p>
    <w:p w14:paraId="1DCAC640" w14:textId="77777777" w:rsidR="003D0870" w:rsidRPr="00381397" w:rsidRDefault="003D0870" w:rsidP="003D0870">
      <w:pPr>
        <w:rPr>
          <w:sz w:val="22"/>
          <w:szCs w:val="22"/>
        </w:rPr>
      </w:pPr>
    </w:p>
    <w:p w14:paraId="14789F8C" w14:textId="77777777" w:rsidR="003D0870" w:rsidRPr="00381397" w:rsidRDefault="003D0870" w:rsidP="003D0870">
      <w:pPr>
        <w:tabs>
          <w:tab w:val="left" w:pos="709"/>
        </w:tabs>
        <w:ind w:left="283"/>
        <w:jc w:val="center"/>
        <w:rPr>
          <w:b/>
          <w:i/>
          <w:snapToGrid w:val="0"/>
          <w:color w:val="FF0000"/>
          <w:sz w:val="22"/>
          <w:szCs w:val="22"/>
          <w:u w:val="single"/>
        </w:rPr>
      </w:pPr>
    </w:p>
    <w:p w14:paraId="7D966C5A" w14:textId="5D8AFE08" w:rsidR="003D0870" w:rsidRPr="00381397" w:rsidRDefault="003D0870" w:rsidP="00FE7FA8">
      <w:pPr>
        <w:widowControl w:val="0"/>
        <w:tabs>
          <w:tab w:val="left" w:pos="-2127"/>
        </w:tabs>
        <w:jc w:val="both"/>
        <w:rPr>
          <w:rFonts w:eastAsia="MS Mincho"/>
          <w:sz w:val="22"/>
          <w:szCs w:val="22"/>
        </w:rPr>
      </w:pPr>
      <w:r w:rsidRPr="00381397">
        <w:rPr>
          <w:rFonts w:eastAsia="MS Mincho"/>
          <w:b/>
          <w:bCs/>
          <w:sz w:val="22"/>
          <w:szCs w:val="22"/>
        </w:rPr>
        <w:t>Aggiudicazione</w:t>
      </w:r>
      <w:r w:rsidRPr="00381397">
        <w:rPr>
          <w:rFonts w:eastAsia="MS Mincho"/>
          <w:sz w:val="22"/>
          <w:szCs w:val="22"/>
        </w:rPr>
        <w:t>:</w:t>
      </w:r>
    </w:p>
    <w:p w14:paraId="0EC7AAF7" w14:textId="77777777" w:rsidR="003D0870" w:rsidRPr="00381397" w:rsidRDefault="003D0870" w:rsidP="003D0870">
      <w:pPr>
        <w:widowControl w:val="0"/>
        <w:tabs>
          <w:tab w:val="right" w:pos="9214"/>
        </w:tabs>
        <w:ind w:left="567" w:right="2" w:hanging="284"/>
        <w:jc w:val="both"/>
        <w:rPr>
          <w:sz w:val="22"/>
          <w:szCs w:val="22"/>
        </w:rPr>
      </w:pPr>
      <w:r w:rsidRPr="00381397">
        <w:rPr>
          <w:sz w:val="22"/>
          <w:szCs w:val="22"/>
        </w:rPr>
        <w:t>Ultimate la procedura di gara con la proposta di aggiudicazione il responsabile del servizio provvederà all’aggiudicazione definitiva e alla verifica dei requisiti.</w:t>
      </w:r>
    </w:p>
    <w:p w14:paraId="1CF6795C" w14:textId="77777777" w:rsidR="003D0870" w:rsidRPr="00381397" w:rsidRDefault="003D0870" w:rsidP="003D0870">
      <w:pPr>
        <w:widowControl w:val="0"/>
        <w:tabs>
          <w:tab w:val="left" w:pos="-1800"/>
          <w:tab w:val="left" w:pos="8496"/>
        </w:tabs>
        <w:suppressAutoHyphens/>
        <w:jc w:val="both"/>
        <w:rPr>
          <w:bCs/>
          <w:sz w:val="22"/>
          <w:szCs w:val="22"/>
        </w:rPr>
      </w:pPr>
    </w:p>
    <w:p w14:paraId="2F731359" w14:textId="1B6D649D" w:rsidR="003D0870" w:rsidRPr="00381397" w:rsidRDefault="003D0870" w:rsidP="003D0870">
      <w:pPr>
        <w:widowControl w:val="0"/>
        <w:jc w:val="both"/>
        <w:rPr>
          <w:rFonts w:cs="Calibri"/>
          <w:bCs/>
          <w:iCs/>
          <w:sz w:val="22"/>
          <w:szCs w:val="22"/>
          <w:u w:val="single"/>
        </w:rPr>
      </w:pPr>
      <w:r w:rsidRPr="00381397">
        <w:rPr>
          <w:b/>
          <w:sz w:val="22"/>
          <w:szCs w:val="22"/>
        </w:rPr>
        <w:t xml:space="preserve"> Protezione dei dati personali</w:t>
      </w:r>
    </w:p>
    <w:p w14:paraId="6CBA00A7" w14:textId="77777777" w:rsidR="003D0870" w:rsidRPr="00381397" w:rsidRDefault="003D0870" w:rsidP="003D0870">
      <w:pPr>
        <w:widowControl w:val="0"/>
        <w:jc w:val="both"/>
        <w:rPr>
          <w:rFonts w:cs="Calibri"/>
          <w:bCs/>
          <w:iCs/>
          <w:sz w:val="22"/>
          <w:szCs w:val="22"/>
        </w:rPr>
      </w:pPr>
      <w:r w:rsidRPr="00381397">
        <w:rPr>
          <w:rFonts w:cs="Calibri"/>
          <w:bCs/>
          <w:iCs/>
          <w:sz w:val="22"/>
          <w:szCs w:val="22"/>
        </w:rPr>
        <w:t>I dati di cui il Comune di Moliterno entrerà in possesso a seguito dello svolgimento della presente procedura saranno trattati nel rispetto delle vigenti disposizioni dettate dal Reg. UE 2016/679 e comunque utilizzati esclusivamente per le finalità legate alla gestione della gara medesima.</w:t>
      </w:r>
    </w:p>
    <w:p w14:paraId="36B7FB85" w14:textId="77777777" w:rsidR="003D0870" w:rsidRPr="00381397" w:rsidRDefault="003D0870" w:rsidP="003D0870">
      <w:pPr>
        <w:widowControl w:val="0"/>
        <w:jc w:val="both"/>
        <w:rPr>
          <w:rFonts w:cs="Calibri"/>
          <w:bCs/>
          <w:iCs/>
          <w:sz w:val="22"/>
          <w:szCs w:val="22"/>
        </w:rPr>
      </w:pPr>
      <w:r w:rsidRPr="00381397">
        <w:rPr>
          <w:rFonts w:cs="Calibri"/>
          <w:bCs/>
          <w:iCs/>
          <w:sz w:val="22"/>
          <w:szCs w:val="22"/>
        </w:rPr>
        <w:t>Ai fini dell’indicato trattamento, il titolare potrà venire a conoscenza di dati definiti “sensibili” ai sensi del Reg. UE 2016/679.</w:t>
      </w:r>
    </w:p>
    <w:p w14:paraId="4B38EE50" w14:textId="77777777" w:rsidR="003D0870" w:rsidRPr="00381397" w:rsidRDefault="003D0870" w:rsidP="003D0870">
      <w:pPr>
        <w:widowControl w:val="0"/>
        <w:jc w:val="both"/>
        <w:rPr>
          <w:rFonts w:cs="Calibri"/>
          <w:bCs/>
          <w:iCs/>
          <w:sz w:val="22"/>
          <w:szCs w:val="22"/>
        </w:rPr>
      </w:pPr>
      <w:r w:rsidRPr="00381397">
        <w:rPr>
          <w:rFonts w:cs="Calibri"/>
          <w:bCs/>
          <w:iCs/>
          <w:sz w:val="22"/>
          <w:szCs w:val="22"/>
        </w:rPr>
        <w:t>In particolare, ai sensi dell’art. 13 del Reg. UE 2016/679:</w:t>
      </w:r>
    </w:p>
    <w:p w14:paraId="621B5A76" w14:textId="77777777" w:rsidR="003D0870" w:rsidRPr="00381397" w:rsidRDefault="003D0870" w:rsidP="003D0870">
      <w:pPr>
        <w:widowControl w:val="0"/>
        <w:numPr>
          <w:ilvl w:val="1"/>
          <w:numId w:val="7"/>
        </w:numPr>
        <w:ind w:left="284" w:hanging="284"/>
        <w:contextualSpacing/>
        <w:jc w:val="both"/>
        <w:rPr>
          <w:rFonts w:cs="Calibri"/>
          <w:bCs/>
          <w:iCs/>
          <w:sz w:val="22"/>
          <w:szCs w:val="22"/>
        </w:rPr>
      </w:pPr>
      <w:r w:rsidRPr="00381397">
        <w:rPr>
          <w:rFonts w:cs="Calibri"/>
          <w:bCs/>
          <w:iCs/>
          <w:sz w:val="22"/>
          <w:szCs w:val="22"/>
        </w:rPr>
        <w:t>i dati personali forniti verranno raccolti e trattati esclusivamente per gli adempimenti connessi al presente procedimento;</w:t>
      </w:r>
    </w:p>
    <w:p w14:paraId="4E6A542E" w14:textId="77777777" w:rsidR="003D0870" w:rsidRPr="00381397" w:rsidRDefault="003D0870" w:rsidP="003D0870">
      <w:pPr>
        <w:widowControl w:val="0"/>
        <w:numPr>
          <w:ilvl w:val="1"/>
          <w:numId w:val="7"/>
        </w:numPr>
        <w:ind w:left="284" w:hanging="284"/>
        <w:contextualSpacing/>
        <w:jc w:val="both"/>
        <w:rPr>
          <w:rFonts w:cs="Calibri"/>
          <w:bCs/>
          <w:iCs/>
          <w:sz w:val="22"/>
          <w:szCs w:val="22"/>
        </w:rPr>
      </w:pPr>
      <w:r w:rsidRPr="00381397">
        <w:rPr>
          <w:rFonts w:cs="Calibri"/>
          <w:bCs/>
          <w:iCs/>
          <w:sz w:val="22"/>
          <w:szCs w:val="22"/>
        </w:rPr>
        <w:t>il trattamento dei dati sarà effettuato dai dipendenti e/o collaboratori incaricati al trattamento (individuati per iscritto ed ai quali sono state fornite specifiche istruzioni circa il trattamento dei dati), con supporto cartaceo e/o informatico;</w:t>
      </w:r>
    </w:p>
    <w:p w14:paraId="602C5774" w14:textId="77777777" w:rsidR="003D0870" w:rsidRPr="00381397" w:rsidRDefault="003D0870" w:rsidP="003D0870">
      <w:pPr>
        <w:widowControl w:val="0"/>
        <w:numPr>
          <w:ilvl w:val="1"/>
          <w:numId w:val="7"/>
        </w:numPr>
        <w:ind w:left="284" w:hanging="284"/>
        <w:contextualSpacing/>
        <w:jc w:val="both"/>
        <w:rPr>
          <w:rFonts w:cs="Calibri"/>
          <w:bCs/>
          <w:iCs/>
          <w:sz w:val="22"/>
          <w:szCs w:val="22"/>
        </w:rPr>
      </w:pPr>
      <w:r w:rsidRPr="00381397">
        <w:rPr>
          <w:rFonts w:cs="Calibri"/>
          <w:bCs/>
          <w:iCs/>
          <w:sz w:val="22"/>
          <w:szCs w:val="22"/>
        </w:rPr>
        <w:t>il conferimento dei dati è obbligatorio per avviare il procedimento relativo al presente procedimento;</w:t>
      </w:r>
    </w:p>
    <w:p w14:paraId="2023E8D1" w14:textId="77777777" w:rsidR="003D0870" w:rsidRPr="00381397" w:rsidRDefault="003D0870" w:rsidP="003D0870">
      <w:pPr>
        <w:widowControl w:val="0"/>
        <w:numPr>
          <w:ilvl w:val="1"/>
          <w:numId w:val="7"/>
        </w:numPr>
        <w:ind w:left="284" w:hanging="284"/>
        <w:contextualSpacing/>
        <w:jc w:val="both"/>
        <w:rPr>
          <w:rFonts w:cs="Calibri"/>
          <w:bCs/>
          <w:iCs/>
          <w:sz w:val="22"/>
          <w:szCs w:val="22"/>
        </w:rPr>
      </w:pPr>
      <w:r w:rsidRPr="00381397">
        <w:rPr>
          <w:rFonts w:cs="Calibri"/>
          <w:bCs/>
          <w:iCs/>
          <w:sz w:val="22"/>
          <w:szCs w:val="22"/>
        </w:rPr>
        <w:t>i dati non saranno comunicati a soggetti terzi pubblici e privati, né diffusi, se non in adempimento ad obblighi di legge;</w:t>
      </w:r>
    </w:p>
    <w:p w14:paraId="1CA74E14" w14:textId="77777777" w:rsidR="003D0870" w:rsidRPr="00381397" w:rsidRDefault="003D0870" w:rsidP="003D0870">
      <w:pPr>
        <w:widowControl w:val="0"/>
        <w:numPr>
          <w:ilvl w:val="1"/>
          <w:numId w:val="7"/>
        </w:numPr>
        <w:ind w:left="284" w:hanging="284"/>
        <w:contextualSpacing/>
        <w:jc w:val="both"/>
        <w:rPr>
          <w:rFonts w:cs="Calibri"/>
          <w:bCs/>
          <w:iCs/>
          <w:sz w:val="22"/>
          <w:szCs w:val="22"/>
        </w:rPr>
      </w:pPr>
      <w:r w:rsidRPr="00381397">
        <w:rPr>
          <w:rFonts w:cs="Calibri"/>
          <w:bCs/>
          <w:iCs/>
          <w:sz w:val="22"/>
          <w:szCs w:val="22"/>
        </w:rPr>
        <w:t>il titolare del trattamento è Il Comune di Moliterno.</w:t>
      </w:r>
    </w:p>
    <w:p w14:paraId="596B18ED" w14:textId="77777777" w:rsidR="003D0870" w:rsidRPr="00381397" w:rsidRDefault="003D0870" w:rsidP="003D0870">
      <w:pPr>
        <w:widowControl w:val="0"/>
        <w:jc w:val="both"/>
        <w:rPr>
          <w:rFonts w:cs="Calibri"/>
          <w:bCs/>
          <w:iCs/>
          <w:sz w:val="22"/>
          <w:szCs w:val="22"/>
        </w:rPr>
      </w:pPr>
      <w:r w:rsidRPr="00381397">
        <w:rPr>
          <w:rFonts w:cs="Calibri"/>
          <w:bCs/>
          <w:iCs/>
          <w:sz w:val="22"/>
          <w:szCs w:val="22"/>
        </w:rPr>
        <w:t>In relazione alle indicate finalità i dati acquisiti con questo procedimento sono oggetto di trattamento informatico e cartaceo. Le operazioni di trattamento sono attuate in modo da garantire la sicurezza logica, fisica e la riservatezza dei dati. Ai sensi del Regolamento Europeo 679/2016 (GDPR), artt. da 16 a 22, e della normativa nazionale, l'interessato può, secondo le modalità e nei limiti previsti dalla vigente normativa, esercitare i seguenti diritti: diritto di rettifica, diritto alla cancellazione, diritto di limitazione del trattamento, diritto di ottenere la notifica dal titolare del trattamento nei casi di rettifica o cancellazione dei dati personali o di cancellazione degli stessi, diritto alla portabilità, diritto di opposizione, diritto di rifiutare il processo automatizzato.</w:t>
      </w:r>
    </w:p>
    <w:p w14:paraId="7CA816C2" w14:textId="77777777" w:rsidR="003D0870" w:rsidRPr="00381397" w:rsidRDefault="003D0870" w:rsidP="003D0870">
      <w:pPr>
        <w:widowControl w:val="0"/>
        <w:autoSpaceDE w:val="0"/>
        <w:autoSpaceDN w:val="0"/>
        <w:adjustRightInd w:val="0"/>
        <w:ind w:right="-7"/>
        <w:jc w:val="both"/>
        <w:rPr>
          <w:rFonts w:cs="Calibri"/>
          <w:color w:val="000000"/>
          <w:sz w:val="22"/>
          <w:szCs w:val="22"/>
        </w:rPr>
      </w:pPr>
      <w:r w:rsidRPr="00381397">
        <w:rPr>
          <w:rFonts w:cs="Calibri"/>
          <w:bCs/>
          <w:iCs/>
          <w:sz w:val="22"/>
          <w:szCs w:val="22"/>
        </w:rPr>
        <w:t xml:space="preserve">Per esercitare i diritti sopra citati l’interessato dovrà rivolgere apposita richiesta scritta indirizzata al titolare del trattamento dei dati: </w:t>
      </w:r>
      <w:r w:rsidRPr="00381397">
        <w:rPr>
          <w:rFonts w:cs="Calibri"/>
          <w:sz w:val="22"/>
          <w:szCs w:val="22"/>
        </w:rPr>
        <w:t>Comune di Moliterno (PZ) Piazza Vittorio Veneto, Servizio Affari Generali – Moliterno (PZ)</w:t>
      </w:r>
      <w:r w:rsidRPr="00381397">
        <w:rPr>
          <w:rFonts w:cs="Calibri"/>
          <w:color w:val="000000"/>
          <w:sz w:val="22"/>
          <w:szCs w:val="22"/>
        </w:rPr>
        <w:t xml:space="preserve">, </w:t>
      </w:r>
      <w:r w:rsidRPr="00381397">
        <w:rPr>
          <w:rFonts w:cs="Calibri"/>
          <w:color w:val="000000"/>
          <w:spacing w:val="-1"/>
          <w:sz w:val="22"/>
          <w:szCs w:val="22"/>
        </w:rPr>
        <w:t>PEC</w:t>
      </w:r>
      <w:r w:rsidRPr="00381397">
        <w:rPr>
          <w:rFonts w:cs="Calibri"/>
          <w:color w:val="000000"/>
          <w:sz w:val="22"/>
          <w:szCs w:val="22"/>
        </w:rPr>
        <w:t xml:space="preserve">: </w:t>
      </w:r>
      <w:hyperlink r:id="rId14" w:history="1">
        <w:r w:rsidRPr="00381397">
          <w:rPr>
            <w:rFonts w:eastAsia="Arial Unicode MS" w:cs="Calibri"/>
            <w:color w:val="0000FF"/>
            <w:sz w:val="22"/>
            <w:szCs w:val="22"/>
            <w:u w:val="single"/>
          </w:rPr>
          <w:t>protocollomoliterno@ebaspec.it</w:t>
        </w:r>
      </w:hyperlink>
      <w:r w:rsidRPr="00381397">
        <w:rPr>
          <w:rFonts w:cs="Calibri"/>
          <w:bCs/>
          <w:iCs/>
          <w:sz w:val="22"/>
          <w:szCs w:val="22"/>
        </w:rPr>
        <w:t>, indicando espressamente il riferimento al presente procedimento.</w:t>
      </w:r>
    </w:p>
    <w:p w14:paraId="577E0870" w14:textId="77777777" w:rsidR="003D0870" w:rsidRPr="00381397" w:rsidRDefault="003D0870" w:rsidP="003D0870">
      <w:pPr>
        <w:widowControl w:val="0"/>
        <w:suppressAutoHyphens/>
        <w:ind w:left="568" w:hanging="284"/>
        <w:jc w:val="both"/>
        <w:rPr>
          <w:bCs/>
          <w:sz w:val="22"/>
          <w:szCs w:val="22"/>
        </w:rPr>
      </w:pPr>
    </w:p>
    <w:p w14:paraId="19168330" w14:textId="77777777" w:rsidR="003D0870" w:rsidRPr="00381397" w:rsidRDefault="003D0870" w:rsidP="003D0870">
      <w:pPr>
        <w:widowControl w:val="0"/>
        <w:suppressAutoHyphens/>
        <w:ind w:left="568" w:hanging="284"/>
        <w:jc w:val="both"/>
        <w:rPr>
          <w:bCs/>
          <w:sz w:val="22"/>
          <w:szCs w:val="22"/>
        </w:rPr>
      </w:pPr>
    </w:p>
    <w:p w14:paraId="0FB37B64" w14:textId="77777777" w:rsidR="003D0870" w:rsidRPr="00381397" w:rsidRDefault="003D0870" w:rsidP="003D0870">
      <w:pPr>
        <w:widowControl w:val="0"/>
        <w:ind w:left="426" w:hanging="426"/>
        <w:rPr>
          <w:b/>
          <w:i/>
          <w:sz w:val="22"/>
          <w:szCs w:val="22"/>
        </w:rPr>
      </w:pPr>
      <w:r w:rsidRPr="00381397">
        <w:rPr>
          <w:b/>
          <w:i/>
          <w:sz w:val="22"/>
          <w:szCs w:val="22"/>
        </w:rPr>
        <w:t>Allegati: modelli per la partecipazione:</w:t>
      </w:r>
    </w:p>
    <w:p w14:paraId="73917295" w14:textId="77777777" w:rsidR="003D0870" w:rsidRPr="00381397" w:rsidRDefault="003D0870" w:rsidP="003D0870">
      <w:pPr>
        <w:widowControl w:val="0"/>
        <w:ind w:left="426" w:hanging="426"/>
        <w:rPr>
          <w:i/>
          <w:sz w:val="22"/>
          <w:szCs w:val="22"/>
        </w:rPr>
      </w:pPr>
      <w:r w:rsidRPr="00381397">
        <w:rPr>
          <w:bCs/>
          <w:i/>
          <w:sz w:val="22"/>
          <w:szCs w:val="22"/>
        </w:rPr>
        <w:t xml:space="preserve">(art. </w:t>
      </w:r>
      <w:r w:rsidRPr="00381397">
        <w:rPr>
          <w:i/>
          <w:sz w:val="22"/>
          <w:szCs w:val="22"/>
        </w:rPr>
        <w:t>48, comma 2, d.P.R. n. 445 del 2000)</w:t>
      </w:r>
    </w:p>
    <w:p w14:paraId="2DE5B45E" w14:textId="77777777" w:rsidR="003D0870" w:rsidRPr="00381397" w:rsidRDefault="003D0870" w:rsidP="003D0870">
      <w:pPr>
        <w:widowControl w:val="0"/>
        <w:ind w:left="360"/>
        <w:rPr>
          <w:i/>
          <w:sz w:val="22"/>
          <w:szCs w:val="22"/>
        </w:rPr>
      </w:pPr>
      <w:r w:rsidRPr="00381397">
        <w:rPr>
          <w:i/>
          <w:sz w:val="22"/>
          <w:szCs w:val="22"/>
        </w:rPr>
        <w:t>A …. Domanda di partecipazione alla gara;</w:t>
      </w:r>
    </w:p>
    <w:p w14:paraId="604545E6" w14:textId="77777777" w:rsidR="00442E35" w:rsidRPr="00381397" w:rsidRDefault="003D0870" w:rsidP="003D0870">
      <w:pPr>
        <w:widowControl w:val="0"/>
        <w:ind w:left="360"/>
        <w:rPr>
          <w:i/>
          <w:sz w:val="22"/>
          <w:szCs w:val="22"/>
        </w:rPr>
      </w:pPr>
      <w:r w:rsidRPr="00381397">
        <w:rPr>
          <w:i/>
          <w:sz w:val="22"/>
          <w:szCs w:val="22"/>
        </w:rPr>
        <w:t>B ...</w:t>
      </w:r>
      <w:r w:rsidR="00442E35" w:rsidRPr="00381397">
        <w:rPr>
          <w:i/>
          <w:sz w:val="22"/>
          <w:szCs w:val="22"/>
        </w:rPr>
        <w:t xml:space="preserve"> Dichiarazione di assenza/presenza di misure penali per </w:t>
      </w:r>
      <w:r w:rsidR="00442E35" w:rsidRPr="00381397">
        <w:rPr>
          <w:b/>
          <w:i/>
          <w:sz w:val="22"/>
          <w:szCs w:val="22"/>
        </w:rPr>
        <w:t>SOGGETTI IN CARICA e per SOGGETTI CESSATI DALLA CARICA nell’anno antecedente</w:t>
      </w:r>
      <w:r w:rsidR="00442E35" w:rsidRPr="00381397">
        <w:rPr>
          <w:i/>
          <w:sz w:val="22"/>
          <w:szCs w:val="22"/>
        </w:rPr>
        <w:t>;</w:t>
      </w:r>
    </w:p>
    <w:p w14:paraId="3A528413" w14:textId="77777777" w:rsidR="003D0870" w:rsidRPr="00381397" w:rsidRDefault="00442E35" w:rsidP="00442E35">
      <w:pPr>
        <w:widowControl w:val="0"/>
        <w:ind w:left="284" w:hanging="284"/>
        <w:rPr>
          <w:i/>
          <w:sz w:val="22"/>
          <w:szCs w:val="22"/>
        </w:rPr>
      </w:pPr>
      <w:r w:rsidRPr="00381397">
        <w:rPr>
          <w:i/>
          <w:sz w:val="22"/>
          <w:szCs w:val="22"/>
        </w:rPr>
        <w:t xml:space="preserve">     C… </w:t>
      </w:r>
      <w:r w:rsidR="003D0870" w:rsidRPr="00381397">
        <w:rPr>
          <w:i/>
          <w:sz w:val="22"/>
          <w:szCs w:val="22"/>
        </w:rPr>
        <w:t>Dichiarazione attestante requisiti di partecipazione - DGUE;</w:t>
      </w:r>
    </w:p>
    <w:p w14:paraId="0AA1A16D" w14:textId="77777777" w:rsidR="003D0870" w:rsidRPr="00381397" w:rsidRDefault="003D0870" w:rsidP="003D0870">
      <w:pPr>
        <w:widowControl w:val="0"/>
        <w:ind w:left="284" w:hanging="284"/>
        <w:rPr>
          <w:i/>
          <w:sz w:val="22"/>
          <w:szCs w:val="22"/>
        </w:rPr>
      </w:pPr>
      <w:r w:rsidRPr="00381397">
        <w:rPr>
          <w:i/>
          <w:sz w:val="22"/>
          <w:szCs w:val="22"/>
        </w:rPr>
        <w:t xml:space="preserve">     D. Patto di integrità</w:t>
      </w:r>
    </w:p>
    <w:p w14:paraId="75BA81E0" w14:textId="77777777" w:rsidR="003D0870" w:rsidRPr="00381397" w:rsidRDefault="00442E35" w:rsidP="003D0870">
      <w:pPr>
        <w:widowControl w:val="0"/>
        <w:ind w:left="284" w:hanging="284"/>
        <w:rPr>
          <w:i/>
          <w:sz w:val="22"/>
          <w:szCs w:val="22"/>
        </w:rPr>
      </w:pPr>
      <w:r w:rsidRPr="00381397">
        <w:rPr>
          <w:i/>
          <w:sz w:val="22"/>
          <w:szCs w:val="22"/>
        </w:rPr>
        <w:t xml:space="preserve">     </w:t>
      </w:r>
      <w:r w:rsidR="003D0870" w:rsidRPr="00381397">
        <w:rPr>
          <w:i/>
          <w:sz w:val="22"/>
          <w:szCs w:val="22"/>
        </w:rPr>
        <w:t xml:space="preserve">E. Modello di offerta economica </w:t>
      </w:r>
    </w:p>
    <w:p w14:paraId="0F155FD2" w14:textId="77777777" w:rsidR="003D0870" w:rsidRPr="00381397" w:rsidRDefault="003D0870" w:rsidP="003D0870">
      <w:pPr>
        <w:tabs>
          <w:tab w:val="left" w:pos="709"/>
        </w:tabs>
        <w:ind w:left="283"/>
        <w:jc w:val="center"/>
        <w:rPr>
          <w:b/>
          <w:i/>
          <w:snapToGrid w:val="0"/>
          <w:color w:val="FF0000"/>
          <w:sz w:val="22"/>
          <w:szCs w:val="22"/>
          <w:u w:val="single"/>
        </w:rPr>
      </w:pPr>
    </w:p>
    <w:p w14:paraId="64EE39DF" w14:textId="3731EC7B" w:rsidR="003D0870" w:rsidRPr="00381397" w:rsidRDefault="003D0870" w:rsidP="00381397">
      <w:pPr>
        <w:rPr>
          <w:b/>
          <w:sz w:val="22"/>
          <w:szCs w:val="22"/>
        </w:rPr>
      </w:pPr>
      <w:r w:rsidRPr="00381397">
        <w:rPr>
          <w:sz w:val="22"/>
          <w:szCs w:val="22"/>
        </w:rPr>
        <w:t xml:space="preserve">                                                                                          </w:t>
      </w:r>
      <w:r w:rsidR="00381397">
        <w:rPr>
          <w:sz w:val="22"/>
          <w:szCs w:val="22"/>
        </w:rPr>
        <w:t xml:space="preserve">       </w:t>
      </w:r>
      <w:r w:rsidRPr="00381397">
        <w:rPr>
          <w:b/>
          <w:sz w:val="22"/>
          <w:szCs w:val="22"/>
        </w:rPr>
        <w:t xml:space="preserve">IL RESPONSABILE DEL SERVIZIO </w:t>
      </w:r>
    </w:p>
    <w:p w14:paraId="222F1D12" w14:textId="77777777" w:rsidR="003D0870" w:rsidRPr="00381397" w:rsidRDefault="003D0870" w:rsidP="003D0870">
      <w:pPr>
        <w:rPr>
          <w:b/>
          <w:sz w:val="22"/>
          <w:szCs w:val="22"/>
        </w:rPr>
      </w:pPr>
      <w:r w:rsidRPr="00381397">
        <w:rPr>
          <w:b/>
          <w:sz w:val="22"/>
          <w:szCs w:val="22"/>
        </w:rPr>
        <w:tab/>
      </w:r>
      <w:r w:rsidRPr="00381397">
        <w:rPr>
          <w:b/>
          <w:sz w:val="22"/>
          <w:szCs w:val="22"/>
        </w:rPr>
        <w:tab/>
      </w:r>
      <w:r w:rsidRPr="00381397">
        <w:rPr>
          <w:b/>
          <w:sz w:val="22"/>
          <w:szCs w:val="22"/>
        </w:rPr>
        <w:tab/>
      </w:r>
      <w:r w:rsidRPr="00381397">
        <w:rPr>
          <w:b/>
          <w:sz w:val="22"/>
          <w:szCs w:val="22"/>
        </w:rPr>
        <w:tab/>
      </w:r>
      <w:r w:rsidRPr="00381397">
        <w:rPr>
          <w:b/>
          <w:sz w:val="22"/>
          <w:szCs w:val="22"/>
        </w:rPr>
        <w:tab/>
      </w:r>
      <w:r w:rsidRPr="00381397">
        <w:rPr>
          <w:b/>
          <w:sz w:val="22"/>
          <w:szCs w:val="22"/>
        </w:rPr>
        <w:tab/>
      </w:r>
      <w:r w:rsidRPr="00381397">
        <w:rPr>
          <w:b/>
          <w:sz w:val="22"/>
          <w:szCs w:val="22"/>
        </w:rPr>
        <w:tab/>
      </w:r>
      <w:r w:rsidRPr="00381397">
        <w:rPr>
          <w:b/>
          <w:sz w:val="22"/>
          <w:szCs w:val="22"/>
        </w:rPr>
        <w:tab/>
        <w:t xml:space="preserve">        AFFARI GENERALI</w:t>
      </w:r>
    </w:p>
    <w:p w14:paraId="1AFF6A3F" w14:textId="151F5908" w:rsidR="006B7C86" w:rsidRPr="00381397" w:rsidRDefault="003D0870" w:rsidP="00FE7FA8">
      <w:pPr>
        <w:rPr>
          <w:sz w:val="22"/>
          <w:szCs w:val="22"/>
        </w:rPr>
      </w:pPr>
      <w:r w:rsidRPr="00381397">
        <w:rPr>
          <w:b/>
          <w:sz w:val="22"/>
          <w:szCs w:val="22"/>
        </w:rPr>
        <w:tab/>
      </w:r>
      <w:r w:rsidRPr="00381397">
        <w:rPr>
          <w:b/>
          <w:sz w:val="22"/>
          <w:szCs w:val="22"/>
        </w:rPr>
        <w:tab/>
      </w:r>
      <w:r w:rsidRPr="00381397">
        <w:rPr>
          <w:b/>
          <w:sz w:val="22"/>
          <w:szCs w:val="22"/>
        </w:rPr>
        <w:tab/>
      </w:r>
      <w:r w:rsidRPr="00381397">
        <w:rPr>
          <w:b/>
          <w:sz w:val="22"/>
          <w:szCs w:val="22"/>
        </w:rPr>
        <w:tab/>
      </w:r>
      <w:r w:rsidRPr="00381397">
        <w:rPr>
          <w:b/>
          <w:sz w:val="22"/>
          <w:szCs w:val="22"/>
        </w:rPr>
        <w:tab/>
      </w:r>
      <w:r w:rsidRPr="00381397">
        <w:rPr>
          <w:b/>
          <w:sz w:val="22"/>
          <w:szCs w:val="22"/>
        </w:rPr>
        <w:tab/>
      </w:r>
      <w:r w:rsidRPr="00381397">
        <w:rPr>
          <w:b/>
          <w:sz w:val="22"/>
          <w:szCs w:val="22"/>
        </w:rPr>
        <w:tab/>
        <w:t xml:space="preserve">                Dott.ssa Rossella MONTESANO</w:t>
      </w:r>
    </w:p>
    <w:sectPr w:rsidR="006B7C86" w:rsidRPr="0038139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6C69" w14:textId="77777777" w:rsidR="004B5C8E" w:rsidRDefault="004B5C8E" w:rsidP="006B7C86">
      <w:r>
        <w:separator/>
      </w:r>
    </w:p>
  </w:endnote>
  <w:endnote w:type="continuationSeparator" w:id="0">
    <w:p w14:paraId="43193457" w14:textId="77777777" w:rsidR="004B5C8E" w:rsidRDefault="004B5C8E" w:rsidP="006B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Aster">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5B79" w14:textId="77777777" w:rsidR="004B5C8E" w:rsidRDefault="004B5C8E" w:rsidP="006B7C86">
      <w:r>
        <w:separator/>
      </w:r>
    </w:p>
  </w:footnote>
  <w:footnote w:type="continuationSeparator" w:id="0">
    <w:p w14:paraId="59D6B60F" w14:textId="77777777" w:rsidR="004B5C8E" w:rsidRDefault="004B5C8E" w:rsidP="006B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17640A4"/>
    <w:multiLevelType w:val="multilevel"/>
    <w:tmpl w:val="509A7DA4"/>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F7699E"/>
    <w:multiLevelType w:val="hybridMultilevel"/>
    <w:tmpl w:val="37C26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DB8735E"/>
    <w:multiLevelType w:val="hybridMultilevel"/>
    <w:tmpl w:val="C2AAAFB2"/>
    <w:lvl w:ilvl="0" w:tplc="EF4CBC3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4069EF"/>
    <w:multiLevelType w:val="multilevel"/>
    <w:tmpl w:val="C5946062"/>
    <w:lvl w:ilvl="0">
      <w:start w:val="1"/>
      <w:numFmt w:val="decimal"/>
      <w:lvlText w:val="%1)"/>
      <w:lvlJc w:val="left"/>
      <w:pPr>
        <w:ind w:left="0" w:firstLine="0"/>
      </w:pPr>
      <w:rPr>
        <w:rFonts w:hint="default"/>
        <w:b w:val="0"/>
        <w:i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auto"/>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15:restartNumberingAfterBreak="0">
    <w:nsid w:val="1721071D"/>
    <w:multiLevelType w:val="hybridMultilevel"/>
    <w:tmpl w:val="5D3E874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8C56315"/>
    <w:multiLevelType w:val="hybridMultilevel"/>
    <w:tmpl w:val="BB66BE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A9B634F"/>
    <w:multiLevelType w:val="hybridMultilevel"/>
    <w:tmpl w:val="44F86BF0"/>
    <w:lvl w:ilvl="0" w:tplc="04100001">
      <w:start w:val="1"/>
      <w:numFmt w:val="bullet"/>
      <w:lvlText w:val=""/>
      <w:lvlJc w:val="left"/>
      <w:pPr>
        <w:ind w:left="720" w:hanging="360"/>
      </w:pPr>
      <w:rPr>
        <w:rFonts w:ascii="Symbol" w:hAnsi="Symbol" w:hint="default"/>
      </w:rPr>
    </w:lvl>
    <w:lvl w:ilvl="1" w:tplc="CE2864AA">
      <w:start w:val="2681"/>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C7C40C7"/>
    <w:multiLevelType w:val="hybridMultilevel"/>
    <w:tmpl w:val="27DA61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677D70"/>
    <w:multiLevelType w:val="multilevel"/>
    <w:tmpl w:val="F2D0B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FE63E02"/>
    <w:multiLevelType w:val="multilevel"/>
    <w:tmpl w:val="E4042002"/>
    <w:lvl w:ilvl="0">
      <w:start w:val="4"/>
      <w:numFmt w:val="lowerLetter"/>
      <w:lvlText w:val="%1)"/>
      <w:lvlJc w:val="left"/>
      <w:pPr>
        <w:ind w:left="0" w:firstLine="0"/>
      </w:pPr>
      <w:rPr>
        <w:rFonts w:hint="default"/>
        <w:b w:val="0"/>
        <w:i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2" w15:restartNumberingAfterBreak="0">
    <w:nsid w:val="3674322F"/>
    <w:multiLevelType w:val="hybridMultilevel"/>
    <w:tmpl w:val="6FFEBDF8"/>
    <w:lvl w:ilvl="0" w:tplc="41E6965C">
      <w:start w:val="3"/>
      <w:numFmt w:val="lowerLetter"/>
      <w:lvlText w:val="%1)"/>
      <w:lvlJc w:val="left"/>
      <w:pPr>
        <w:tabs>
          <w:tab w:val="num" w:pos="644"/>
        </w:tabs>
        <w:ind w:left="644" w:hanging="360"/>
      </w:pPr>
      <w:rPr>
        <w:rFonts w:hint="default"/>
        <w:b/>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41B7431E"/>
    <w:multiLevelType w:val="hybridMultilevel"/>
    <w:tmpl w:val="44E8D23A"/>
    <w:lvl w:ilvl="0" w:tplc="04100001">
      <w:start w:val="1"/>
      <w:numFmt w:val="bullet"/>
      <w:lvlText w:val=""/>
      <w:lvlJc w:val="left"/>
      <w:pPr>
        <w:ind w:left="1107" w:hanging="360"/>
      </w:pPr>
      <w:rPr>
        <w:rFonts w:ascii="Symbol" w:hAnsi="Symbol" w:hint="default"/>
      </w:rPr>
    </w:lvl>
    <w:lvl w:ilvl="1" w:tplc="04100003" w:tentative="1">
      <w:start w:val="1"/>
      <w:numFmt w:val="bullet"/>
      <w:lvlText w:val="o"/>
      <w:lvlJc w:val="left"/>
      <w:pPr>
        <w:ind w:left="1827" w:hanging="360"/>
      </w:pPr>
      <w:rPr>
        <w:rFonts w:ascii="Courier New" w:hAnsi="Courier New" w:cs="Courier New" w:hint="default"/>
      </w:rPr>
    </w:lvl>
    <w:lvl w:ilvl="2" w:tplc="04100005" w:tentative="1">
      <w:start w:val="1"/>
      <w:numFmt w:val="bullet"/>
      <w:lvlText w:val=""/>
      <w:lvlJc w:val="left"/>
      <w:pPr>
        <w:ind w:left="2547" w:hanging="360"/>
      </w:pPr>
      <w:rPr>
        <w:rFonts w:ascii="Wingdings" w:hAnsi="Wingdings" w:hint="default"/>
      </w:rPr>
    </w:lvl>
    <w:lvl w:ilvl="3" w:tplc="04100001" w:tentative="1">
      <w:start w:val="1"/>
      <w:numFmt w:val="bullet"/>
      <w:lvlText w:val=""/>
      <w:lvlJc w:val="left"/>
      <w:pPr>
        <w:ind w:left="3267" w:hanging="360"/>
      </w:pPr>
      <w:rPr>
        <w:rFonts w:ascii="Symbol" w:hAnsi="Symbol" w:hint="default"/>
      </w:rPr>
    </w:lvl>
    <w:lvl w:ilvl="4" w:tplc="04100003" w:tentative="1">
      <w:start w:val="1"/>
      <w:numFmt w:val="bullet"/>
      <w:lvlText w:val="o"/>
      <w:lvlJc w:val="left"/>
      <w:pPr>
        <w:ind w:left="3987" w:hanging="360"/>
      </w:pPr>
      <w:rPr>
        <w:rFonts w:ascii="Courier New" w:hAnsi="Courier New" w:cs="Courier New" w:hint="default"/>
      </w:rPr>
    </w:lvl>
    <w:lvl w:ilvl="5" w:tplc="04100005" w:tentative="1">
      <w:start w:val="1"/>
      <w:numFmt w:val="bullet"/>
      <w:lvlText w:val=""/>
      <w:lvlJc w:val="left"/>
      <w:pPr>
        <w:ind w:left="4707" w:hanging="360"/>
      </w:pPr>
      <w:rPr>
        <w:rFonts w:ascii="Wingdings" w:hAnsi="Wingdings" w:hint="default"/>
      </w:rPr>
    </w:lvl>
    <w:lvl w:ilvl="6" w:tplc="04100001" w:tentative="1">
      <w:start w:val="1"/>
      <w:numFmt w:val="bullet"/>
      <w:lvlText w:val=""/>
      <w:lvlJc w:val="left"/>
      <w:pPr>
        <w:ind w:left="5427" w:hanging="360"/>
      </w:pPr>
      <w:rPr>
        <w:rFonts w:ascii="Symbol" w:hAnsi="Symbol" w:hint="default"/>
      </w:rPr>
    </w:lvl>
    <w:lvl w:ilvl="7" w:tplc="04100003" w:tentative="1">
      <w:start w:val="1"/>
      <w:numFmt w:val="bullet"/>
      <w:lvlText w:val="o"/>
      <w:lvlJc w:val="left"/>
      <w:pPr>
        <w:ind w:left="6147" w:hanging="360"/>
      </w:pPr>
      <w:rPr>
        <w:rFonts w:ascii="Courier New" w:hAnsi="Courier New" w:cs="Courier New" w:hint="default"/>
      </w:rPr>
    </w:lvl>
    <w:lvl w:ilvl="8" w:tplc="04100005" w:tentative="1">
      <w:start w:val="1"/>
      <w:numFmt w:val="bullet"/>
      <w:lvlText w:val=""/>
      <w:lvlJc w:val="left"/>
      <w:pPr>
        <w:ind w:left="6867" w:hanging="360"/>
      </w:pPr>
      <w:rPr>
        <w:rFonts w:ascii="Wingdings" w:hAnsi="Wingdings" w:hint="default"/>
      </w:rPr>
    </w:lvl>
  </w:abstractNum>
  <w:abstractNum w:abstractNumId="24" w15:restartNumberingAfterBreak="0">
    <w:nsid w:val="4D3418D5"/>
    <w:multiLevelType w:val="multilevel"/>
    <w:tmpl w:val="51B87B2A"/>
    <w:lvl w:ilvl="0">
      <w:start w:val="1"/>
      <w:numFmt w:val="lowerLetter"/>
      <w:lvlText w:val="%1)"/>
      <w:lvlJc w:val="left"/>
      <w:rPr>
        <w:rFonts w:hint="default"/>
        <w:b w:val="0"/>
        <w:i w:val="0"/>
        <w:smallCaps w:val="0"/>
        <w:strike w:val="0"/>
        <w:color w:val="000000"/>
        <w:spacing w:val="0"/>
        <w:w w:val="100"/>
        <w:position w:val="0"/>
        <w:sz w:val="22"/>
        <w:szCs w:val="22"/>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0604D2"/>
    <w:multiLevelType w:val="hybridMultilevel"/>
    <w:tmpl w:val="4A7E1F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74730"/>
    <w:multiLevelType w:val="hybridMultilevel"/>
    <w:tmpl w:val="0CC2DFA4"/>
    <w:lvl w:ilvl="0" w:tplc="04100001">
      <w:start w:val="1"/>
      <w:numFmt w:val="bullet"/>
      <w:lvlText w:val=""/>
      <w:lvlJc w:val="left"/>
      <w:pPr>
        <w:ind w:left="731" w:hanging="360"/>
      </w:pPr>
      <w:rPr>
        <w:rFonts w:ascii="Symbol" w:hAnsi="Symbol" w:hint="default"/>
      </w:rPr>
    </w:lvl>
    <w:lvl w:ilvl="1" w:tplc="04100019" w:tentative="1">
      <w:start w:val="1"/>
      <w:numFmt w:val="lowerLetter"/>
      <w:lvlText w:val="%2."/>
      <w:lvlJc w:val="left"/>
      <w:pPr>
        <w:ind w:left="1451" w:hanging="360"/>
      </w:pPr>
    </w:lvl>
    <w:lvl w:ilvl="2" w:tplc="0410001B" w:tentative="1">
      <w:start w:val="1"/>
      <w:numFmt w:val="lowerRoman"/>
      <w:lvlText w:val="%3."/>
      <w:lvlJc w:val="right"/>
      <w:pPr>
        <w:ind w:left="2171" w:hanging="180"/>
      </w:pPr>
    </w:lvl>
    <w:lvl w:ilvl="3" w:tplc="0410000F" w:tentative="1">
      <w:start w:val="1"/>
      <w:numFmt w:val="decimal"/>
      <w:lvlText w:val="%4."/>
      <w:lvlJc w:val="left"/>
      <w:pPr>
        <w:ind w:left="2891" w:hanging="360"/>
      </w:pPr>
    </w:lvl>
    <w:lvl w:ilvl="4" w:tplc="04100019" w:tentative="1">
      <w:start w:val="1"/>
      <w:numFmt w:val="lowerLetter"/>
      <w:lvlText w:val="%5."/>
      <w:lvlJc w:val="left"/>
      <w:pPr>
        <w:ind w:left="3611" w:hanging="360"/>
      </w:pPr>
    </w:lvl>
    <w:lvl w:ilvl="5" w:tplc="0410001B" w:tentative="1">
      <w:start w:val="1"/>
      <w:numFmt w:val="lowerRoman"/>
      <w:lvlText w:val="%6."/>
      <w:lvlJc w:val="right"/>
      <w:pPr>
        <w:ind w:left="4331" w:hanging="180"/>
      </w:pPr>
    </w:lvl>
    <w:lvl w:ilvl="6" w:tplc="0410000F" w:tentative="1">
      <w:start w:val="1"/>
      <w:numFmt w:val="decimal"/>
      <w:lvlText w:val="%7."/>
      <w:lvlJc w:val="left"/>
      <w:pPr>
        <w:ind w:left="5051" w:hanging="360"/>
      </w:pPr>
    </w:lvl>
    <w:lvl w:ilvl="7" w:tplc="04100019" w:tentative="1">
      <w:start w:val="1"/>
      <w:numFmt w:val="lowerLetter"/>
      <w:lvlText w:val="%8."/>
      <w:lvlJc w:val="left"/>
      <w:pPr>
        <w:ind w:left="5771" w:hanging="360"/>
      </w:pPr>
    </w:lvl>
    <w:lvl w:ilvl="8" w:tplc="0410001B" w:tentative="1">
      <w:start w:val="1"/>
      <w:numFmt w:val="lowerRoman"/>
      <w:lvlText w:val="%9."/>
      <w:lvlJc w:val="right"/>
      <w:pPr>
        <w:ind w:left="6491" w:hanging="180"/>
      </w:pPr>
    </w:lvl>
  </w:abstractNum>
  <w:abstractNum w:abstractNumId="28" w15:restartNumberingAfterBreak="0">
    <w:nsid w:val="5E035B64"/>
    <w:multiLevelType w:val="hybridMultilevel"/>
    <w:tmpl w:val="76C27B98"/>
    <w:lvl w:ilvl="0" w:tplc="0410000F">
      <w:start w:val="1"/>
      <w:numFmt w:val="decimal"/>
      <w:pStyle w:val="Puntoelenco"/>
      <w:lvlText w:val="%1."/>
      <w:lvlJc w:val="left"/>
      <w:pPr>
        <w:tabs>
          <w:tab w:val="num" w:pos="771"/>
        </w:tabs>
        <w:ind w:left="771" w:hanging="360"/>
      </w:pPr>
    </w:lvl>
    <w:lvl w:ilvl="1" w:tplc="04100019">
      <w:start w:val="1"/>
      <w:numFmt w:val="lowerLetter"/>
      <w:lvlText w:val="%2."/>
      <w:lvlJc w:val="left"/>
      <w:pPr>
        <w:tabs>
          <w:tab w:val="num" w:pos="1491"/>
        </w:tabs>
        <w:ind w:left="1491" w:hanging="360"/>
      </w:pPr>
    </w:lvl>
    <w:lvl w:ilvl="2" w:tplc="0410001B">
      <w:start w:val="1"/>
      <w:numFmt w:val="lowerRoman"/>
      <w:lvlText w:val="%3."/>
      <w:lvlJc w:val="right"/>
      <w:pPr>
        <w:tabs>
          <w:tab w:val="num" w:pos="2211"/>
        </w:tabs>
        <w:ind w:left="2211" w:hanging="180"/>
      </w:pPr>
    </w:lvl>
    <w:lvl w:ilvl="3" w:tplc="0410000F">
      <w:start w:val="1"/>
      <w:numFmt w:val="decimal"/>
      <w:lvlText w:val="%4."/>
      <w:lvlJc w:val="left"/>
      <w:pPr>
        <w:tabs>
          <w:tab w:val="num" w:pos="2931"/>
        </w:tabs>
        <w:ind w:left="2931" w:hanging="360"/>
      </w:pPr>
    </w:lvl>
    <w:lvl w:ilvl="4" w:tplc="04100019">
      <w:start w:val="1"/>
      <w:numFmt w:val="lowerLetter"/>
      <w:lvlText w:val="%5."/>
      <w:lvlJc w:val="left"/>
      <w:pPr>
        <w:tabs>
          <w:tab w:val="num" w:pos="3651"/>
        </w:tabs>
        <w:ind w:left="3651" w:hanging="360"/>
      </w:pPr>
    </w:lvl>
    <w:lvl w:ilvl="5" w:tplc="0410001B">
      <w:start w:val="1"/>
      <w:numFmt w:val="lowerRoman"/>
      <w:lvlText w:val="%6."/>
      <w:lvlJc w:val="right"/>
      <w:pPr>
        <w:tabs>
          <w:tab w:val="num" w:pos="4371"/>
        </w:tabs>
        <w:ind w:left="4371" w:hanging="180"/>
      </w:pPr>
    </w:lvl>
    <w:lvl w:ilvl="6" w:tplc="0410000F">
      <w:start w:val="1"/>
      <w:numFmt w:val="decimal"/>
      <w:lvlText w:val="%7."/>
      <w:lvlJc w:val="left"/>
      <w:pPr>
        <w:tabs>
          <w:tab w:val="num" w:pos="5091"/>
        </w:tabs>
        <w:ind w:left="5091" w:hanging="360"/>
      </w:pPr>
    </w:lvl>
    <w:lvl w:ilvl="7" w:tplc="04100019">
      <w:start w:val="1"/>
      <w:numFmt w:val="lowerLetter"/>
      <w:lvlText w:val="%8."/>
      <w:lvlJc w:val="left"/>
      <w:pPr>
        <w:tabs>
          <w:tab w:val="num" w:pos="5811"/>
        </w:tabs>
        <w:ind w:left="5811" w:hanging="360"/>
      </w:pPr>
    </w:lvl>
    <w:lvl w:ilvl="8" w:tplc="0410001B">
      <w:start w:val="1"/>
      <w:numFmt w:val="lowerRoman"/>
      <w:lvlText w:val="%9."/>
      <w:lvlJc w:val="right"/>
      <w:pPr>
        <w:tabs>
          <w:tab w:val="num" w:pos="6531"/>
        </w:tabs>
        <w:ind w:left="6531" w:hanging="180"/>
      </w:pPr>
    </w:lvl>
  </w:abstractNum>
  <w:abstractNum w:abstractNumId="29" w15:restartNumberingAfterBreak="0">
    <w:nsid w:val="63A02DE5"/>
    <w:multiLevelType w:val="hybridMultilevel"/>
    <w:tmpl w:val="412C83B8"/>
    <w:lvl w:ilvl="0" w:tplc="04100017">
      <w:start w:val="1"/>
      <w:numFmt w:val="lowerLetter"/>
      <w:lvlText w:val="%1)"/>
      <w:lvlJc w:val="left"/>
      <w:pPr>
        <w:ind w:left="1484" w:hanging="360"/>
      </w:pPr>
      <w:rPr>
        <w:rFonts w:hint="default"/>
      </w:rPr>
    </w:lvl>
    <w:lvl w:ilvl="1" w:tplc="04100003">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30" w15:restartNumberingAfterBreak="0">
    <w:nsid w:val="65C86C3D"/>
    <w:multiLevelType w:val="hybridMultilevel"/>
    <w:tmpl w:val="9FF02A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615E9B"/>
    <w:multiLevelType w:val="hybridMultilevel"/>
    <w:tmpl w:val="9F249DEA"/>
    <w:lvl w:ilvl="0" w:tplc="C18C880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28F1AB0"/>
    <w:multiLevelType w:val="hybridMultilevel"/>
    <w:tmpl w:val="02CEDEDA"/>
    <w:lvl w:ilvl="0" w:tplc="04100017">
      <w:start w:val="1"/>
      <w:numFmt w:val="lowerLetter"/>
      <w:lvlText w:val="%1)"/>
      <w:lvlJc w:val="left"/>
      <w:pPr>
        <w:ind w:left="1484" w:hanging="360"/>
      </w:pPr>
      <w:rPr>
        <w:rFonts w:hint="default"/>
      </w:rPr>
    </w:lvl>
    <w:lvl w:ilvl="1" w:tplc="04100003" w:tentative="1">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33" w15:restartNumberingAfterBreak="0">
    <w:nsid w:val="736F4D03"/>
    <w:multiLevelType w:val="hybridMultilevel"/>
    <w:tmpl w:val="86A609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1825130">
    <w:abstractNumId w:val="28"/>
  </w:num>
  <w:num w:numId="2" w16cid:durableId="793522418">
    <w:abstractNumId w:val="26"/>
  </w:num>
  <w:num w:numId="3" w16cid:durableId="361059874">
    <w:abstractNumId w:val="22"/>
  </w:num>
  <w:num w:numId="4" w16cid:durableId="714427335">
    <w:abstractNumId w:val="19"/>
  </w:num>
  <w:num w:numId="5" w16cid:durableId="559369783">
    <w:abstractNumId w:val="13"/>
  </w:num>
  <w:num w:numId="6" w16cid:durableId="29454391">
    <w:abstractNumId w:val="23"/>
  </w:num>
  <w:num w:numId="7" w16cid:durableId="347756659">
    <w:abstractNumId w:val="18"/>
  </w:num>
  <w:num w:numId="8" w16cid:durableId="1951205673">
    <w:abstractNumId w:val="0"/>
  </w:num>
  <w:num w:numId="9" w16cid:durableId="1407192025">
    <w:abstractNumId w:val="1"/>
  </w:num>
  <w:num w:numId="10" w16cid:durableId="94449573">
    <w:abstractNumId w:val="2"/>
  </w:num>
  <w:num w:numId="11" w16cid:durableId="2021009955">
    <w:abstractNumId w:val="3"/>
  </w:num>
  <w:num w:numId="12" w16cid:durableId="1397699480">
    <w:abstractNumId w:val="4"/>
  </w:num>
  <w:num w:numId="13" w16cid:durableId="923337912">
    <w:abstractNumId w:val="5"/>
  </w:num>
  <w:num w:numId="14" w16cid:durableId="647249691">
    <w:abstractNumId w:val="6"/>
  </w:num>
  <w:num w:numId="15" w16cid:durableId="1509053466">
    <w:abstractNumId w:val="7"/>
  </w:num>
  <w:num w:numId="16" w16cid:durableId="1844781612">
    <w:abstractNumId w:val="8"/>
  </w:num>
  <w:num w:numId="17" w16cid:durableId="190075284">
    <w:abstractNumId w:val="9"/>
  </w:num>
  <w:num w:numId="18" w16cid:durableId="976885187">
    <w:abstractNumId w:val="10"/>
  </w:num>
  <w:num w:numId="19" w16cid:durableId="29645518">
    <w:abstractNumId w:val="11"/>
  </w:num>
  <w:num w:numId="20" w16cid:durableId="1021781719">
    <w:abstractNumId w:val="25"/>
  </w:num>
  <w:num w:numId="21" w16cid:durableId="16800362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0046994">
    <w:abstractNumId w:val="20"/>
  </w:num>
  <w:num w:numId="23" w16cid:durableId="1459759136">
    <w:abstractNumId w:val="16"/>
  </w:num>
  <w:num w:numId="24" w16cid:durableId="1343632635">
    <w:abstractNumId w:val="30"/>
  </w:num>
  <w:num w:numId="25" w16cid:durableId="554050262">
    <w:abstractNumId w:val="31"/>
  </w:num>
  <w:num w:numId="26" w16cid:durableId="411899466">
    <w:abstractNumId w:val="24"/>
  </w:num>
  <w:num w:numId="27" w16cid:durableId="937837510">
    <w:abstractNumId w:val="27"/>
  </w:num>
  <w:num w:numId="28" w16cid:durableId="1224563215">
    <w:abstractNumId w:val="29"/>
  </w:num>
  <w:num w:numId="29" w16cid:durableId="1094788493">
    <w:abstractNumId w:val="21"/>
  </w:num>
  <w:num w:numId="30" w16cid:durableId="1172450516">
    <w:abstractNumId w:val="15"/>
  </w:num>
  <w:num w:numId="31" w16cid:durableId="2047949694">
    <w:abstractNumId w:val="32"/>
  </w:num>
  <w:num w:numId="32" w16cid:durableId="457840310">
    <w:abstractNumId w:val="17"/>
  </w:num>
  <w:num w:numId="33" w16cid:durableId="133841505">
    <w:abstractNumId w:val="12"/>
  </w:num>
  <w:num w:numId="34" w16cid:durableId="128183736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37"/>
    <w:rsid w:val="00057E4C"/>
    <w:rsid w:val="000832BE"/>
    <w:rsid w:val="00182902"/>
    <w:rsid w:val="001A0F82"/>
    <w:rsid w:val="001A69E7"/>
    <w:rsid w:val="00245C0E"/>
    <w:rsid w:val="0027308C"/>
    <w:rsid w:val="002B2982"/>
    <w:rsid w:val="00306500"/>
    <w:rsid w:val="00362CA6"/>
    <w:rsid w:val="00365911"/>
    <w:rsid w:val="003753AD"/>
    <w:rsid w:val="00381397"/>
    <w:rsid w:val="00395429"/>
    <w:rsid w:val="00397A07"/>
    <w:rsid w:val="003D0870"/>
    <w:rsid w:val="00434A23"/>
    <w:rsid w:val="00442E35"/>
    <w:rsid w:val="004457AE"/>
    <w:rsid w:val="004A3E2E"/>
    <w:rsid w:val="004B5C8E"/>
    <w:rsid w:val="004C4426"/>
    <w:rsid w:val="005330EB"/>
    <w:rsid w:val="00540287"/>
    <w:rsid w:val="0054272F"/>
    <w:rsid w:val="0055524B"/>
    <w:rsid w:val="00644B28"/>
    <w:rsid w:val="00662A74"/>
    <w:rsid w:val="00681813"/>
    <w:rsid w:val="006B7C86"/>
    <w:rsid w:val="00732D68"/>
    <w:rsid w:val="0076447B"/>
    <w:rsid w:val="007C3436"/>
    <w:rsid w:val="0085468C"/>
    <w:rsid w:val="00872C85"/>
    <w:rsid w:val="00891230"/>
    <w:rsid w:val="008C44F2"/>
    <w:rsid w:val="008F1D68"/>
    <w:rsid w:val="00902382"/>
    <w:rsid w:val="00930985"/>
    <w:rsid w:val="009417AB"/>
    <w:rsid w:val="00947107"/>
    <w:rsid w:val="009E5C84"/>
    <w:rsid w:val="00A05A04"/>
    <w:rsid w:val="00A13AF0"/>
    <w:rsid w:val="00A26D16"/>
    <w:rsid w:val="00A514CE"/>
    <w:rsid w:val="00A77F3D"/>
    <w:rsid w:val="00AC4576"/>
    <w:rsid w:val="00B25507"/>
    <w:rsid w:val="00B833BE"/>
    <w:rsid w:val="00BE4DAA"/>
    <w:rsid w:val="00C06A74"/>
    <w:rsid w:val="00C57B6C"/>
    <w:rsid w:val="00C86739"/>
    <w:rsid w:val="00CB4462"/>
    <w:rsid w:val="00CE1027"/>
    <w:rsid w:val="00D07A52"/>
    <w:rsid w:val="00D24A83"/>
    <w:rsid w:val="00D2650E"/>
    <w:rsid w:val="00D43A21"/>
    <w:rsid w:val="00DF144C"/>
    <w:rsid w:val="00E02100"/>
    <w:rsid w:val="00E12EE9"/>
    <w:rsid w:val="00E9597D"/>
    <w:rsid w:val="00F16806"/>
    <w:rsid w:val="00F81F19"/>
    <w:rsid w:val="00FB096B"/>
    <w:rsid w:val="00FB4C37"/>
    <w:rsid w:val="00FC43F6"/>
    <w:rsid w:val="00FE7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12E5"/>
  <w15:chartTrackingRefBased/>
  <w15:docId w15:val="{12ACFE4E-EE2F-4EEB-8AB4-D758FDE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4C3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B7C86"/>
    <w:pPr>
      <w:keepNext/>
      <w:overflowPunct w:val="0"/>
      <w:autoSpaceDE w:val="0"/>
      <w:autoSpaceDN w:val="0"/>
      <w:adjustRightInd w:val="0"/>
      <w:ind w:left="360"/>
      <w:jc w:val="center"/>
      <w:outlineLvl w:val="0"/>
    </w:pPr>
    <w:rPr>
      <w:rFonts w:eastAsia="Arial Unicode MS"/>
      <w:szCs w:val="20"/>
    </w:rPr>
  </w:style>
  <w:style w:type="paragraph" w:styleId="Titolo2">
    <w:name w:val="heading 2"/>
    <w:basedOn w:val="Normale"/>
    <w:next w:val="Normale"/>
    <w:link w:val="Titolo2Carattere"/>
    <w:qFormat/>
    <w:rsid w:val="006B7C86"/>
    <w:pPr>
      <w:keepNext/>
      <w:overflowPunct w:val="0"/>
      <w:autoSpaceDE w:val="0"/>
      <w:autoSpaceDN w:val="0"/>
      <w:adjustRightInd w:val="0"/>
      <w:jc w:val="right"/>
      <w:outlineLvl w:val="1"/>
    </w:pPr>
    <w:rPr>
      <w:rFonts w:eastAsia="Arial Unicode MS"/>
      <w:b/>
      <w:bCs/>
      <w:szCs w:val="20"/>
    </w:rPr>
  </w:style>
  <w:style w:type="paragraph" w:styleId="Titolo3">
    <w:name w:val="heading 3"/>
    <w:basedOn w:val="Normale"/>
    <w:next w:val="Normale"/>
    <w:link w:val="Titolo3Carattere"/>
    <w:unhideWhenUsed/>
    <w:qFormat/>
    <w:rsid w:val="006B7C86"/>
    <w:pPr>
      <w:keepNext/>
      <w:spacing w:before="240" w:after="60"/>
      <w:outlineLvl w:val="2"/>
    </w:pPr>
    <w:rPr>
      <w:rFonts w:ascii="Cambria" w:hAnsi="Cambria"/>
      <w:b/>
      <w:bCs/>
      <w:sz w:val="26"/>
      <w:szCs w:val="26"/>
    </w:rPr>
  </w:style>
  <w:style w:type="paragraph" w:styleId="Titolo4">
    <w:name w:val="heading 4"/>
    <w:basedOn w:val="Normale"/>
    <w:next w:val="Normale"/>
    <w:link w:val="Titolo4Carattere"/>
    <w:unhideWhenUsed/>
    <w:qFormat/>
    <w:rsid w:val="006B7C86"/>
    <w:pPr>
      <w:keepNext/>
      <w:spacing w:before="240" w:after="60"/>
      <w:outlineLvl w:val="3"/>
    </w:pPr>
    <w:rPr>
      <w:rFonts w:ascii="Calibri" w:hAnsi="Calibri"/>
      <w:b/>
      <w:bCs/>
      <w:sz w:val="28"/>
      <w:szCs w:val="28"/>
    </w:rPr>
  </w:style>
  <w:style w:type="paragraph" w:styleId="Titolo5">
    <w:name w:val="heading 5"/>
    <w:basedOn w:val="Normale"/>
    <w:next w:val="Normale"/>
    <w:link w:val="Titolo5Carattere"/>
    <w:unhideWhenUsed/>
    <w:qFormat/>
    <w:rsid w:val="006B7C8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B7C86"/>
    <w:pPr>
      <w:spacing w:before="240" w:after="60"/>
      <w:outlineLvl w:val="5"/>
    </w:pPr>
    <w:rPr>
      <w:rFonts w:ascii="Calibri" w:hAnsi="Calibri"/>
      <w:b/>
      <w:bCs/>
      <w:sz w:val="22"/>
      <w:szCs w:val="22"/>
    </w:rPr>
  </w:style>
  <w:style w:type="paragraph" w:styleId="Titolo7">
    <w:name w:val="heading 7"/>
    <w:basedOn w:val="Normale"/>
    <w:next w:val="Normale"/>
    <w:link w:val="Titolo7Carattere"/>
    <w:unhideWhenUsed/>
    <w:qFormat/>
    <w:rsid w:val="006B7C86"/>
    <w:pPr>
      <w:spacing w:before="240" w:after="60"/>
      <w:outlineLvl w:val="6"/>
    </w:pPr>
    <w:rPr>
      <w:rFonts w:ascii="Calibri" w:hAnsi="Calibri"/>
    </w:rPr>
  </w:style>
  <w:style w:type="paragraph" w:styleId="Titolo8">
    <w:name w:val="heading 8"/>
    <w:basedOn w:val="Normale"/>
    <w:next w:val="Normale"/>
    <w:link w:val="Titolo8Carattere"/>
    <w:unhideWhenUsed/>
    <w:qFormat/>
    <w:rsid w:val="006B7C86"/>
    <w:pPr>
      <w:spacing w:before="240" w:after="60"/>
      <w:outlineLvl w:val="7"/>
    </w:pPr>
    <w:rPr>
      <w:rFonts w:ascii="Calibri" w:hAnsi="Calibri"/>
      <w:i/>
      <w:iCs/>
    </w:rPr>
  </w:style>
  <w:style w:type="paragraph" w:styleId="Titolo9">
    <w:name w:val="heading 9"/>
    <w:basedOn w:val="Normale"/>
    <w:next w:val="Normale"/>
    <w:link w:val="Titolo9Carattere"/>
    <w:qFormat/>
    <w:rsid w:val="006B7C86"/>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B4C37"/>
    <w:rPr>
      <w:color w:val="0000FF"/>
      <w:u w:val="single"/>
    </w:rPr>
  </w:style>
  <w:style w:type="character" w:customStyle="1" w:styleId="FontStyle18">
    <w:name w:val="Font Style18"/>
    <w:uiPriority w:val="99"/>
    <w:rsid w:val="00FB4C37"/>
    <w:rPr>
      <w:rFonts w:ascii="Arial" w:hAnsi="Arial" w:cs="Arial" w:hint="default"/>
      <w:sz w:val="20"/>
      <w:szCs w:val="20"/>
    </w:rPr>
  </w:style>
  <w:style w:type="paragraph" w:styleId="Corpotesto">
    <w:name w:val="Body Text"/>
    <w:aliases w:val="Corpo del testo"/>
    <w:basedOn w:val="Normale"/>
    <w:link w:val="CorpotestoCarattere"/>
    <w:rsid w:val="00AC4576"/>
    <w:pPr>
      <w:jc w:val="center"/>
    </w:pPr>
    <w:rPr>
      <w:szCs w:val="20"/>
    </w:rPr>
  </w:style>
  <w:style w:type="character" w:customStyle="1" w:styleId="CorpotestoCarattere">
    <w:name w:val="Corpo testo Carattere"/>
    <w:aliases w:val="Corpo del testo Carattere"/>
    <w:basedOn w:val="Carpredefinitoparagrafo"/>
    <w:link w:val="Corpotesto"/>
    <w:rsid w:val="00AC4576"/>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AC4576"/>
    <w:pPr>
      <w:ind w:left="720"/>
      <w:contextualSpacing/>
    </w:pPr>
  </w:style>
  <w:style w:type="paragraph" w:styleId="Testofumetto">
    <w:name w:val="Balloon Text"/>
    <w:basedOn w:val="Normale"/>
    <w:link w:val="TestofumettoCarattere"/>
    <w:uiPriority w:val="99"/>
    <w:unhideWhenUsed/>
    <w:rsid w:val="00E9597D"/>
    <w:rPr>
      <w:rFonts w:ascii="Segoe UI" w:hAnsi="Segoe UI" w:cs="Segoe UI"/>
      <w:sz w:val="18"/>
      <w:szCs w:val="18"/>
    </w:rPr>
  </w:style>
  <w:style w:type="character" w:customStyle="1" w:styleId="TestofumettoCarattere">
    <w:name w:val="Testo fumetto Carattere"/>
    <w:basedOn w:val="Carpredefinitoparagrafo"/>
    <w:link w:val="Testofumetto"/>
    <w:rsid w:val="00E9597D"/>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rsid w:val="006B7C86"/>
    <w:rPr>
      <w:rFonts w:ascii="Times New Roman" w:eastAsia="Arial Unicode MS" w:hAnsi="Times New Roman" w:cs="Times New Roman"/>
      <w:sz w:val="24"/>
      <w:szCs w:val="20"/>
      <w:lang w:eastAsia="it-IT"/>
    </w:rPr>
  </w:style>
  <w:style w:type="character" w:customStyle="1" w:styleId="Titolo2Carattere">
    <w:name w:val="Titolo 2 Carattere"/>
    <w:basedOn w:val="Carpredefinitoparagrafo"/>
    <w:link w:val="Titolo2"/>
    <w:rsid w:val="006B7C86"/>
    <w:rPr>
      <w:rFonts w:ascii="Times New Roman" w:eastAsia="Arial Unicode MS" w:hAnsi="Times New Roman" w:cs="Times New Roman"/>
      <w:b/>
      <w:bCs/>
      <w:sz w:val="24"/>
      <w:szCs w:val="20"/>
      <w:lang w:eastAsia="it-IT"/>
    </w:rPr>
  </w:style>
  <w:style w:type="character" w:customStyle="1" w:styleId="Titolo3Carattere">
    <w:name w:val="Titolo 3 Carattere"/>
    <w:basedOn w:val="Carpredefinitoparagrafo"/>
    <w:link w:val="Titolo3"/>
    <w:rsid w:val="006B7C86"/>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rsid w:val="006B7C86"/>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6B7C8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B7C86"/>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6B7C86"/>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6B7C86"/>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rsid w:val="006B7C86"/>
    <w:rPr>
      <w:rFonts w:ascii="Times New Roman" w:eastAsia="Times New Roman" w:hAnsi="Times New Roman" w:cs="Times New Roman"/>
      <w:b/>
      <w:sz w:val="24"/>
      <w:szCs w:val="20"/>
      <w:lang w:eastAsia="it-IT"/>
    </w:rPr>
  </w:style>
  <w:style w:type="paragraph" w:styleId="Testonormale">
    <w:name w:val="Plain Text"/>
    <w:basedOn w:val="Normale"/>
    <w:link w:val="TestonormaleCarattere"/>
    <w:rsid w:val="006B7C86"/>
    <w:pPr>
      <w:overflowPunct w:val="0"/>
      <w:autoSpaceDE w:val="0"/>
      <w:autoSpaceDN w:val="0"/>
      <w:adjustRightInd w:val="0"/>
    </w:pPr>
    <w:rPr>
      <w:szCs w:val="20"/>
    </w:rPr>
  </w:style>
  <w:style w:type="character" w:customStyle="1" w:styleId="TestonormaleCarattere">
    <w:name w:val="Testo normale Carattere"/>
    <w:basedOn w:val="Carpredefinitoparagrafo"/>
    <w:link w:val="Testonormale"/>
    <w:rsid w:val="006B7C86"/>
    <w:rPr>
      <w:rFonts w:ascii="Times New Roman" w:eastAsia="Times New Roman" w:hAnsi="Times New Roman" w:cs="Times New Roman"/>
      <w:sz w:val="24"/>
      <w:szCs w:val="20"/>
      <w:lang w:eastAsia="it-IT"/>
    </w:rPr>
  </w:style>
  <w:style w:type="paragraph" w:customStyle="1" w:styleId="Titolo11">
    <w:name w:val="Titolo 11"/>
    <w:basedOn w:val="Normale"/>
    <w:rsid w:val="006B7C86"/>
    <w:pPr>
      <w:keepNext/>
      <w:overflowPunct w:val="0"/>
      <w:autoSpaceDE w:val="0"/>
      <w:autoSpaceDN w:val="0"/>
      <w:adjustRightInd w:val="0"/>
      <w:jc w:val="center"/>
    </w:pPr>
    <w:rPr>
      <w:rFonts w:ascii="Courier New" w:hAnsi="Courier New"/>
      <w:b/>
      <w:szCs w:val="20"/>
    </w:rPr>
  </w:style>
  <w:style w:type="paragraph" w:customStyle="1" w:styleId="Normale1">
    <w:name w:val="Normale1"/>
    <w:basedOn w:val="Normale"/>
    <w:rsid w:val="006B7C86"/>
    <w:pPr>
      <w:overflowPunct w:val="0"/>
      <w:autoSpaceDE w:val="0"/>
      <w:autoSpaceDN w:val="0"/>
      <w:adjustRightInd w:val="0"/>
    </w:pPr>
    <w:rPr>
      <w:sz w:val="20"/>
      <w:szCs w:val="20"/>
    </w:rPr>
  </w:style>
  <w:style w:type="paragraph" w:customStyle="1" w:styleId="Testopredefinito">
    <w:name w:val="Testo predefinito"/>
    <w:basedOn w:val="Normale"/>
    <w:rsid w:val="006B7C86"/>
    <w:pPr>
      <w:overflowPunct w:val="0"/>
      <w:autoSpaceDE w:val="0"/>
      <w:autoSpaceDN w:val="0"/>
      <w:adjustRightInd w:val="0"/>
    </w:pPr>
    <w:rPr>
      <w:szCs w:val="20"/>
    </w:rPr>
  </w:style>
  <w:style w:type="paragraph" w:styleId="Corpodeltesto3">
    <w:name w:val="Body Text 3"/>
    <w:basedOn w:val="Normale"/>
    <w:link w:val="Corpodeltesto3Carattere"/>
    <w:unhideWhenUsed/>
    <w:rsid w:val="006B7C86"/>
    <w:pPr>
      <w:spacing w:after="120"/>
    </w:pPr>
    <w:rPr>
      <w:sz w:val="16"/>
      <w:szCs w:val="16"/>
    </w:rPr>
  </w:style>
  <w:style w:type="character" w:customStyle="1" w:styleId="Corpodeltesto3Carattere">
    <w:name w:val="Corpo del testo 3 Carattere"/>
    <w:basedOn w:val="Carpredefinitoparagrafo"/>
    <w:link w:val="Corpodeltesto3"/>
    <w:rsid w:val="006B7C86"/>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nhideWhenUsed/>
    <w:rsid w:val="006B7C86"/>
    <w:pPr>
      <w:spacing w:after="120" w:line="480" w:lineRule="auto"/>
    </w:pPr>
  </w:style>
  <w:style w:type="character" w:customStyle="1" w:styleId="Corpodeltesto2Carattere">
    <w:name w:val="Corpo del testo 2 Carattere"/>
    <w:basedOn w:val="Carpredefinitoparagrafo"/>
    <w:link w:val="Corpodeltesto2"/>
    <w:rsid w:val="006B7C86"/>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nhideWhenUsed/>
    <w:rsid w:val="006B7C86"/>
    <w:pPr>
      <w:spacing w:after="120" w:line="480" w:lineRule="auto"/>
      <w:ind w:left="283"/>
    </w:pPr>
  </w:style>
  <w:style w:type="character" w:customStyle="1" w:styleId="Rientrocorpodeltesto2Carattere">
    <w:name w:val="Rientro corpo del testo 2 Carattere"/>
    <w:basedOn w:val="Carpredefinitoparagrafo"/>
    <w:link w:val="Rientrocorpodeltesto2"/>
    <w:rsid w:val="006B7C8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nhideWhenUsed/>
    <w:rsid w:val="006B7C8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B7C86"/>
    <w:rPr>
      <w:rFonts w:ascii="Times New Roman" w:eastAsia="Times New Roman" w:hAnsi="Times New Roman" w:cs="Times New Roman"/>
      <w:sz w:val="16"/>
      <w:szCs w:val="16"/>
      <w:lang w:eastAsia="it-IT"/>
    </w:rPr>
  </w:style>
  <w:style w:type="paragraph" w:styleId="Puntoelenco">
    <w:name w:val="List Bullet"/>
    <w:basedOn w:val="Normale"/>
    <w:autoRedefine/>
    <w:rsid w:val="006B7C86"/>
    <w:pPr>
      <w:numPr>
        <w:numId w:val="1"/>
      </w:numPr>
      <w:spacing w:line="360" w:lineRule="auto"/>
      <w:jc w:val="both"/>
    </w:pPr>
    <w:rPr>
      <w:sz w:val="22"/>
      <w:szCs w:val="20"/>
    </w:rPr>
  </w:style>
  <w:style w:type="paragraph" w:customStyle="1" w:styleId="Normale2">
    <w:name w:val="Normale2"/>
    <w:basedOn w:val="Normale"/>
    <w:rsid w:val="006B7C86"/>
    <w:pPr>
      <w:spacing w:before="100" w:beforeAutospacing="1" w:after="100" w:afterAutospacing="1"/>
    </w:pPr>
  </w:style>
  <w:style w:type="paragraph" w:styleId="Rientrocorpodeltesto">
    <w:name w:val="Body Text Indent"/>
    <w:basedOn w:val="Normale"/>
    <w:link w:val="RientrocorpodeltestoCarattere"/>
    <w:rsid w:val="006B7C86"/>
    <w:pPr>
      <w:spacing w:after="120"/>
      <w:ind w:left="283"/>
    </w:pPr>
  </w:style>
  <w:style w:type="character" w:customStyle="1" w:styleId="RientrocorpodeltestoCarattere">
    <w:name w:val="Rientro corpo del testo Carattere"/>
    <w:basedOn w:val="Carpredefinitoparagrafo"/>
    <w:link w:val="Rientrocorpodeltesto"/>
    <w:rsid w:val="006B7C86"/>
    <w:rPr>
      <w:rFonts w:ascii="Times New Roman" w:eastAsia="Times New Roman" w:hAnsi="Times New Roman" w:cs="Times New Roman"/>
      <w:sz w:val="24"/>
      <w:szCs w:val="24"/>
      <w:lang w:eastAsia="it-IT"/>
    </w:rPr>
  </w:style>
  <w:style w:type="paragraph" w:styleId="Titolo">
    <w:name w:val="Title"/>
    <w:basedOn w:val="Normale"/>
    <w:link w:val="TitoloCarattere"/>
    <w:qFormat/>
    <w:rsid w:val="006B7C86"/>
    <w:pPr>
      <w:jc w:val="center"/>
    </w:pPr>
    <w:rPr>
      <w:rFonts w:ascii="Arial" w:hAnsi="Arial" w:cs="Arial"/>
      <w:b/>
      <w:bCs/>
      <w:color w:val="1B41E1"/>
      <w:sz w:val="40"/>
      <w:szCs w:val="40"/>
    </w:rPr>
  </w:style>
  <w:style w:type="character" w:customStyle="1" w:styleId="TitoloCarattere">
    <w:name w:val="Titolo Carattere"/>
    <w:basedOn w:val="Carpredefinitoparagrafo"/>
    <w:link w:val="Titolo"/>
    <w:rsid w:val="006B7C86"/>
    <w:rPr>
      <w:rFonts w:ascii="Arial" w:eastAsia="Times New Roman" w:hAnsi="Arial" w:cs="Arial"/>
      <w:b/>
      <w:bCs/>
      <w:color w:val="1B41E1"/>
      <w:sz w:val="40"/>
      <w:szCs w:val="40"/>
      <w:lang w:eastAsia="it-IT"/>
    </w:rPr>
  </w:style>
  <w:style w:type="paragraph" w:customStyle="1" w:styleId="Style3">
    <w:name w:val="Style3"/>
    <w:basedOn w:val="Normale"/>
    <w:uiPriority w:val="99"/>
    <w:rsid w:val="006B7C86"/>
    <w:pPr>
      <w:widowControl w:val="0"/>
      <w:autoSpaceDE w:val="0"/>
      <w:autoSpaceDN w:val="0"/>
      <w:adjustRightInd w:val="0"/>
      <w:spacing w:line="322" w:lineRule="exact"/>
      <w:jc w:val="center"/>
    </w:pPr>
    <w:rPr>
      <w:rFonts w:ascii="Cambria" w:hAnsi="Cambria"/>
    </w:rPr>
  </w:style>
  <w:style w:type="paragraph" w:customStyle="1" w:styleId="Style4">
    <w:name w:val="Style4"/>
    <w:basedOn w:val="Normale"/>
    <w:uiPriority w:val="99"/>
    <w:rsid w:val="006B7C86"/>
    <w:pPr>
      <w:widowControl w:val="0"/>
      <w:autoSpaceDE w:val="0"/>
      <w:autoSpaceDN w:val="0"/>
      <w:adjustRightInd w:val="0"/>
      <w:spacing w:line="251" w:lineRule="exact"/>
      <w:jc w:val="both"/>
    </w:pPr>
    <w:rPr>
      <w:rFonts w:ascii="Cambria" w:hAnsi="Cambria"/>
    </w:rPr>
  </w:style>
  <w:style w:type="paragraph" w:customStyle="1" w:styleId="Style7">
    <w:name w:val="Style7"/>
    <w:basedOn w:val="Normale"/>
    <w:uiPriority w:val="99"/>
    <w:rsid w:val="006B7C86"/>
    <w:pPr>
      <w:widowControl w:val="0"/>
      <w:autoSpaceDE w:val="0"/>
      <w:autoSpaceDN w:val="0"/>
      <w:adjustRightInd w:val="0"/>
      <w:spacing w:line="253" w:lineRule="exact"/>
      <w:ind w:hanging="350"/>
      <w:jc w:val="both"/>
    </w:pPr>
    <w:rPr>
      <w:rFonts w:ascii="Cambria" w:hAnsi="Cambria"/>
    </w:rPr>
  </w:style>
  <w:style w:type="paragraph" w:customStyle="1" w:styleId="Testo">
    <w:name w:val="Testo"/>
    <w:uiPriority w:val="99"/>
    <w:rsid w:val="006B7C86"/>
    <w:pPr>
      <w:autoSpaceDE w:val="0"/>
      <w:autoSpaceDN w:val="0"/>
      <w:adjustRightInd w:val="0"/>
      <w:spacing w:after="0" w:line="236" w:lineRule="atLeast"/>
      <w:ind w:firstLine="283"/>
      <w:jc w:val="both"/>
    </w:pPr>
    <w:rPr>
      <w:rFonts w:ascii="NewAster" w:eastAsia="Times New Roman" w:hAnsi="NewAster" w:cs="NewAster"/>
      <w:sz w:val="20"/>
      <w:szCs w:val="20"/>
      <w:lang w:eastAsia="it-IT"/>
    </w:rPr>
  </w:style>
  <w:style w:type="character" w:customStyle="1" w:styleId="FontStyle16">
    <w:name w:val="Font Style16"/>
    <w:uiPriority w:val="99"/>
    <w:rsid w:val="006B7C86"/>
    <w:rPr>
      <w:rFonts w:ascii="Arial" w:hAnsi="Arial" w:cs="Arial" w:hint="default"/>
      <w:b/>
      <w:bCs/>
      <w:sz w:val="26"/>
      <w:szCs w:val="26"/>
    </w:rPr>
  </w:style>
  <w:style w:type="character" w:customStyle="1" w:styleId="FontStyle17">
    <w:name w:val="Font Style17"/>
    <w:uiPriority w:val="99"/>
    <w:rsid w:val="006B7C86"/>
    <w:rPr>
      <w:rFonts w:ascii="Arial" w:hAnsi="Arial" w:cs="Arial" w:hint="default"/>
      <w:b/>
      <w:bCs/>
      <w:sz w:val="20"/>
      <w:szCs w:val="20"/>
    </w:rPr>
  </w:style>
  <w:style w:type="character" w:customStyle="1" w:styleId="FontStyle22">
    <w:name w:val="Font Style22"/>
    <w:uiPriority w:val="99"/>
    <w:rsid w:val="006B7C86"/>
    <w:rPr>
      <w:rFonts w:ascii="Times New Roman" w:hAnsi="Times New Roman" w:cs="Times New Roman" w:hint="default"/>
      <w:b/>
      <w:bCs/>
      <w:sz w:val="20"/>
      <w:szCs w:val="20"/>
    </w:rPr>
  </w:style>
  <w:style w:type="paragraph" w:styleId="NormaleWeb">
    <w:name w:val="Normal (Web)"/>
    <w:basedOn w:val="Normale"/>
    <w:unhideWhenUsed/>
    <w:rsid w:val="006B7C86"/>
    <w:pPr>
      <w:spacing w:before="100" w:beforeAutospacing="1" w:after="100" w:afterAutospacing="1"/>
    </w:pPr>
  </w:style>
  <w:style w:type="paragraph" w:styleId="Pidipagina">
    <w:name w:val="footer"/>
    <w:basedOn w:val="Normale"/>
    <w:link w:val="PidipaginaCarattere"/>
    <w:uiPriority w:val="99"/>
    <w:unhideWhenUsed/>
    <w:rsid w:val="006B7C86"/>
    <w:pPr>
      <w:tabs>
        <w:tab w:val="center" w:pos="4819"/>
        <w:tab w:val="right" w:pos="9638"/>
      </w:tabs>
    </w:pPr>
  </w:style>
  <w:style w:type="character" w:customStyle="1" w:styleId="PidipaginaCarattere">
    <w:name w:val="Piè di pagina Carattere"/>
    <w:basedOn w:val="Carpredefinitoparagrafo"/>
    <w:link w:val="Pidipagina"/>
    <w:uiPriority w:val="99"/>
    <w:rsid w:val="006B7C86"/>
    <w:rPr>
      <w:rFonts w:ascii="Times New Roman" w:eastAsia="Times New Roman" w:hAnsi="Times New Roman" w:cs="Times New Roman"/>
      <w:sz w:val="24"/>
      <w:szCs w:val="24"/>
      <w:lang w:eastAsia="it-IT"/>
    </w:rPr>
  </w:style>
  <w:style w:type="paragraph" w:customStyle="1" w:styleId="Rientrocorpodeltesto31">
    <w:name w:val="Rientro corpo del testo 31"/>
    <w:basedOn w:val="Normale"/>
    <w:rsid w:val="006B7C86"/>
    <w:pPr>
      <w:ind w:left="426"/>
      <w:jc w:val="both"/>
    </w:pPr>
    <w:rPr>
      <w:rFonts w:eastAsia="MS Mincho"/>
      <w:szCs w:val="20"/>
    </w:rPr>
  </w:style>
  <w:style w:type="paragraph" w:customStyle="1" w:styleId="regolamento">
    <w:name w:val="regolamento"/>
    <w:basedOn w:val="Normale"/>
    <w:rsid w:val="006B7C86"/>
    <w:pPr>
      <w:widowControl w:val="0"/>
      <w:tabs>
        <w:tab w:val="left" w:pos="-2127"/>
      </w:tabs>
      <w:ind w:left="284" w:hanging="284"/>
      <w:jc w:val="both"/>
    </w:pPr>
    <w:rPr>
      <w:rFonts w:ascii="Arial" w:eastAsia="MS Mincho" w:hAnsi="Arial" w:cs="Arial"/>
      <w:sz w:val="20"/>
    </w:rPr>
  </w:style>
  <w:style w:type="paragraph" w:customStyle="1" w:styleId="regolamento2">
    <w:name w:val="regolamento_2"/>
    <w:basedOn w:val="regolamento"/>
    <w:next w:val="regolamento"/>
    <w:rsid w:val="006B7C86"/>
    <w:pPr>
      <w:ind w:left="568"/>
    </w:pPr>
    <w:rPr>
      <w:rFonts w:eastAsia="Times New Roman"/>
    </w:rPr>
  </w:style>
  <w:style w:type="paragraph" w:customStyle="1" w:styleId="regolamento3">
    <w:name w:val="regolamento_3"/>
    <w:basedOn w:val="regolamento2"/>
    <w:next w:val="regolamento"/>
    <w:rsid w:val="006B7C86"/>
    <w:pPr>
      <w:ind w:left="851"/>
    </w:pPr>
  </w:style>
  <w:style w:type="paragraph" w:customStyle="1" w:styleId="Rientrocorpodeltesto21">
    <w:name w:val="Rientro corpo del testo 21"/>
    <w:basedOn w:val="Normale"/>
    <w:rsid w:val="006B7C86"/>
    <w:pPr>
      <w:ind w:left="360"/>
      <w:jc w:val="both"/>
    </w:pPr>
    <w:rPr>
      <w:szCs w:val="20"/>
    </w:rPr>
  </w:style>
  <w:style w:type="character" w:customStyle="1" w:styleId="TestonotaapidipaginaCarattere">
    <w:name w:val="Testo nota a piè di pagina Carattere"/>
    <w:basedOn w:val="Carpredefinitoparagrafo"/>
    <w:link w:val="Testonotaapidipagina"/>
    <w:rsid w:val="006B7C86"/>
  </w:style>
  <w:style w:type="paragraph" w:styleId="Testonotaapidipagina">
    <w:name w:val="footnote text"/>
    <w:basedOn w:val="Normale"/>
    <w:link w:val="TestonotaapidipaginaCarattere"/>
    <w:rsid w:val="006B7C8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6B7C86"/>
    <w:rPr>
      <w:rFonts w:ascii="Times New Roman" w:eastAsia="Times New Roman" w:hAnsi="Times New Roman" w:cs="Times New Roman"/>
      <w:sz w:val="20"/>
      <w:szCs w:val="20"/>
      <w:lang w:eastAsia="it-IT"/>
    </w:rPr>
  </w:style>
  <w:style w:type="paragraph" w:customStyle="1" w:styleId="centrato">
    <w:name w:val="centrato"/>
    <w:basedOn w:val="Titolo4"/>
    <w:rsid w:val="006B7C86"/>
    <w:pPr>
      <w:keepNext w:val="0"/>
      <w:widowControl w:val="0"/>
      <w:spacing w:before="120" w:after="120"/>
      <w:jc w:val="center"/>
    </w:pPr>
    <w:rPr>
      <w:rFonts w:ascii="Times New Roman" w:hAnsi="Times New Roman"/>
      <w:bCs w:val="0"/>
      <w:kern w:val="24"/>
      <w:sz w:val="24"/>
      <w:szCs w:val="20"/>
      <w:lang w:val="de-DE"/>
    </w:rPr>
  </w:style>
  <w:style w:type="paragraph" w:customStyle="1" w:styleId="sche3">
    <w:name w:val="sche_3"/>
    <w:rsid w:val="006B7C86"/>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6B7C86"/>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6B7C86"/>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6B7C86"/>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6B7C86"/>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rsid w:val="006B7C86"/>
    <w:rPr>
      <w:sz w:val="20"/>
      <w:szCs w:val="20"/>
    </w:rPr>
  </w:style>
  <w:style w:type="character" w:customStyle="1" w:styleId="TestonotadichiusuraCarattere">
    <w:name w:val="Testo nota di chiusura Carattere"/>
    <w:basedOn w:val="Carpredefinitoparagrafo"/>
    <w:link w:val="Testonotadichiusura"/>
    <w:rsid w:val="006B7C86"/>
    <w:rPr>
      <w:rFonts w:ascii="Times New Roman" w:eastAsia="Times New Roman" w:hAnsi="Times New Roman" w:cs="Times New Roman"/>
      <w:sz w:val="20"/>
      <w:szCs w:val="20"/>
      <w:lang w:eastAsia="it-IT"/>
    </w:rPr>
  </w:style>
  <w:style w:type="character" w:styleId="Rimandonotadichiusura">
    <w:name w:val="endnote reference"/>
    <w:rsid w:val="006B7C86"/>
    <w:rPr>
      <w:vertAlign w:val="superscript"/>
    </w:rPr>
  </w:style>
  <w:style w:type="character" w:styleId="Collegamentovisitato">
    <w:name w:val="FollowedHyperlink"/>
    <w:rsid w:val="006B7C86"/>
    <w:rPr>
      <w:color w:val="800080"/>
      <w:u w:val="single"/>
    </w:rPr>
  </w:style>
  <w:style w:type="paragraph" w:styleId="Testodelblocco">
    <w:name w:val="Block Text"/>
    <w:basedOn w:val="Normale"/>
    <w:rsid w:val="006B7C86"/>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6B7C86"/>
    <w:pPr>
      <w:widowControl w:val="0"/>
      <w:spacing w:line="566" w:lineRule="auto"/>
    </w:pPr>
    <w:rPr>
      <w:sz w:val="20"/>
      <w:szCs w:val="20"/>
    </w:rPr>
  </w:style>
  <w:style w:type="paragraph" w:customStyle="1" w:styleId="Standard">
    <w:name w:val="Standard"/>
    <w:basedOn w:val="Normale"/>
    <w:rsid w:val="006B7C86"/>
    <w:rPr>
      <w:sz w:val="20"/>
      <w:szCs w:val="20"/>
    </w:rPr>
  </w:style>
  <w:style w:type="character" w:customStyle="1" w:styleId="TestocommentoCarattere">
    <w:name w:val="Testo commento Carattere"/>
    <w:basedOn w:val="Carpredefinitoparagrafo"/>
    <w:link w:val="Testocommento"/>
    <w:semiHidden/>
    <w:rsid w:val="006B7C86"/>
  </w:style>
  <w:style w:type="paragraph" w:styleId="Testocommento">
    <w:name w:val="annotation text"/>
    <w:basedOn w:val="Normale"/>
    <w:link w:val="TestocommentoCarattere"/>
    <w:semiHidden/>
    <w:rsid w:val="006B7C86"/>
    <w:rPr>
      <w:rFonts w:asciiTheme="minorHAnsi" w:eastAsiaTheme="minorHAnsi" w:hAnsiTheme="minorHAnsi" w:cstheme="minorBidi"/>
      <w:sz w:val="22"/>
      <w:szCs w:val="22"/>
      <w:lang w:eastAsia="en-US"/>
    </w:rPr>
  </w:style>
  <w:style w:type="character" w:customStyle="1" w:styleId="TestocommentoCarattere1">
    <w:name w:val="Testo commento Carattere1"/>
    <w:basedOn w:val="Carpredefinitoparagrafo"/>
    <w:uiPriority w:val="99"/>
    <w:semiHidden/>
    <w:rsid w:val="006B7C86"/>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6B7C86"/>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rsid w:val="006B7C86"/>
    <w:rPr>
      <w:rFonts w:ascii="MS Sans Serif" w:eastAsia="Times New Roman" w:hAnsi="MS Sans Serif" w:cs="Times New Roman"/>
      <w:sz w:val="20"/>
      <w:szCs w:val="20"/>
      <w:lang w:eastAsia="it-IT"/>
    </w:rPr>
  </w:style>
  <w:style w:type="character" w:styleId="Rimandocommento">
    <w:name w:val="annotation reference"/>
    <w:uiPriority w:val="99"/>
    <w:semiHidden/>
    <w:unhideWhenUsed/>
    <w:rsid w:val="006B7C86"/>
    <w:rPr>
      <w:sz w:val="16"/>
      <w:szCs w:val="16"/>
    </w:rPr>
  </w:style>
  <w:style w:type="paragraph" w:styleId="Soggettocommento">
    <w:name w:val="annotation subject"/>
    <w:basedOn w:val="Testocommento"/>
    <w:next w:val="Testocommento"/>
    <w:link w:val="SoggettocommentoCarattere"/>
    <w:uiPriority w:val="99"/>
    <w:semiHidden/>
    <w:unhideWhenUsed/>
    <w:rsid w:val="006B7C86"/>
    <w:rPr>
      <w:b/>
      <w:bCs/>
    </w:rPr>
  </w:style>
  <w:style w:type="character" w:customStyle="1" w:styleId="SoggettocommentoCarattere">
    <w:name w:val="Soggetto commento Carattere"/>
    <w:basedOn w:val="TestocommentoCarattere1"/>
    <w:link w:val="Soggettocommento"/>
    <w:uiPriority w:val="99"/>
    <w:semiHidden/>
    <w:rsid w:val="006B7C86"/>
    <w:rPr>
      <w:rFonts w:ascii="Times New Roman" w:eastAsia="Times New Roman" w:hAnsi="Times New Roman" w:cs="Times New Roman"/>
      <w:b/>
      <w:bCs/>
      <w:sz w:val="20"/>
      <w:szCs w:val="20"/>
      <w:lang w:eastAsia="it-IT"/>
    </w:rPr>
  </w:style>
  <w:style w:type="paragraph" w:customStyle="1" w:styleId="Default">
    <w:name w:val="Default"/>
    <w:rsid w:val="006B7C86"/>
    <w:pPr>
      <w:autoSpaceDE w:val="0"/>
      <w:autoSpaceDN w:val="0"/>
      <w:adjustRightInd w:val="0"/>
      <w:spacing w:after="0" w:line="240" w:lineRule="auto"/>
    </w:pPr>
    <w:rPr>
      <w:rFonts w:ascii="Calibri" w:eastAsia="Times New Roman" w:hAnsi="Calibri" w:cs="Calibri"/>
      <w:color w:val="000000"/>
      <w:sz w:val="24"/>
      <w:szCs w:val="24"/>
      <w:lang w:eastAsia="it-IT"/>
    </w:rPr>
  </w:style>
  <w:style w:type="table" w:styleId="Grigliatabella">
    <w:name w:val="Table Grid"/>
    <w:basedOn w:val="Tabellanormale"/>
    <w:uiPriority w:val="39"/>
    <w:rsid w:val="006B7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6B7C86"/>
  </w:style>
  <w:style w:type="character" w:customStyle="1" w:styleId="Carpredefinitoparagrafo1">
    <w:name w:val="Car. predefinito paragrafo1"/>
    <w:rsid w:val="006B7C86"/>
  </w:style>
  <w:style w:type="character" w:customStyle="1" w:styleId="NormalBoldChar">
    <w:name w:val="NormalBold Char"/>
    <w:rsid w:val="006B7C86"/>
    <w:rPr>
      <w:rFonts w:ascii="Times New Roman" w:eastAsia="Times New Roman" w:hAnsi="Times New Roman" w:cs="Times New Roman"/>
      <w:b/>
      <w:sz w:val="24"/>
      <w:lang w:eastAsia="it-IT" w:bidi="it-IT"/>
    </w:rPr>
  </w:style>
  <w:style w:type="character" w:customStyle="1" w:styleId="DeltaViewInsertion">
    <w:name w:val="DeltaView Insertion"/>
    <w:rsid w:val="006B7C86"/>
    <w:rPr>
      <w:b/>
      <w:i/>
      <w:spacing w:val="0"/>
    </w:rPr>
  </w:style>
  <w:style w:type="character" w:customStyle="1" w:styleId="Rimandonotaapidipagina1">
    <w:name w:val="Rimando nota a piè di pagina1"/>
    <w:rsid w:val="006B7C86"/>
    <w:rPr>
      <w:shd w:val="clear" w:color="auto" w:fill="FFFFFF"/>
      <w:vertAlign w:val="superscript"/>
    </w:rPr>
  </w:style>
  <w:style w:type="character" w:customStyle="1" w:styleId="ListLabel1">
    <w:name w:val="ListLabel 1"/>
    <w:rsid w:val="006B7C86"/>
    <w:rPr>
      <w:color w:val="000000"/>
    </w:rPr>
  </w:style>
  <w:style w:type="character" w:customStyle="1" w:styleId="ListLabel2">
    <w:name w:val="ListLabel 2"/>
    <w:rsid w:val="006B7C86"/>
    <w:rPr>
      <w:sz w:val="16"/>
      <w:szCs w:val="16"/>
    </w:rPr>
  </w:style>
  <w:style w:type="character" w:customStyle="1" w:styleId="ListLabel3">
    <w:name w:val="ListLabel 3"/>
    <w:rsid w:val="006B7C86"/>
    <w:rPr>
      <w:rFonts w:ascii="Arial" w:hAnsi="Arial"/>
      <w:b/>
      <w:i w:val="0"/>
      <w:sz w:val="15"/>
    </w:rPr>
  </w:style>
  <w:style w:type="character" w:customStyle="1" w:styleId="ListLabel4">
    <w:name w:val="ListLabel 4"/>
    <w:rsid w:val="006B7C86"/>
    <w:rPr>
      <w:i w:val="0"/>
    </w:rPr>
  </w:style>
  <w:style w:type="character" w:customStyle="1" w:styleId="ListLabel5">
    <w:name w:val="ListLabel 5"/>
    <w:rsid w:val="006B7C86"/>
    <w:rPr>
      <w:rFonts w:ascii="Arial" w:hAnsi="Arial"/>
      <w:i w:val="0"/>
      <w:sz w:val="15"/>
    </w:rPr>
  </w:style>
  <w:style w:type="character" w:customStyle="1" w:styleId="ListLabel6">
    <w:name w:val="ListLabel 6"/>
    <w:rsid w:val="006B7C86"/>
    <w:rPr>
      <w:color w:val="000000"/>
    </w:rPr>
  </w:style>
  <w:style w:type="character" w:customStyle="1" w:styleId="ListLabel7">
    <w:name w:val="ListLabel 7"/>
    <w:rsid w:val="006B7C86"/>
    <w:rPr>
      <w:rFonts w:eastAsia="Calibri" w:cs="Arial"/>
      <w:b w:val="0"/>
      <w:color w:val="00000A"/>
    </w:rPr>
  </w:style>
  <w:style w:type="character" w:customStyle="1" w:styleId="ListLabel8">
    <w:name w:val="ListLabel 8"/>
    <w:rsid w:val="006B7C86"/>
    <w:rPr>
      <w:rFonts w:cs="Courier New"/>
    </w:rPr>
  </w:style>
  <w:style w:type="character" w:customStyle="1" w:styleId="ListLabel9">
    <w:name w:val="ListLabel 9"/>
    <w:rsid w:val="006B7C86"/>
    <w:rPr>
      <w:rFonts w:cs="Courier New"/>
    </w:rPr>
  </w:style>
  <w:style w:type="character" w:customStyle="1" w:styleId="ListLabel10">
    <w:name w:val="ListLabel 10"/>
    <w:rsid w:val="006B7C86"/>
    <w:rPr>
      <w:rFonts w:cs="Courier New"/>
    </w:rPr>
  </w:style>
  <w:style w:type="character" w:customStyle="1" w:styleId="ListLabel11">
    <w:name w:val="ListLabel 11"/>
    <w:rsid w:val="006B7C86"/>
    <w:rPr>
      <w:rFonts w:eastAsia="Calibri" w:cs="Arial"/>
    </w:rPr>
  </w:style>
  <w:style w:type="character" w:customStyle="1" w:styleId="ListLabel12">
    <w:name w:val="ListLabel 12"/>
    <w:rsid w:val="006B7C86"/>
    <w:rPr>
      <w:rFonts w:cs="Courier New"/>
    </w:rPr>
  </w:style>
  <w:style w:type="character" w:customStyle="1" w:styleId="ListLabel13">
    <w:name w:val="ListLabel 13"/>
    <w:rsid w:val="006B7C86"/>
    <w:rPr>
      <w:rFonts w:cs="Courier New"/>
    </w:rPr>
  </w:style>
  <w:style w:type="character" w:customStyle="1" w:styleId="ListLabel14">
    <w:name w:val="ListLabel 14"/>
    <w:rsid w:val="006B7C86"/>
    <w:rPr>
      <w:rFonts w:cs="Courier New"/>
    </w:rPr>
  </w:style>
  <w:style w:type="character" w:customStyle="1" w:styleId="ListLabel15">
    <w:name w:val="ListLabel 15"/>
    <w:rsid w:val="006B7C86"/>
    <w:rPr>
      <w:rFonts w:eastAsia="Calibri" w:cs="Arial"/>
      <w:color w:val="FF0000"/>
    </w:rPr>
  </w:style>
  <w:style w:type="character" w:customStyle="1" w:styleId="ListLabel16">
    <w:name w:val="ListLabel 16"/>
    <w:rsid w:val="006B7C86"/>
    <w:rPr>
      <w:rFonts w:cs="Courier New"/>
    </w:rPr>
  </w:style>
  <w:style w:type="character" w:customStyle="1" w:styleId="ListLabel17">
    <w:name w:val="ListLabel 17"/>
    <w:rsid w:val="006B7C86"/>
    <w:rPr>
      <w:rFonts w:cs="Courier New"/>
    </w:rPr>
  </w:style>
  <w:style w:type="character" w:customStyle="1" w:styleId="ListLabel18">
    <w:name w:val="ListLabel 18"/>
    <w:rsid w:val="006B7C86"/>
    <w:rPr>
      <w:rFonts w:cs="Courier New"/>
    </w:rPr>
  </w:style>
  <w:style w:type="character" w:customStyle="1" w:styleId="ListLabel19">
    <w:name w:val="ListLabel 19"/>
    <w:rsid w:val="006B7C86"/>
    <w:rPr>
      <w:rFonts w:cs="Courier New"/>
    </w:rPr>
  </w:style>
  <w:style w:type="character" w:customStyle="1" w:styleId="ListLabel20">
    <w:name w:val="ListLabel 20"/>
    <w:rsid w:val="006B7C86"/>
    <w:rPr>
      <w:rFonts w:cs="Courier New"/>
    </w:rPr>
  </w:style>
  <w:style w:type="character" w:customStyle="1" w:styleId="ListLabel21">
    <w:name w:val="ListLabel 21"/>
    <w:rsid w:val="006B7C86"/>
    <w:rPr>
      <w:rFonts w:cs="Courier New"/>
    </w:rPr>
  </w:style>
  <w:style w:type="character" w:customStyle="1" w:styleId="Caratterenotaapidipagina">
    <w:name w:val="Carattere nota a piè di pagina"/>
    <w:rsid w:val="006B7C86"/>
  </w:style>
  <w:style w:type="character" w:styleId="Rimandonotaapidipagina">
    <w:name w:val="footnote reference"/>
    <w:rsid w:val="006B7C86"/>
    <w:rPr>
      <w:vertAlign w:val="superscript"/>
    </w:rPr>
  </w:style>
  <w:style w:type="character" w:customStyle="1" w:styleId="Caratterenotadichiusura">
    <w:name w:val="Carattere nota di chiusura"/>
    <w:rsid w:val="006B7C86"/>
  </w:style>
  <w:style w:type="character" w:customStyle="1" w:styleId="ListLabel22">
    <w:name w:val="ListLabel 22"/>
    <w:rsid w:val="006B7C86"/>
    <w:rPr>
      <w:sz w:val="16"/>
      <w:szCs w:val="16"/>
    </w:rPr>
  </w:style>
  <w:style w:type="character" w:customStyle="1" w:styleId="ListLabel23">
    <w:name w:val="ListLabel 23"/>
    <w:rsid w:val="006B7C86"/>
    <w:rPr>
      <w:rFonts w:ascii="Arial" w:hAnsi="Arial" w:cs="Symbol"/>
      <w:sz w:val="15"/>
    </w:rPr>
  </w:style>
  <w:style w:type="character" w:customStyle="1" w:styleId="ListLabel24">
    <w:name w:val="ListLabel 24"/>
    <w:rsid w:val="006B7C86"/>
    <w:rPr>
      <w:rFonts w:ascii="Arial" w:hAnsi="Arial"/>
      <w:b/>
      <w:i w:val="0"/>
      <w:sz w:val="15"/>
    </w:rPr>
  </w:style>
  <w:style w:type="character" w:customStyle="1" w:styleId="ListLabel25">
    <w:name w:val="ListLabel 25"/>
    <w:rsid w:val="006B7C86"/>
    <w:rPr>
      <w:rFonts w:ascii="Arial" w:hAnsi="Arial"/>
      <w:i w:val="0"/>
      <w:sz w:val="15"/>
    </w:rPr>
  </w:style>
  <w:style w:type="character" w:customStyle="1" w:styleId="ListLabel26">
    <w:name w:val="ListLabel 26"/>
    <w:rsid w:val="006B7C86"/>
    <w:rPr>
      <w:rFonts w:ascii="Arial" w:hAnsi="Arial" w:cs="Symbol"/>
      <w:sz w:val="15"/>
    </w:rPr>
  </w:style>
  <w:style w:type="character" w:customStyle="1" w:styleId="ListLabel27">
    <w:name w:val="ListLabel 27"/>
    <w:rsid w:val="006B7C86"/>
    <w:rPr>
      <w:rFonts w:ascii="Arial" w:hAnsi="Arial" w:cs="Courier New"/>
      <w:sz w:val="14"/>
    </w:rPr>
  </w:style>
  <w:style w:type="character" w:customStyle="1" w:styleId="ListLabel28">
    <w:name w:val="ListLabel 28"/>
    <w:rsid w:val="006B7C86"/>
    <w:rPr>
      <w:rFonts w:cs="Courier New"/>
    </w:rPr>
  </w:style>
  <w:style w:type="character" w:customStyle="1" w:styleId="ListLabel29">
    <w:name w:val="ListLabel 29"/>
    <w:rsid w:val="006B7C86"/>
    <w:rPr>
      <w:rFonts w:cs="Wingdings"/>
    </w:rPr>
  </w:style>
  <w:style w:type="character" w:customStyle="1" w:styleId="ListLabel30">
    <w:name w:val="ListLabel 30"/>
    <w:rsid w:val="006B7C86"/>
    <w:rPr>
      <w:rFonts w:cs="Symbol"/>
    </w:rPr>
  </w:style>
  <w:style w:type="character" w:customStyle="1" w:styleId="ListLabel31">
    <w:name w:val="ListLabel 31"/>
    <w:rsid w:val="006B7C86"/>
    <w:rPr>
      <w:rFonts w:cs="Courier New"/>
    </w:rPr>
  </w:style>
  <w:style w:type="character" w:customStyle="1" w:styleId="ListLabel32">
    <w:name w:val="ListLabel 32"/>
    <w:rsid w:val="006B7C86"/>
    <w:rPr>
      <w:rFonts w:cs="Wingdings"/>
    </w:rPr>
  </w:style>
  <w:style w:type="character" w:customStyle="1" w:styleId="ListLabel33">
    <w:name w:val="ListLabel 33"/>
    <w:rsid w:val="006B7C86"/>
    <w:rPr>
      <w:rFonts w:cs="Symbol"/>
    </w:rPr>
  </w:style>
  <w:style w:type="character" w:customStyle="1" w:styleId="ListLabel34">
    <w:name w:val="ListLabel 34"/>
    <w:rsid w:val="006B7C86"/>
    <w:rPr>
      <w:rFonts w:cs="Courier New"/>
    </w:rPr>
  </w:style>
  <w:style w:type="character" w:customStyle="1" w:styleId="ListLabel35">
    <w:name w:val="ListLabel 35"/>
    <w:rsid w:val="006B7C86"/>
    <w:rPr>
      <w:rFonts w:cs="Wingdings"/>
    </w:rPr>
  </w:style>
  <w:style w:type="character" w:customStyle="1" w:styleId="ListLabel36">
    <w:name w:val="ListLabel 36"/>
    <w:rsid w:val="006B7C86"/>
    <w:rPr>
      <w:rFonts w:ascii="Arial" w:hAnsi="Arial" w:cs="Symbol"/>
      <w:sz w:val="15"/>
    </w:rPr>
  </w:style>
  <w:style w:type="character" w:customStyle="1" w:styleId="ListLabel37">
    <w:name w:val="ListLabel 37"/>
    <w:rsid w:val="006B7C86"/>
    <w:rPr>
      <w:rFonts w:ascii="Arial" w:hAnsi="Arial"/>
      <w:b/>
      <w:i w:val="0"/>
      <w:sz w:val="15"/>
    </w:rPr>
  </w:style>
  <w:style w:type="character" w:customStyle="1" w:styleId="ListLabel38">
    <w:name w:val="ListLabel 38"/>
    <w:rsid w:val="006B7C86"/>
    <w:rPr>
      <w:rFonts w:ascii="Arial" w:hAnsi="Arial"/>
      <w:i w:val="0"/>
      <w:sz w:val="15"/>
    </w:rPr>
  </w:style>
  <w:style w:type="character" w:customStyle="1" w:styleId="ListLabel39">
    <w:name w:val="ListLabel 39"/>
    <w:rsid w:val="006B7C86"/>
    <w:rPr>
      <w:rFonts w:ascii="Arial" w:hAnsi="Arial" w:cs="Symbol"/>
      <w:sz w:val="15"/>
    </w:rPr>
  </w:style>
  <w:style w:type="character" w:customStyle="1" w:styleId="ListLabel40">
    <w:name w:val="ListLabel 40"/>
    <w:rsid w:val="006B7C86"/>
    <w:rPr>
      <w:rFonts w:cs="Courier New"/>
      <w:sz w:val="14"/>
    </w:rPr>
  </w:style>
  <w:style w:type="character" w:customStyle="1" w:styleId="ListLabel41">
    <w:name w:val="ListLabel 41"/>
    <w:rsid w:val="006B7C86"/>
    <w:rPr>
      <w:rFonts w:cs="Courier New"/>
    </w:rPr>
  </w:style>
  <w:style w:type="character" w:customStyle="1" w:styleId="ListLabel42">
    <w:name w:val="ListLabel 42"/>
    <w:rsid w:val="006B7C86"/>
    <w:rPr>
      <w:rFonts w:cs="Wingdings"/>
    </w:rPr>
  </w:style>
  <w:style w:type="character" w:customStyle="1" w:styleId="ListLabel43">
    <w:name w:val="ListLabel 43"/>
    <w:rsid w:val="006B7C86"/>
    <w:rPr>
      <w:rFonts w:cs="Symbol"/>
    </w:rPr>
  </w:style>
  <w:style w:type="character" w:customStyle="1" w:styleId="ListLabel44">
    <w:name w:val="ListLabel 44"/>
    <w:rsid w:val="006B7C86"/>
    <w:rPr>
      <w:rFonts w:cs="Courier New"/>
    </w:rPr>
  </w:style>
  <w:style w:type="character" w:customStyle="1" w:styleId="ListLabel45">
    <w:name w:val="ListLabel 45"/>
    <w:rsid w:val="006B7C86"/>
    <w:rPr>
      <w:rFonts w:cs="Wingdings"/>
    </w:rPr>
  </w:style>
  <w:style w:type="character" w:customStyle="1" w:styleId="ListLabel46">
    <w:name w:val="ListLabel 46"/>
    <w:rsid w:val="006B7C86"/>
    <w:rPr>
      <w:rFonts w:cs="Symbol"/>
    </w:rPr>
  </w:style>
  <w:style w:type="character" w:customStyle="1" w:styleId="ListLabel47">
    <w:name w:val="ListLabel 47"/>
    <w:rsid w:val="006B7C86"/>
    <w:rPr>
      <w:rFonts w:cs="Courier New"/>
    </w:rPr>
  </w:style>
  <w:style w:type="character" w:customStyle="1" w:styleId="ListLabel48">
    <w:name w:val="ListLabel 48"/>
    <w:rsid w:val="006B7C86"/>
    <w:rPr>
      <w:rFonts w:cs="Wingdings"/>
    </w:rPr>
  </w:style>
  <w:style w:type="character" w:customStyle="1" w:styleId="ListLabel49">
    <w:name w:val="ListLabel 49"/>
    <w:rsid w:val="006B7C86"/>
    <w:rPr>
      <w:rFonts w:ascii="Arial" w:hAnsi="Arial" w:cs="Symbol"/>
      <w:sz w:val="15"/>
    </w:rPr>
  </w:style>
  <w:style w:type="character" w:customStyle="1" w:styleId="ListLabel50">
    <w:name w:val="ListLabel 50"/>
    <w:rsid w:val="006B7C86"/>
    <w:rPr>
      <w:rFonts w:ascii="Arial" w:hAnsi="Arial"/>
      <w:b/>
      <w:i w:val="0"/>
      <w:sz w:val="15"/>
    </w:rPr>
  </w:style>
  <w:style w:type="character" w:customStyle="1" w:styleId="ListLabel51">
    <w:name w:val="ListLabel 51"/>
    <w:rsid w:val="006B7C86"/>
    <w:rPr>
      <w:rFonts w:ascii="Arial" w:hAnsi="Arial"/>
      <w:i w:val="0"/>
      <w:sz w:val="15"/>
    </w:rPr>
  </w:style>
  <w:style w:type="character" w:customStyle="1" w:styleId="ListLabel52">
    <w:name w:val="ListLabel 52"/>
    <w:rsid w:val="006B7C86"/>
    <w:rPr>
      <w:rFonts w:ascii="Arial" w:hAnsi="Arial" w:cs="Symbol"/>
      <w:sz w:val="15"/>
    </w:rPr>
  </w:style>
  <w:style w:type="character" w:customStyle="1" w:styleId="ListLabel53">
    <w:name w:val="ListLabel 53"/>
    <w:rsid w:val="006B7C86"/>
    <w:rPr>
      <w:rFonts w:cs="Courier New"/>
      <w:sz w:val="14"/>
    </w:rPr>
  </w:style>
  <w:style w:type="character" w:customStyle="1" w:styleId="ListLabel54">
    <w:name w:val="ListLabel 54"/>
    <w:rsid w:val="006B7C86"/>
    <w:rPr>
      <w:rFonts w:cs="Courier New"/>
    </w:rPr>
  </w:style>
  <w:style w:type="character" w:customStyle="1" w:styleId="ListLabel55">
    <w:name w:val="ListLabel 55"/>
    <w:rsid w:val="006B7C86"/>
    <w:rPr>
      <w:rFonts w:cs="Wingdings"/>
    </w:rPr>
  </w:style>
  <w:style w:type="character" w:customStyle="1" w:styleId="ListLabel56">
    <w:name w:val="ListLabel 56"/>
    <w:rsid w:val="006B7C86"/>
    <w:rPr>
      <w:rFonts w:cs="Symbol"/>
    </w:rPr>
  </w:style>
  <w:style w:type="character" w:customStyle="1" w:styleId="ListLabel57">
    <w:name w:val="ListLabel 57"/>
    <w:rsid w:val="006B7C86"/>
    <w:rPr>
      <w:rFonts w:cs="Courier New"/>
    </w:rPr>
  </w:style>
  <w:style w:type="character" w:customStyle="1" w:styleId="ListLabel58">
    <w:name w:val="ListLabel 58"/>
    <w:rsid w:val="006B7C86"/>
    <w:rPr>
      <w:rFonts w:cs="Wingdings"/>
    </w:rPr>
  </w:style>
  <w:style w:type="character" w:customStyle="1" w:styleId="ListLabel59">
    <w:name w:val="ListLabel 59"/>
    <w:rsid w:val="006B7C86"/>
    <w:rPr>
      <w:rFonts w:cs="Symbol"/>
    </w:rPr>
  </w:style>
  <w:style w:type="character" w:customStyle="1" w:styleId="ListLabel60">
    <w:name w:val="ListLabel 60"/>
    <w:rsid w:val="006B7C86"/>
    <w:rPr>
      <w:rFonts w:cs="Courier New"/>
    </w:rPr>
  </w:style>
  <w:style w:type="character" w:customStyle="1" w:styleId="ListLabel61">
    <w:name w:val="ListLabel 61"/>
    <w:rsid w:val="006B7C86"/>
    <w:rPr>
      <w:rFonts w:cs="Wingdings"/>
    </w:rPr>
  </w:style>
  <w:style w:type="character" w:customStyle="1" w:styleId="ListLabel62">
    <w:name w:val="ListLabel 62"/>
    <w:rsid w:val="006B7C86"/>
    <w:rPr>
      <w:rFonts w:ascii="Arial" w:hAnsi="Arial" w:cs="Symbol"/>
      <w:sz w:val="15"/>
    </w:rPr>
  </w:style>
  <w:style w:type="character" w:customStyle="1" w:styleId="ListLabel63">
    <w:name w:val="ListLabel 63"/>
    <w:rsid w:val="006B7C86"/>
    <w:rPr>
      <w:rFonts w:ascii="Arial" w:hAnsi="Arial"/>
      <w:b/>
      <w:i w:val="0"/>
      <w:sz w:val="15"/>
    </w:rPr>
  </w:style>
  <w:style w:type="character" w:customStyle="1" w:styleId="ListLabel64">
    <w:name w:val="ListLabel 64"/>
    <w:rsid w:val="006B7C86"/>
    <w:rPr>
      <w:rFonts w:ascii="Arial" w:hAnsi="Arial"/>
      <w:i w:val="0"/>
      <w:sz w:val="15"/>
    </w:rPr>
  </w:style>
  <w:style w:type="character" w:customStyle="1" w:styleId="ListLabel65">
    <w:name w:val="ListLabel 65"/>
    <w:rsid w:val="006B7C86"/>
    <w:rPr>
      <w:rFonts w:ascii="Arial" w:hAnsi="Arial" w:cs="Symbol"/>
      <w:sz w:val="15"/>
    </w:rPr>
  </w:style>
  <w:style w:type="character" w:customStyle="1" w:styleId="ListLabel66">
    <w:name w:val="ListLabel 66"/>
    <w:rsid w:val="006B7C86"/>
    <w:rPr>
      <w:rFonts w:cs="Courier New"/>
      <w:sz w:val="14"/>
    </w:rPr>
  </w:style>
  <w:style w:type="character" w:customStyle="1" w:styleId="ListLabel67">
    <w:name w:val="ListLabel 67"/>
    <w:rsid w:val="006B7C86"/>
    <w:rPr>
      <w:rFonts w:cs="Courier New"/>
    </w:rPr>
  </w:style>
  <w:style w:type="character" w:customStyle="1" w:styleId="ListLabel68">
    <w:name w:val="ListLabel 68"/>
    <w:rsid w:val="006B7C86"/>
    <w:rPr>
      <w:rFonts w:cs="Wingdings"/>
    </w:rPr>
  </w:style>
  <w:style w:type="character" w:customStyle="1" w:styleId="ListLabel69">
    <w:name w:val="ListLabel 69"/>
    <w:rsid w:val="006B7C86"/>
    <w:rPr>
      <w:rFonts w:cs="Symbol"/>
    </w:rPr>
  </w:style>
  <w:style w:type="character" w:customStyle="1" w:styleId="ListLabel70">
    <w:name w:val="ListLabel 70"/>
    <w:rsid w:val="006B7C86"/>
    <w:rPr>
      <w:rFonts w:cs="Courier New"/>
    </w:rPr>
  </w:style>
  <w:style w:type="character" w:customStyle="1" w:styleId="ListLabel71">
    <w:name w:val="ListLabel 71"/>
    <w:rsid w:val="006B7C86"/>
    <w:rPr>
      <w:rFonts w:cs="Wingdings"/>
    </w:rPr>
  </w:style>
  <w:style w:type="character" w:customStyle="1" w:styleId="ListLabel72">
    <w:name w:val="ListLabel 72"/>
    <w:rsid w:val="006B7C86"/>
    <w:rPr>
      <w:rFonts w:cs="Symbol"/>
    </w:rPr>
  </w:style>
  <w:style w:type="character" w:customStyle="1" w:styleId="ListLabel73">
    <w:name w:val="ListLabel 73"/>
    <w:rsid w:val="006B7C86"/>
    <w:rPr>
      <w:rFonts w:cs="Courier New"/>
    </w:rPr>
  </w:style>
  <w:style w:type="character" w:customStyle="1" w:styleId="ListLabel74">
    <w:name w:val="ListLabel 74"/>
    <w:rsid w:val="006B7C86"/>
    <w:rPr>
      <w:rFonts w:cs="Wingdings"/>
    </w:rPr>
  </w:style>
  <w:style w:type="paragraph" w:customStyle="1" w:styleId="Titolo10">
    <w:name w:val="Titolo1"/>
    <w:basedOn w:val="Normale"/>
    <w:next w:val="Corpotesto"/>
    <w:rsid w:val="006B7C86"/>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6B7C86"/>
    <w:pPr>
      <w:suppressAutoHyphens/>
      <w:spacing w:after="140" w:line="288" w:lineRule="auto"/>
      <w:jc w:val="left"/>
    </w:pPr>
    <w:rPr>
      <w:rFonts w:eastAsia="Calibri" w:cs="Mangal"/>
      <w:color w:val="00000A"/>
      <w:kern w:val="1"/>
      <w:szCs w:val="22"/>
      <w:lang w:bidi="it-IT"/>
    </w:rPr>
  </w:style>
  <w:style w:type="paragraph" w:styleId="Didascalia">
    <w:name w:val="caption"/>
    <w:basedOn w:val="Normale"/>
    <w:qFormat/>
    <w:rsid w:val="006B7C86"/>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6B7C86"/>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6B7C86"/>
    <w:pPr>
      <w:widowControl w:val="0"/>
      <w:suppressAutoHyphens/>
    </w:pPr>
    <w:rPr>
      <w:b/>
      <w:color w:val="00000A"/>
      <w:kern w:val="1"/>
      <w:szCs w:val="22"/>
      <w:lang w:bidi="it-IT"/>
    </w:rPr>
  </w:style>
  <w:style w:type="paragraph" w:customStyle="1" w:styleId="Testonotaapidipagina1">
    <w:name w:val="Testo nota a piè di pagina1"/>
    <w:basedOn w:val="Normale"/>
    <w:rsid w:val="006B7C86"/>
    <w:pPr>
      <w:suppressAutoHyphens/>
      <w:ind w:left="720" w:hanging="720"/>
    </w:pPr>
    <w:rPr>
      <w:rFonts w:eastAsia="Calibri"/>
      <w:color w:val="00000A"/>
      <w:kern w:val="1"/>
      <w:sz w:val="20"/>
      <w:szCs w:val="20"/>
      <w:lang w:bidi="it-IT"/>
    </w:rPr>
  </w:style>
  <w:style w:type="paragraph" w:customStyle="1" w:styleId="Text1">
    <w:name w:val="Text 1"/>
    <w:basedOn w:val="Normale"/>
    <w:rsid w:val="006B7C86"/>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6B7C86"/>
    <w:pPr>
      <w:suppressAutoHyphens/>
      <w:spacing w:before="120" w:after="120"/>
    </w:pPr>
    <w:rPr>
      <w:rFonts w:eastAsia="Calibri"/>
      <w:color w:val="00000A"/>
      <w:kern w:val="1"/>
      <w:szCs w:val="22"/>
      <w:lang w:bidi="it-IT"/>
    </w:rPr>
  </w:style>
  <w:style w:type="paragraph" w:customStyle="1" w:styleId="Tiret0">
    <w:name w:val="Tiret 0"/>
    <w:basedOn w:val="Normale"/>
    <w:rsid w:val="006B7C86"/>
    <w:pPr>
      <w:suppressAutoHyphens/>
      <w:spacing w:before="120" w:after="120"/>
    </w:pPr>
    <w:rPr>
      <w:rFonts w:eastAsia="Calibri"/>
      <w:color w:val="00000A"/>
      <w:kern w:val="1"/>
      <w:szCs w:val="22"/>
      <w:lang w:bidi="it-IT"/>
    </w:rPr>
  </w:style>
  <w:style w:type="paragraph" w:customStyle="1" w:styleId="Tiret1">
    <w:name w:val="Tiret 1"/>
    <w:basedOn w:val="Normale"/>
    <w:rsid w:val="006B7C86"/>
    <w:pPr>
      <w:suppressAutoHyphens/>
      <w:spacing w:before="120" w:after="120"/>
    </w:pPr>
    <w:rPr>
      <w:rFonts w:eastAsia="Calibri"/>
      <w:color w:val="00000A"/>
      <w:kern w:val="1"/>
      <w:szCs w:val="22"/>
      <w:lang w:bidi="it-IT"/>
    </w:rPr>
  </w:style>
  <w:style w:type="paragraph" w:customStyle="1" w:styleId="NumPar1">
    <w:name w:val="NumPar 1"/>
    <w:basedOn w:val="Normale"/>
    <w:rsid w:val="006B7C86"/>
    <w:pPr>
      <w:suppressAutoHyphens/>
      <w:spacing w:before="120" w:after="120"/>
    </w:pPr>
    <w:rPr>
      <w:rFonts w:eastAsia="Calibri"/>
      <w:color w:val="00000A"/>
      <w:kern w:val="1"/>
      <w:szCs w:val="22"/>
      <w:lang w:bidi="it-IT"/>
    </w:rPr>
  </w:style>
  <w:style w:type="paragraph" w:customStyle="1" w:styleId="NumPar2">
    <w:name w:val="NumPar 2"/>
    <w:basedOn w:val="Normale"/>
    <w:rsid w:val="006B7C86"/>
    <w:pPr>
      <w:suppressAutoHyphens/>
      <w:spacing w:before="120" w:after="120"/>
    </w:pPr>
    <w:rPr>
      <w:rFonts w:eastAsia="Calibri"/>
      <w:color w:val="00000A"/>
      <w:kern w:val="1"/>
      <w:szCs w:val="22"/>
      <w:lang w:bidi="it-IT"/>
    </w:rPr>
  </w:style>
  <w:style w:type="paragraph" w:customStyle="1" w:styleId="NumPar3">
    <w:name w:val="NumPar 3"/>
    <w:basedOn w:val="Normale"/>
    <w:rsid w:val="006B7C86"/>
    <w:pPr>
      <w:suppressAutoHyphens/>
      <w:spacing w:before="120" w:after="120"/>
    </w:pPr>
    <w:rPr>
      <w:rFonts w:eastAsia="Calibri"/>
      <w:color w:val="00000A"/>
      <w:kern w:val="1"/>
      <w:szCs w:val="22"/>
      <w:lang w:bidi="it-IT"/>
    </w:rPr>
  </w:style>
  <w:style w:type="paragraph" w:customStyle="1" w:styleId="NumPar4">
    <w:name w:val="NumPar 4"/>
    <w:basedOn w:val="Normale"/>
    <w:rsid w:val="006B7C86"/>
    <w:pPr>
      <w:suppressAutoHyphens/>
      <w:spacing w:before="120" w:after="120"/>
    </w:pPr>
    <w:rPr>
      <w:rFonts w:eastAsia="Calibri"/>
      <w:color w:val="00000A"/>
      <w:kern w:val="1"/>
      <w:szCs w:val="22"/>
      <w:lang w:bidi="it-IT"/>
    </w:rPr>
  </w:style>
  <w:style w:type="paragraph" w:customStyle="1" w:styleId="ChapterTitle">
    <w:name w:val="ChapterTitle"/>
    <w:basedOn w:val="Normale"/>
    <w:rsid w:val="006B7C86"/>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6B7C86"/>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6B7C86"/>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6B7C86"/>
    <w:pPr>
      <w:keepNext/>
      <w:suppressAutoHyphens/>
      <w:spacing w:before="360" w:after="120"/>
      <w:jc w:val="center"/>
    </w:pPr>
    <w:rPr>
      <w:rFonts w:eastAsia="Calibri"/>
      <w:i/>
      <w:color w:val="00000A"/>
      <w:kern w:val="1"/>
      <w:szCs w:val="22"/>
      <w:lang w:bidi="it-IT"/>
    </w:rPr>
  </w:style>
  <w:style w:type="paragraph" w:customStyle="1" w:styleId="Paragrafoelenco1">
    <w:name w:val="Paragrafo elenco1"/>
    <w:basedOn w:val="Normale"/>
    <w:rsid w:val="006B7C86"/>
    <w:pPr>
      <w:suppressAutoHyphens/>
      <w:spacing w:before="120" w:after="120"/>
      <w:ind w:left="720"/>
      <w:contextualSpacing/>
    </w:pPr>
    <w:rPr>
      <w:rFonts w:eastAsia="Calibri"/>
      <w:color w:val="00000A"/>
      <w:kern w:val="1"/>
      <w:szCs w:val="22"/>
      <w:lang w:bidi="it-IT"/>
    </w:rPr>
  </w:style>
  <w:style w:type="paragraph" w:customStyle="1" w:styleId="Testofumetto1">
    <w:name w:val="Testo fumetto1"/>
    <w:basedOn w:val="Normale"/>
    <w:rsid w:val="006B7C86"/>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6B7C86"/>
    <w:pPr>
      <w:suppressAutoHyphens/>
      <w:spacing w:before="280" w:after="280"/>
    </w:pPr>
    <w:rPr>
      <w:color w:val="00000A"/>
      <w:kern w:val="1"/>
    </w:rPr>
  </w:style>
  <w:style w:type="paragraph" w:customStyle="1" w:styleId="Contenutotabella">
    <w:name w:val="Contenuto tabella"/>
    <w:basedOn w:val="Normale"/>
    <w:rsid w:val="006B7C86"/>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6B7C86"/>
  </w:style>
  <w:style w:type="paragraph" w:customStyle="1" w:styleId="western">
    <w:name w:val="western"/>
    <w:basedOn w:val="Normale"/>
    <w:rsid w:val="006B7C86"/>
    <w:pPr>
      <w:spacing w:before="100" w:beforeAutospacing="1" w:after="142" w:line="288" w:lineRule="auto"/>
    </w:pPr>
  </w:style>
  <w:style w:type="character" w:customStyle="1" w:styleId="small">
    <w:name w:val="small"/>
    <w:rsid w:val="006B7C86"/>
  </w:style>
  <w:style w:type="character" w:customStyle="1" w:styleId="TestofumettoCarattere1">
    <w:name w:val="Testo fumetto Carattere1"/>
    <w:uiPriority w:val="99"/>
    <w:semiHidden/>
    <w:rsid w:val="006B7C86"/>
    <w:rPr>
      <w:rFonts w:ascii="Tahoma" w:eastAsia="Calibri" w:hAnsi="Tahoma" w:cs="Tahoma"/>
      <w:color w:val="00000A"/>
      <w:kern w:val="1"/>
      <w:sz w:val="16"/>
      <w:szCs w:val="16"/>
      <w:lang w:bidi="it-IT"/>
    </w:rPr>
  </w:style>
  <w:style w:type="character" w:styleId="Enfasicorsivo">
    <w:name w:val="Emphasis"/>
    <w:uiPriority w:val="20"/>
    <w:qFormat/>
    <w:rsid w:val="006B7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moliterno.p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farigenerali@comune.moliterno.pz.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moliterno@ebaspe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moliterno@ebaspec.it" TargetMode="External"/><Relationship Id="rId4" Type="http://schemas.openxmlformats.org/officeDocument/2006/relationships/settings" Target="settings.xml"/><Relationship Id="rId9" Type="http://schemas.openxmlformats.org/officeDocument/2006/relationships/hyperlink" Target="http://www.comune.moliterno.pz.it" TargetMode="External"/><Relationship Id="rId14" Type="http://schemas.openxmlformats.org/officeDocument/2006/relationships/hyperlink" Target="mailto:protocollomoliterno@ebas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7A17-244E-44AD-94CD-E6D6B2DA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2026</Words>
  <Characters>11552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47</cp:revision>
  <cp:lastPrinted>2022-01-12T15:06:00Z</cp:lastPrinted>
  <dcterms:created xsi:type="dcterms:W3CDTF">2018-02-23T08:38:00Z</dcterms:created>
  <dcterms:modified xsi:type="dcterms:W3CDTF">2023-01-25T07:29:00Z</dcterms:modified>
</cp:coreProperties>
</file>